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after="160" w:line="259" w:lineRule="auto"/>
        <w:rPr>
          <w:rFonts w:eastAsia="Calibri"/>
          <w:iCs w:val="0"/>
          <w:color w:val="auto"/>
          <w:position w:val="0"/>
          <w:lang w:val="pt-BR"/>
        </w:rPr>
      </w:pPr>
      <w:bookmarkStart w:id="147" w:name="_GoBack"/>
      <w:bookmarkEnd w:id="147"/>
      <w:bookmarkStart w:id="0" w:name="_Toc34407737"/>
      <w:r>
        <w:rPr>
          <w:rFonts w:ascii="Calibri" w:hAnsi="Calibri" w:eastAsia="Calibri"/>
          <w:iCs w:val="0"/>
          <w:color w:val="auto"/>
          <w:position w:val="0"/>
          <w:sz w:val="22"/>
          <w:szCs w:val="22"/>
          <w:lang w:eastAsia="pt-PT"/>
        </w:rPr>
        <w:drawing>
          <wp:anchor distT="0" distB="0" distL="114300" distR="114300" simplePos="0" relativeHeight="251659264" behindDoc="0" locked="0" layoutInCell="1" allowOverlap="1">
            <wp:simplePos x="0" y="0"/>
            <wp:positionH relativeFrom="column">
              <wp:posOffset>1656715</wp:posOffset>
            </wp:positionH>
            <wp:positionV relativeFrom="paragraph">
              <wp:posOffset>-318770</wp:posOffset>
            </wp:positionV>
            <wp:extent cx="2280920" cy="1746885"/>
            <wp:effectExtent l="0" t="0" r="5080" b="5715"/>
            <wp:wrapSquare wrapText="left"/>
            <wp:docPr id="10" name="Imagem 3" descr="a-politec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3" descr="a-politecnic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0920" cy="1746885"/>
                    </a:xfrm>
                    <a:prstGeom prst="rect">
                      <a:avLst/>
                    </a:prstGeom>
                    <a:noFill/>
                  </pic:spPr>
                </pic:pic>
              </a:graphicData>
            </a:graphic>
          </wp:anchor>
        </w:drawing>
      </w:r>
      <w:r>
        <w:rPr>
          <w:rFonts w:eastAsia="Calibri"/>
        </w:rPr>
        <w:t xml:space="preserve"> </w:t>
      </w: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tabs>
          <w:tab w:val="left" w:pos="450"/>
        </w:tabs>
        <w:jc w:val="center"/>
        <w:rPr>
          <w:rFonts w:ascii="Arial" w:hAnsi="Arial" w:eastAsia="Calibri" w:cs="Arial"/>
          <w:b/>
          <w:iCs w:val="0"/>
          <w:color w:val="auto"/>
          <w:position w:val="0"/>
          <w:lang w:val="pt-BR"/>
        </w:rPr>
      </w:pPr>
      <w:r>
        <w:rPr>
          <w:rFonts w:ascii="Arial" w:hAnsi="Arial" w:eastAsia="Calibri" w:cs="Arial"/>
          <w:b/>
          <w:iCs w:val="0"/>
          <w:color w:val="auto"/>
          <w:position w:val="0"/>
          <w:lang w:val="pt-BR"/>
        </w:rPr>
        <w:t>INSTITUTO SUPERIOR DE GESTÃO, CIÊNCIAS E TECNOLOGIAS - ISGCT</w:t>
      </w:r>
    </w:p>
    <w:p>
      <w:pPr>
        <w:widowControl/>
        <w:tabs>
          <w:tab w:val="left" w:pos="450"/>
        </w:tabs>
        <w:jc w:val="center"/>
        <w:rPr>
          <w:rFonts w:ascii="Arial" w:hAnsi="Arial" w:eastAsia="Calibri" w:cs="Arial"/>
          <w:b/>
          <w:iCs w:val="0"/>
          <w:color w:val="auto"/>
          <w:position w:val="0"/>
          <w:lang w:val="pt-BR"/>
        </w:rPr>
      </w:pPr>
    </w:p>
    <w:p>
      <w:pPr>
        <w:widowControl/>
        <w:tabs>
          <w:tab w:val="left" w:pos="450"/>
        </w:tabs>
        <w:jc w:val="center"/>
        <w:rPr>
          <w:rFonts w:eastAsia="Calibri"/>
          <w:b/>
          <w:iCs w:val="0"/>
          <w:color w:val="auto"/>
          <w:position w:val="0"/>
          <w:lang w:val="pt-BR"/>
        </w:rPr>
      </w:pPr>
    </w:p>
    <w:p>
      <w:pPr>
        <w:widowControl/>
        <w:tabs>
          <w:tab w:val="left" w:pos="450"/>
        </w:tabs>
        <w:jc w:val="center"/>
        <w:rPr>
          <w:rFonts w:eastAsia="Calibri"/>
          <w:b/>
          <w:iCs w:val="0"/>
          <w:color w:val="auto"/>
          <w:position w:val="0"/>
          <w:lang w:val="pt-BR"/>
        </w:rPr>
      </w:pPr>
    </w:p>
    <w:p>
      <w:pPr>
        <w:widowControl/>
        <w:tabs>
          <w:tab w:val="left" w:pos="450"/>
        </w:tabs>
        <w:jc w:val="center"/>
        <w:rPr>
          <w:rFonts w:eastAsia="Calibri"/>
          <w:b/>
          <w:iCs w:val="0"/>
          <w:color w:val="auto"/>
          <w:position w:val="0"/>
          <w:lang w:val="pt-BR"/>
        </w:rPr>
      </w:pPr>
    </w:p>
    <w:p>
      <w:pPr>
        <w:widowControl/>
        <w:tabs>
          <w:tab w:val="left" w:pos="450"/>
        </w:tabs>
        <w:jc w:val="center"/>
        <w:rPr>
          <w:rFonts w:eastAsia="Calibri"/>
          <w:b/>
          <w:iCs w:val="0"/>
          <w:color w:val="auto"/>
          <w:position w:val="0"/>
          <w:lang w:val="pt-BR"/>
        </w:rPr>
      </w:pPr>
      <w:r>
        <w:rPr>
          <w:rFonts w:eastAsia="Calibri"/>
          <w:b/>
          <w:iCs w:val="0"/>
          <w:color w:val="auto"/>
          <w:position w:val="0"/>
          <w:lang w:val="pt-BR"/>
        </w:rPr>
        <w:t>ÁREA CIENTÍFICA DE CIÊNCIAS DE GESTÃO</w:t>
      </w:r>
    </w:p>
    <w:p>
      <w:pPr>
        <w:widowControl/>
        <w:tabs>
          <w:tab w:val="left" w:pos="450"/>
        </w:tabs>
        <w:jc w:val="center"/>
        <w:rPr>
          <w:rFonts w:eastAsia="Calibri"/>
          <w:iCs w:val="0"/>
          <w:color w:val="auto"/>
          <w:position w:val="0"/>
          <w:lang w:val="pt-BR"/>
        </w:rPr>
      </w:pPr>
    </w:p>
    <w:p>
      <w:pPr>
        <w:widowControl/>
        <w:tabs>
          <w:tab w:val="left" w:pos="450"/>
        </w:tabs>
        <w:jc w:val="center"/>
        <w:rPr>
          <w:rFonts w:eastAsia="Calibri"/>
          <w:iCs w:val="0"/>
          <w:color w:val="auto"/>
          <w:position w:val="0"/>
          <w:lang w:val="pt-BR"/>
        </w:rPr>
      </w:pPr>
    </w:p>
    <w:p>
      <w:pPr>
        <w:widowControl/>
        <w:tabs>
          <w:tab w:val="left" w:pos="450"/>
        </w:tabs>
        <w:jc w:val="center"/>
        <w:rPr>
          <w:rFonts w:eastAsia="Calibri"/>
          <w:iCs w:val="0"/>
          <w:color w:val="auto"/>
          <w:position w:val="0"/>
          <w:lang w:val="pt-BR"/>
        </w:rPr>
      </w:pPr>
    </w:p>
    <w:p>
      <w:pPr>
        <w:widowControl/>
        <w:tabs>
          <w:tab w:val="left" w:pos="450"/>
        </w:tabs>
        <w:rPr>
          <w:rFonts w:eastAsia="Calibri"/>
          <w:iCs w:val="0"/>
          <w:color w:val="auto"/>
          <w:position w:val="0"/>
          <w:sz w:val="8"/>
          <w:szCs w:val="8"/>
          <w:lang w:val="pt-BR"/>
        </w:rPr>
      </w:pPr>
    </w:p>
    <w:p>
      <w:pPr>
        <w:widowControl/>
        <w:spacing w:after="160" w:line="259" w:lineRule="auto"/>
        <w:jc w:val="center"/>
        <w:rPr>
          <w:rFonts w:eastAsia="Calibri"/>
          <w:iCs w:val="0"/>
          <w:color w:val="auto"/>
          <w:position w:val="0"/>
          <w:sz w:val="8"/>
          <w:szCs w:val="8"/>
          <w:lang w:val="pt-BR"/>
        </w:rPr>
      </w:pPr>
    </w:p>
    <w:p>
      <w:pPr>
        <w:widowControl/>
        <w:spacing w:after="160" w:line="259" w:lineRule="auto"/>
        <w:jc w:val="center"/>
        <w:rPr>
          <w:rFonts w:eastAsia="Calibri"/>
          <w:iCs w:val="0"/>
          <w:color w:val="auto"/>
          <w:position w:val="0"/>
          <w:lang w:val="pt-BR"/>
        </w:rPr>
      </w:pPr>
      <w:r>
        <w:rPr>
          <w:rFonts w:eastAsia="Calibri"/>
          <w:iCs w:val="0"/>
          <w:color w:val="auto"/>
          <w:position w:val="0"/>
          <w:lang w:val="pt-BR"/>
        </w:rPr>
        <w:t>Licenciatura em Gestão Financeira e Bancária</w:t>
      </w:r>
    </w:p>
    <w:p>
      <w:pPr>
        <w:widowControl/>
        <w:spacing w:after="160" w:line="259" w:lineRule="auto"/>
        <w:rPr>
          <w:rFonts w:eastAsia="Calibri"/>
          <w:iCs w:val="0"/>
          <w:color w:val="auto"/>
          <w:position w:val="0"/>
          <w:sz w:val="28"/>
          <w:szCs w:val="28"/>
          <w:lang w:val="pt-BR"/>
        </w:rPr>
      </w:pPr>
    </w:p>
    <w:p>
      <w:pPr>
        <w:widowControl/>
        <w:spacing w:after="160" w:line="360" w:lineRule="auto"/>
        <w:rPr>
          <w:rFonts w:eastAsia="Calibri"/>
          <w:iCs w:val="0"/>
          <w:color w:val="auto"/>
          <w:position w:val="0"/>
          <w:sz w:val="28"/>
          <w:szCs w:val="28"/>
          <w:lang w:val="pt-BR"/>
        </w:rPr>
      </w:pPr>
    </w:p>
    <w:p>
      <w:pPr>
        <w:widowControl/>
        <w:spacing w:line="360" w:lineRule="auto"/>
        <w:ind w:left="-567" w:right="-51"/>
        <w:jc w:val="center"/>
        <w:rPr>
          <w:b/>
          <w:color w:val="auto"/>
          <w:position w:val="0"/>
          <w:sz w:val="32"/>
        </w:rPr>
      </w:pPr>
      <w:r>
        <w:rPr>
          <w:b/>
          <w:color w:val="auto"/>
          <w:position w:val="0"/>
          <w:sz w:val="32"/>
          <w:szCs w:val="32"/>
        </w:rPr>
        <w:t>Análise de</w:t>
      </w:r>
      <w:r>
        <w:rPr>
          <w:color w:val="auto"/>
          <w:position w:val="0"/>
        </w:rPr>
        <w:t xml:space="preserve"> </w:t>
      </w:r>
      <w:r>
        <w:rPr>
          <w:b/>
          <w:color w:val="auto"/>
          <w:position w:val="0"/>
          <w:sz w:val="32"/>
        </w:rPr>
        <w:t>Sobrevivência de Clientes Subscritores do Crédito ao Consumo</w:t>
      </w:r>
    </w:p>
    <w:p>
      <w:pPr>
        <w:widowControl/>
        <w:spacing w:line="360" w:lineRule="auto"/>
        <w:ind w:left="-567" w:right="-51"/>
        <w:jc w:val="center"/>
        <w:rPr>
          <w:bCs/>
          <w:color w:val="auto"/>
          <w:position w:val="0"/>
          <w:sz w:val="28"/>
          <w:szCs w:val="28"/>
          <w:lang w:val="pt-BR"/>
        </w:rPr>
      </w:pPr>
      <w:r>
        <w:rPr>
          <w:bCs/>
          <w:color w:val="auto"/>
          <w:position w:val="0"/>
          <w:sz w:val="28"/>
          <w:szCs w:val="28"/>
          <w:lang w:val="pt-BR"/>
        </w:rPr>
        <w:t xml:space="preserve">    Estudo de Caso: Banco Único, Sociedade Anónima, Cidade de Maputo (2015-19)</w:t>
      </w:r>
    </w:p>
    <w:p>
      <w:pPr>
        <w:widowControl/>
        <w:jc w:val="center"/>
        <w:rPr>
          <w:b/>
          <w:bCs/>
          <w:color w:val="auto"/>
          <w:position w:val="0"/>
          <w:sz w:val="32"/>
          <w:szCs w:val="32"/>
        </w:rPr>
      </w:pPr>
    </w:p>
    <w:p>
      <w:pPr>
        <w:widowControl/>
        <w:jc w:val="center"/>
        <w:rPr>
          <w:b/>
          <w:bCs/>
          <w:color w:val="auto"/>
          <w:position w:val="0"/>
          <w:sz w:val="32"/>
          <w:szCs w:val="32"/>
        </w:rPr>
      </w:pPr>
    </w:p>
    <w:p>
      <w:pPr>
        <w:widowControl/>
        <w:jc w:val="center"/>
        <w:rPr>
          <w:b/>
          <w:bCs/>
          <w:color w:val="auto"/>
          <w:position w:val="0"/>
          <w:sz w:val="32"/>
          <w:szCs w:val="32"/>
        </w:rPr>
      </w:pPr>
    </w:p>
    <w:p>
      <w:pPr>
        <w:widowControl/>
        <w:ind w:left="-567" w:right="-51"/>
        <w:jc w:val="center"/>
        <w:rPr>
          <w:b/>
          <w:color w:val="auto"/>
          <w:position w:val="0"/>
        </w:rPr>
      </w:pPr>
      <w:r>
        <w:rPr>
          <w:b/>
          <w:color w:val="auto"/>
          <w:position w:val="0"/>
        </w:rPr>
        <w:t>Yara Saquina Neves Pereira</w:t>
      </w:r>
    </w:p>
    <w:p>
      <w:pPr>
        <w:widowControl/>
        <w:ind w:left="-567" w:right="-51"/>
        <w:jc w:val="center"/>
        <w:rPr>
          <w:b/>
          <w:color w:val="auto"/>
          <w:position w:val="0"/>
        </w:rPr>
      </w:pPr>
    </w:p>
    <w:p>
      <w:pPr>
        <w:widowControl/>
        <w:ind w:left="-567" w:right="-51"/>
        <w:jc w:val="center"/>
        <w:rPr>
          <w:color w:val="auto"/>
          <w:position w:val="0"/>
        </w:rPr>
      </w:pPr>
      <w:r>
        <w:rPr>
          <w:color w:val="auto"/>
          <w:position w:val="0"/>
        </w:rPr>
        <w:t>Estudante N.</w:t>
      </w:r>
      <w:r>
        <w:rPr>
          <w:color w:val="auto"/>
          <w:position w:val="0"/>
          <w:vertAlign w:val="superscript"/>
        </w:rPr>
        <w:t xml:space="preserve">o </w:t>
      </w:r>
      <w:r>
        <w:rPr>
          <w:color w:val="auto"/>
          <w:position w:val="0"/>
        </w:rPr>
        <w:t xml:space="preserve">177946      </w:t>
      </w:r>
    </w:p>
    <w:p>
      <w:pPr>
        <w:widowControl/>
        <w:jc w:val="center"/>
        <w:rPr>
          <w:iCs w:val="0"/>
          <w:color w:val="auto"/>
          <w:position w:val="0"/>
        </w:rPr>
      </w:pPr>
    </w:p>
    <w:p>
      <w:pPr>
        <w:widowControl/>
        <w:tabs>
          <w:tab w:val="left" w:pos="3232"/>
        </w:tabs>
        <w:spacing w:after="160" w:line="259" w:lineRule="auto"/>
        <w:rPr>
          <w:rFonts w:eastAsia="Calibri"/>
          <w:b/>
          <w:iCs w:val="0"/>
          <w:color w:val="auto"/>
          <w:position w:val="0"/>
          <w:sz w:val="8"/>
          <w:szCs w:val="8"/>
        </w:rPr>
      </w:pPr>
    </w:p>
    <w:p>
      <w:pPr>
        <w:widowControl/>
        <w:tabs>
          <w:tab w:val="left" w:pos="144"/>
          <w:tab w:val="left" w:pos="3232"/>
        </w:tabs>
        <w:spacing w:after="160" w:line="480" w:lineRule="auto"/>
        <w:rPr>
          <w:rFonts w:eastAsia="Calibri"/>
          <w:iCs w:val="0"/>
          <w:color w:val="auto"/>
          <w:position w:val="0"/>
        </w:rPr>
      </w:pPr>
    </w:p>
    <w:p>
      <w:pPr>
        <w:widowControl/>
        <w:tabs>
          <w:tab w:val="left" w:pos="144"/>
          <w:tab w:val="left" w:pos="3232"/>
        </w:tabs>
        <w:spacing w:line="480" w:lineRule="auto"/>
        <w:jc w:val="center"/>
        <w:rPr>
          <w:rFonts w:eastAsia="Calibri"/>
          <w:iCs w:val="0"/>
          <w:color w:val="auto"/>
          <w:position w:val="0"/>
        </w:rPr>
      </w:pPr>
      <w:r>
        <w:rPr>
          <w:rFonts w:eastAsia="Calibri"/>
          <w:iCs w:val="0"/>
          <w:color w:val="auto"/>
          <w:position w:val="0"/>
        </w:rPr>
        <w:t>MAPUTO</w:t>
      </w:r>
    </w:p>
    <w:p>
      <w:pPr>
        <w:widowControl/>
        <w:tabs>
          <w:tab w:val="left" w:pos="144"/>
          <w:tab w:val="left" w:pos="3232"/>
        </w:tabs>
        <w:spacing w:line="480" w:lineRule="auto"/>
        <w:jc w:val="center"/>
        <w:rPr>
          <w:rFonts w:eastAsia="Calibri"/>
          <w:iCs w:val="0"/>
          <w:color w:val="auto"/>
          <w:position w:val="0"/>
        </w:rPr>
      </w:pPr>
      <w:r>
        <w:rPr>
          <w:rFonts w:eastAsia="Calibri"/>
          <w:iCs w:val="0"/>
          <w:color w:val="auto"/>
          <w:position w:val="0"/>
        </w:rPr>
        <w:t>2021</w:t>
      </w:r>
    </w:p>
    <w:p>
      <w:pPr>
        <w:widowControl/>
        <w:ind w:left="-567" w:right="-51"/>
        <w:jc w:val="center"/>
        <w:rPr>
          <w:b/>
          <w:color w:val="auto"/>
          <w:position w:val="0"/>
        </w:rPr>
      </w:pPr>
      <w:r>
        <w:rPr>
          <w:b/>
          <w:color w:val="auto"/>
          <w:position w:val="0"/>
        </w:rPr>
        <w:t>Yara Saquina Neves Pereira</w:t>
      </w:r>
    </w:p>
    <w:p>
      <w:pPr>
        <w:widowControl/>
        <w:ind w:left="-567" w:right="-51"/>
        <w:jc w:val="center"/>
        <w:rPr>
          <w:b/>
          <w:color w:val="auto"/>
          <w:position w:val="0"/>
        </w:rPr>
      </w:pPr>
    </w:p>
    <w:p>
      <w:pPr>
        <w:widowControl/>
        <w:ind w:left="-567" w:right="-51"/>
        <w:jc w:val="center"/>
        <w:rPr>
          <w:color w:val="auto"/>
          <w:position w:val="0"/>
        </w:rPr>
      </w:pPr>
      <w:r>
        <w:rPr>
          <w:color w:val="auto"/>
          <w:position w:val="0"/>
        </w:rPr>
        <w:t>Estudante N.</w:t>
      </w:r>
      <w:r>
        <w:rPr>
          <w:color w:val="auto"/>
          <w:position w:val="0"/>
          <w:vertAlign w:val="superscript"/>
        </w:rPr>
        <w:t xml:space="preserve">o </w:t>
      </w:r>
      <w:r>
        <w:rPr>
          <w:color w:val="auto"/>
          <w:position w:val="0"/>
        </w:rPr>
        <w:t>177946</w:t>
      </w:r>
    </w:p>
    <w:p>
      <w:pPr>
        <w:widowControl/>
        <w:tabs>
          <w:tab w:val="left" w:pos="144"/>
          <w:tab w:val="left" w:pos="3232"/>
        </w:tabs>
        <w:spacing w:line="480" w:lineRule="auto"/>
        <w:jc w:val="center"/>
        <w:rPr>
          <w:rFonts w:eastAsia="Calibri"/>
          <w:iCs w:val="0"/>
          <w:color w:val="FF0000"/>
          <w:position w:val="0"/>
        </w:rPr>
      </w:pPr>
    </w:p>
    <w:p>
      <w:pPr>
        <w:widowControl/>
        <w:tabs>
          <w:tab w:val="left" w:pos="144"/>
          <w:tab w:val="left" w:pos="3232"/>
        </w:tabs>
        <w:spacing w:line="480" w:lineRule="auto"/>
        <w:jc w:val="center"/>
        <w:rPr>
          <w:rFonts w:eastAsia="Calibri"/>
          <w:iCs w:val="0"/>
          <w:color w:val="FF0000"/>
          <w:position w:val="0"/>
          <w:lang w:val="pt-BR"/>
        </w:rPr>
      </w:pPr>
    </w:p>
    <w:p>
      <w:pPr>
        <w:widowControl/>
        <w:tabs>
          <w:tab w:val="left" w:pos="144"/>
          <w:tab w:val="left" w:pos="3232"/>
        </w:tabs>
        <w:spacing w:line="480" w:lineRule="auto"/>
        <w:jc w:val="center"/>
        <w:rPr>
          <w:rFonts w:eastAsia="Calibri"/>
          <w:iCs w:val="0"/>
          <w:color w:val="FF0000"/>
          <w:position w:val="0"/>
          <w:lang w:val="pt-BR"/>
        </w:rPr>
      </w:pPr>
    </w:p>
    <w:p>
      <w:pPr>
        <w:widowControl/>
        <w:tabs>
          <w:tab w:val="left" w:pos="144"/>
          <w:tab w:val="left" w:pos="3232"/>
        </w:tabs>
        <w:spacing w:line="480" w:lineRule="auto"/>
        <w:jc w:val="center"/>
        <w:rPr>
          <w:rFonts w:eastAsia="Calibri"/>
          <w:iCs w:val="0"/>
          <w:color w:val="FF0000"/>
          <w:position w:val="0"/>
          <w:lang w:val="pt-BR"/>
        </w:rPr>
      </w:pPr>
    </w:p>
    <w:p>
      <w:pPr>
        <w:widowControl/>
        <w:tabs>
          <w:tab w:val="left" w:pos="144"/>
          <w:tab w:val="left" w:pos="3232"/>
        </w:tabs>
        <w:spacing w:line="480" w:lineRule="auto"/>
        <w:rPr>
          <w:rFonts w:eastAsia="Calibri"/>
          <w:iCs w:val="0"/>
          <w:color w:val="FF0000"/>
          <w:position w:val="0"/>
          <w:lang w:val="pt-BR"/>
        </w:rPr>
      </w:pPr>
    </w:p>
    <w:p>
      <w:pPr>
        <w:widowControl/>
        <w:tabs>
          <w:tab w:val="left" w:pos="144"/>
          <w:tab w:val="left" w:pos="3232"/>
        </w:tabs>
        <w:spacing w:line="480" w:lineRule="auto"/>
        <w:jc w:val="center"/>
        <w:rPr>
          <w:rFonts w:eastAsia="Calibri"/>
          <w:iCs w:val="0"/>
          <w:color w:val="FF0000"/>
          <w:position w:val="0"/>
          <w:lang w:val="pt-BR"/>
        </w:rPr>
      </w:pPr>
    </w:p>
    <w:p>
      <w:pPr>
        <w:widowControl/>
        <w:spacing w:line="360" w:lineRule="auto"/>
        <w:ind w:left="-567" w:right="-51"/>
        <w:jc w:val="center"/>
        <w:rPr>
          <w:b/>
          <w:color w:val="auto"/>
          <w:position w:val="0"/>
          <w:sz w:val="32"/>
        </w:rPr>
      </w:pPr>
      <w:r>
        <w:rPr>
          <w:b/>
          <w:color w:val="auto"/>
          <w:position w:val="0"/>
          <w:sz w:val="32"/>
          <w:szCs w:val="32"/>
        </w:rPr>
        <w:t>Análise de</w:t>
      </w:r>
      <w:r>
        <w:rPr>
          <w:color w:val="auto"/>
          <w:position w:val="0"/>
        </w:rPr>
        <w:t xml:space="preserve"> </w:t>
      </w:r>
      <w:r>
        <w:rPr>
          <w:b/>
          <w:color w:val="auto"/>
          <w:position w:val="0"/>
          <w:sz w:val="32"/>
        </w:rPr>
        <w:t xml:space="preserve">Sobrevivência de Clientes Subscritores do Crédito ao Consumo </w:t>
      </w:r>
    </w:p>
    <w:p>
      <w:pPr>
        <w:widowControl/>
        <w:spacing w:line="360" w:lineRule="auto"/>
        <w:ind w:left="-567" w:right="-51"/>
        <w:jc w:val="center"/>
        <w:rPr>
          <w:bCs/>
          <w:color w:val="auto"/>
          <w:position w:val="0"/>
          <w:sz w:val="28"/>
          <w:szCs w:val="28"/>
          <w:lang w:val="pt-BR"/>
        </w:rPr>
      </w:pPr>
      <w:r>
        <w:rPr>
          <w:bCs/>
          <w:color w:val="auto"/>
          <w:position w:val="0"/>
          <w:sz w:val="28"/>
          <w:szCs w:val="28"/>
          <w:lang w:val="pt-BR"/>
        </w:rPr>
        <w:t>Estudo de Caso: Banco Único, Sociedade Anónima., Cidade de Maputo (2015-19)</w:t>
      </w:r>
    </w:p>
    <w:p>
      <w:pPr>
        <w:widowControl/>
        <w:tabs>
          <w:tab w:val="left" w:pos="144"/>
          <w:tab w:val="left" w:pos="3232"/>
        </w:tabs>
        <w:spacing w:line="480" w:lineRule="auto"/>
        <w:jc w:val="center"/>
        <w:rPr>
          <w:rFonts w:eastAsia="Calibri"/>
          <w:iCs w:val="0"/>
          <w:color w:val="FF0000"/>
          <w:position w:val="0"/>
          <w:lang w:val="pt-BR"/>
        </w:rPr>
      </w:pPr>
    </w:p>
    <w:p>
      <w:pPr>
        <w:widowControl/>
        <w:tabs>
          <w:tab w:val="left" w:pos="144"/>
          <w:tab w:val="left" w:pos="3232"/>
        </w:tabs>
        <w:spacing w:line="480" w:lineRule="auto"/>
        <w:jc w:val="center"/>
        <w:rPr>
          <w:rFonts w:eastAsia="Calibri"/>
          <w:iCs w:val="0"/>
          <w:color w:val="FF0000"/>
          <w:position w:val="0"/>
          <w:lang w:val="pt-BR"/>
        </w:rPr>
      </w:pPr>
    </w:p>
    <w:p>
      <w:pPr>
        <w:widowControl/>
        <w:tabs>
          <w:tab w:val="left" w:pos="144"/>
          <w:tab w:val="left" w:pos="3232"/>
        </w:tabs>
        <w:spacing w:line="360" w:lineRule="auto"/>
        <w:ind w:left="4248"/>
        <w:jc w:val="both"/>
        <w:rPr>
          <w:rFonts w:eastAsia="Calibri"/>
          <w:iCs w:val="0"/>
          <w:color w:val="auto"/>
          <w:position w:val="0"/>
          <w:lang w:val="pt-BR"/>
        </w:rPr>
      </w:pPr>
      <w:r>
        <w:rPr>
          <w:rFonts w:eastAsia="Calibri"/>
          <w:iCs w:val="0"/>
          <w:color w:val="auto"/>
          <w:position w:val="0"/>
          <w:lang w:val="pt-BR"/>
        </w:rPr>
        <w:t>Monografia apresentada à Área Científica de Ciências de Gestão do Instituto Superior de Gestão, Ciências e Tecnologias, Universidade Politécnica, como requisito parcial para a obtenção o grau de licenciado em Gestão Financeira e Bancária.</w:t>
      </w:r>
    </w:p>
    <w:p>
      <w:pPr>
        <w:widowControl/>
        <w:tabs>
          <w:tab w:val="left" w:pos="144"/>
          <w:tab w:val="left" w:pos="3232"/>
        </w:tabs>
        <w:spacing w:line="360" w:lineRule="auto"/>
        <w:ind w:left="3540"/>
        <w:jc w:val="both"/>
        <w:rPr>
          <w:rFonts w:eastAsia="Calibri"/>
          <w:iCs w:val="0"/>
          <w:color w:val="auto"/>
          <w:position w:val="0"/>
          <w:lang w:val="pt-BR"/>
        </w:rPr>
      </w:pPr>
    </w:p>
    <w:p>
      <w:pPr>
        <w:widowControl/>
        <w:tabs>
          <w:tab w:val="left" w:pos="144"/>
          <w:tab w:val="left" w:pos="3232"/>
        </w:tabs>
        <w:spacing w:line="480" w:lineRule="auto"/>
        <w:ind w:left="708"/>
        <w:jc w:val="center"/>
        <w:rPr>
          <w:rFonts w:eastAsia="Calibri"/>
          <w:iCs w:val="0"/>
          <w:color w:val="FF0000"/>
          <w:position w:val="0"/>
          <w:lang w:val="pt-BR"/>
        </w:rPr>
      </w:pPr>
      <w:r>
        <w:rPr>
          <w:rFonts w:eastAsia="Calibri"/>
          <w:iCs w:val="0"/>
          <w:color w:val="FF0000"/>
          <w:position w:val="0"/>
          <w:lang w:val="pt-BR"/>
        </w:rPr>
        <w:t xml:space="preserve">                                         </w:t>
      </w:r>
      <w:r>
        <w:rPr>
          <w:rFonts w:eastAsia="Calibri"/>
          <w:iCs w:val="0"/>
          <w:color w:val="auto"/>
          <w:position w:val="0"/>
          <w:lang w:val="pt-BR"/>
        </w:rPr>
        <w:t>Supervisor: Lic. Juvêncio Lina Rungo Naife</w:t>
      </w: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jc w:val="center"/>
        <w:rPr>
          <w:rFonts w:eastAsia="Calibri"/>
          <w:iCs w:val="0"/>
          <w:color w:val="auto"/>
          <w:position w:val="0"/>
          <w:lang w:val="pt-BR"/>
        </w:rPr>
      </w:pPr>
      <w:r>
        <w:rPr>
          <w:rFonts w:eastAsia="Calibri"/>
          <w:iCs w:val="0"/>
          <w:color w:val="auto"/>
          <w:position w:val="0"/>
          <w:lang w:val="pt-BR"/>
        </w:rPr>
        <w:t>MAPUTO</w:t>
      </w:r>
    </w:p>
    <w:p>
      <w:pPr>
        <w:widowControl/>
        <w:spacing w:after="160" w:line="259" w:lineRule="auto"/>
        <w:jc w:val="center"/>
        <w:rPr>
          <w:rFonts w:eastAsia="Calibri"/>
          <w:iCs w:val="0"/>
          <w:color w:val="auto"/>
          <w:position w:val="0"/>
          <w:lang w:val="pt-BR"/>
        </w:rPr>
      </w:pPr>
      <w:r>
        <w:rPr>
          <w:rFonts w:eastAsia="Calibri"/>
          <w:iCs w:val="0"/>
          <w:color w:val="auto"/>
          <w:position w:val="0"/>
          <w:lang w:val="pt-BR"/>
        </w:rPr>
        <w:t>2021</w:t>
      </w:r>
    </w:p>
    <w:p>
      <w:pPr>
        <w:widowControl/>
        <w:spacing w:line="360" w:lineRule="auto"/>
        <w:jc w:val="center"/>
        <w:rPr>
          <w:rFonts w:eastAsia="Calibri"/>
          <w:b/>
          <w:iCs w:val="0"/>
          <w:color w:val="auto"/>
          <w:position w:val="0"/>
          <w:sz w:val="32"/>
          <w:szCs w:val="32"/>
          <w:lang w:val="pt-BR"/>
        </w:rPr>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620" w:left="1440" w:header="720" w:footer="720"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pgNumType w:fmt="lowerRoman" w:start="2" w:chapStyle="1"/>
          <w:cols w:space="720" w:num="1"/>
          <w:docGrid w:linePitch="360" w:charSpace="0"/>
        </w:sectPr>
      </w:pPr>
    </w:p>
    <w:p>
      <w:pPr>
        <w:pStyle w:val="3"/>
        <w:jc w:val="center"/>
        <w:rPr>
          <w:rFonts w:eastAsia="Calibri"/>
          <w:sz w:val="32"/>
          <w:szCs w:val="32"/>
          <w:lang w:val="pt-BR"/>
        </w:rPr>
      </w:pPr>
      <w:bookmarkStart w:id="1" w:name="_Toc76159434"/>
      <w:r>
        <w:rPr>
          <w:rFonts w:eastAsia="Calibri"/>
          <w:sz w:val="32"/>
          <w:szCs w:val="32"/>
          <w:lang w:val="pt-BR"/>
        </w:rPr>
        <w:t>FOLHA DE APROVAÇÃO</w:t>
      </w:r>
      <w:bookmarkEnd w:id="1"/>
    </w:p>
    <w:p>
      <w:pPr>
        <w:widowControl/>
        <w:spacing w:line="360" w:lineRule="auto"/>
        <w:jc w:val="center"/>
        <w:rPr>
          <w:rFonts w:eastAsia="Calibri"/>
          <w:b/>
          <w:iCs w:val="0"/>
          <w:color w:val="auto"/>
          <w:position w:val="0"/>
          <w:sz w:val="32"/>
          <w:szCs w:val="32"/>
          <w:lang w:val="pt-BR"/>
        </w:rPr>
      </w:pPr>
    </w:p>
    <w:p>
      <w:pPr>
        <w:widowControl/>
        <w:spacing w:line="360" w:lineRule="auto"/>
        <w:jc w:val="center"/>
        <w:rPr>
          <w:rFonts w:eastAsia="Calibri"/>
          <w:b/>
          <w:iCs w:val="0"/>
          <w:color w:val="auto"/>
          <w:position w:val="0"/>
          <w:lang w:val="pt-BR"/>
        </w:rPr>
      </w:pPr>
    </w:p>
    <w:p>
      <w:pPr>
        <w:widowControl/>
        <w:spacing w:line="360" w:lineRule="auto"/>
        <w:jc w:val="both"/>
        <w:rPr>
          <w:rFonts w:eastAsia="Calibri"/>
          <w:iCs w:val="0"/>
          <w:color w:val="auto"/>
          <w:position w:val="0"/>
          <w:lang w:val="pt-BR"/>
        </w:rPr>
      </w:pPr>
      <w:r>
        <w:rPr>
          <w:rFonts w:eastAsia="Calibri"/>
          <w:iCs w:val="0"/>
          <w:color w:val="auto"/>
          <w:position w:val="0"/>
          <w:lang w:val="pt-BR"/>
        </w:rPr>
        <w:t>Aos ____ de ______________de _____ a presente Monografia foi apresentada, numa defesa pública, na qual se lavrou uma Acta onde consta que a autora foi aprovada com a classificação de ____ valores, feita pelas seguintes Membros de Júri:</w:t>
      </w: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r>
        <w:rPr>
          <w:rFonts w:eastAsia="Calibri"/>
          <w:iCs w:val="0"/>
          <w:color w:val="auto"/>
          <w:position w:val="0"/>
          <w:lang w:val="pt-BR"/>
        </w:rPr>
        <w:t>Presidente: _________________________________________________________________</w:t>
      </w: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r>
        <w:rPr>
          <w:rFonts w:eastAsia="Calibri"/>
          <w:iCs w:val="0"/>
          <w:color w:val="auto"/>
          <w:position w:val="0"/>
          <w:lang w:val="pt-BR"/>
        </w:rPr>
        <w:t>Supervisor: _________________________________________________________________</w:t>
      </w: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r>
        <w:rPr>
          <w:rFonts w:eastAsia="Calibri"/>
          <w:iCs w:val="0"/>
          <w:color w:val="auto"/>
          <w:position w:val="0"/>
          <w:lang w:val="pt-BR"/>
        </w:rPr>
        <w:t>Arguente: __________________________________________________________________</w:t>
      </w: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p>
    <w:p>
      <w:pPr>
        <w:widowControl/>
        <w:spacing w:line="360" w:lineRule="auto"/>
        <w:jc w:val="center"/>
        <w:rPr>
          <w:rFonts w:eastAsia="Calibri"/>
          <w:iCs w:val="0"/>
          <w:color w:val="auto"/>
          <w:position w:val="0"/>
          <w:lang w:val="pt-BR"/>
        </w:rPr>
      </w:pPr>
      <w:r>
        <w:rPr>
          <w:rFonts w:eastAsia="Calibri"/>
          <w:iCs w:val="0"/>
          <w:color w:val="auto"/>
          <w:position w:val="0"/>
          <w:lang w:val="pt-BR"/>
        </w:rPr>
        <w:t>Maputo, aos ______ de __________________ de _______</w:t>
      </w:r>
    </w:p>
    <w:p>
      <w:pPr>
        <w:widowControl/>
        <w:spacing w:line="360" w:lineRule="auto"/>
        <w:jc w:val="center"/>
        <w:rPr>
          <w:rFonts w:eastAsia="Calibri"/>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pStyle w:val="3"/>
        <w:jc w:val="center"/>
        <w:rPr>
          <w:rFonts w:eastAsia="Calibri"/>
          <w:sz w:val="32"/>
          <w:szCs w:val="32"/>
          <w:lang w:val="pt-BR"/>
        </w:rPr>
      </w:pPr>
      <w:bookmarkStart w:id="2" w:name="_Toc76159435"/>
      <w:r>
        <w:rPr>
          <w:rFonts w:eastAsia="Calibri"/>
          <w:sz w:val="32"/>
          <w:szCs w:val="32"/>
          <w:lang w:val="pt-BR"/>
        </w:rPr>
        <w:t>DEDICATÓRIA</w:t>
      </w:r>
      <w:bookmarkEnd w:id="2"/>
    </w:p>
    <w:p>
      <w:pPr>
        <w:widowControl/>
        <w:spacing w:line="360" w:lineRule="auto"/>
        <w:rPr>
          <w:rFonts w:eastAsia="Calibri"/>
          <w:b/>
          <w:iCs w:val="0"/>
          <w:color w:val="auto"/>
          <w:position w:val="0"/>
          <w:lang w:val="pt-BR"/>
        </w:rPr>
      </w:pPr>
    </w:p>
    <w:p>
      <w:pPr>
        <w:widowControl/>
        <w:spacing w:line="360" w:lineRule="auto"/>
        <w:jc w:val="both"/>
        <w:rPr>
          <w:rFonts w:eastAsia="Calibri"/>
          <w:iCs w:val="0"/>
          <w:color w:val="auto"/>
          <w:position w:val="0"/>
          <w:lang w:val="pt-BR"/>
        </w:rPr>
      </w:pPr>
      <w:r>
        <w:rPr>
          <w:rFonts w:eastAsia="Calibri"/>
          <w:iCs w:val="0"/>
          <w:color w:val="auto"/>
          <w:position w:val="0"/>
          <w:lang w:val="pt-BR"/>
        </w:rPr>
        <w:t xml:space="preserve">  </w:t>
      </w:r>
    </w:p>
    <w:p>
      <w:pPr>
        <w:widowControl/>
        <w:spacing w:line="360" w:lineRule="auto"/>
        <w:jc w:val="both"/>
        <w:rPr>
          <w:rFonts w:eastAsia="Calibri"/>
          <w:iCs w:val="0"/>
          <w:color w:val="auto"/>
          <w:position w:val="0"/>
          <w:lang w:val="pt-BR"/>
        </w:rPr>
      </w:pPr>
      <w:r>
        <w:rPr>
          <w:rFonts w:eastAsia="Calibri"/>
          <w:iCs w:val="0"/>
          <w:color w:val="auto"/>
          <w:position w:val="0"/>
          <w:lang w:val="pt-BR"/>
        </w:rPr>
        <w:t xml:space="preserve">     </w:t>
      </w:r>
      <w:r>
        <w:rPr>
          <w:rFonts w:eastAsia="Calibri"/>
          <w:iCs w:val="0"/>
          <w:color w:val="auto"/>
          <w:position w:val="0"/>
        </w:rPr>
        <w:t>Dedico este trabalho a Deus. Sem Ele nada seria possível.</w:t>
      </w:r>
      <w:r>
        <w:rPr>
          <w:rFonts w:eastAsia="Calibri"/>
          <w:iCs w:val="0"/>
          <w:color w:val="FF0000"/>
          <w:position w:val="0"/>
          <w:lang w:val="pt-BR"/>
        </w:rPr>
        <w:t xml:space="preserve"> </w:t>
      </w: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rPr>
          <w:rFonts w:eastAsia="Calibri"/>
          <w:b/>
          <w:iCs w:val="0"/>
          <w:color w:val="auto"/>
          <w:position w:val="0"/>
          <w:lang w:val="pt-BR"/>
        </w:rPr>
      </w:pPr>
    </w:p>
    <w:p>
      <w:pPr>
        <w:widowControl/>
        <w:spacing w:line="360" w:lineRule="auto"/>
        <w:jc w:val="center"/>
        <w:rPr>
          <w:rFonts w:eastAsia="Calibri"/>
          <w:b/>
          <w:iCs w:val="0"/>
          <w:color w:val="auto"/>
          <w:position w:val="0"/>
          <w:sz w:val="32"/>
          <w:szCs w:val="32"/>
          <w:lang w:val="pt-BR"/>
        </w:rPr>
      </w:pPr>
      <w:r>
        <w:rPr>
          <w:rFonts w:eastAsia="Calibri"/>
          <w:b/>
          <w:iCs w:val="0"/>
          <w:color w:val="auto"/>
          <w:position w:val="0"/>
          <w:sz w:val="32"/>
          <w:szCs w:val="32"/>
          <w:lang w:val="pt-BR"/>
        </w:rPr>
        <w:t>AGRADECIMENTOS</w:t>
      </w:r>
    </w:p>
    <w:p>
      <w:pPr>
        <w:widowControl/>
        <w:spacing w:line="360" w:lineRule="auto"/>
        <w:jc w:val="center"/>
        <w:rPr>
          <w:rFonts w:eastAsia="Calibri"/>
          <w:b/>
          <w:iCs w:val="0"/>
          <w:color w:val="auto"/>
          <w:position w:val="0"/>
          <w:sz w:val="32"/>
          <w:szCs w:val="32"/>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bCs/>
          <w:iCs w:val="0"/>
          <w:color w:val="auto"/>
          <w:position w:val="0"/>
        </w:rPr>
      </w:pPr>
      <w:r>
        <w:rPr>
          <w:rFonts w:eastAsia="Calibri"/>
          <w:bCs/>
          <w:iCs w:val="0"/>
          <w:color w:val="auto"/>
          <w:position w:val="0"/>
        </w:rPr>
        <w:t>Agradeço a minha família pelo apoio prestado durante toda a minha vida.</w:t>
      </w:r>
    </w:p>
    <w:p>
      <w:pPr>
        <w:widowControl/>
        <w:spacing w:line="360" w:lineRule="auto"/>
        <w:jc w:val="both"/>
        <w:rPr>
          <w:rFonts w:eastAsia="Calibri"/>
          <w:bCs/>
          <w:iCs w:val="0"/>
          <w:color w:val="auto"/>
          <w:position w:val="0"/>
        </w:rPr>
      </w:pPr>
    </w:p>
    <w:p>
      <w:pPr>
        <w:widowControl/>
        <w:spacing w:line="360" w:lineRule="auto"/>
        <w:jc w:val="both"/>
        <w:rPr>
          <w:rFonts w:eastAsia="Calibri"/>
          <w:bCs/>
          <w:iCs w:val="0"/>
          <w:color w:val="auto"/>
          <w:position w:val="0"/>
        </w:rPr>
      </w:pPr>
      <w:r>
        <w:rPr>
          <w:rFonts w:eastAsia="Calibri"/>
          <w:bCs/>
          <w:iCs w:val="0"/>
          <w:color w:val="auto"/>
          <w:position w:val="0"/>
        </w:rPr>
        <w:t>Sou grata ao meu Supervisor pela dedica</w:t>
      </w:r>
      <w:r>
        <w:rPr>
          <w:rFonts w:ascii="Calibri" w:hAnsi="Calibri" w:eastAsia="Calibri"/>
          <w:bCs/>
          <w:iCs w:val="0"/>
          <w:color w:val="auto"/>
          <w:position w:val="0"/>
        </w:rPr>
        <w:t>ç</w:t>
      </w:r>
      <w:r>
        <w:rPr>
          <w:rFonts w:eastAsia="Calibri"/>
          <w:bCs/>
          <w:iCs w:val="0"/>
          <w:color w:val="auto"/>
          <w:position w:val="0"/>
        </w:rPr>
        <w:t>ão do seu tempo ao meu projecto de pesquisa.</w:t>
      </w:r>
    </w:p>
    <w:p>
      <w:pPr>
        <w:widowControl/>
        <w:spacing w:line="360" w:lineRule="auto"/>
        <w:jc w:val="both"/>
        <w:rPr>
          <w:rFonts w:eastAsia="Calibri"/>
          <w:bCs/>
          <w:iCs w:val="0"/>
          <w:color w:val="auto"/>
          <w:position w:val="0"/>
        </w:rPr>
      </w:pPr>
    </w:p>
    <w:p>
      <w:pPr>
        <w:widowControl/>
        <w:spacing w:line="360" w:lineRule="auto"/>
        <w:jc w:val="both"/>
        <w:rPr>
          <w:rFonts w:eastAsia="Calibri"/>
          <w:bCs/>
          <w:iCs w:val="0"/>
          <w:color w:val="auto"/>
          <w:position w:val="0"/>
        </w:rPr>
      </w:pPr>
      <w:r>
        <w:rPr>
          <w:rFonts w:eastAsia="Calibri"/>
          <w:bCs/>
          <w:iCs w:val="0"/>
          <w:color w:val="auto"/>
          <w:position w:val="0"/>
        </w:rPr>
        <w:t>Agrade</w:t>
      </w:r>
      <w:r>
        <w:rPr>
          <w:rFonts w:ascii="Calibri" w:hAnsi="Calibri" w:eastAsia="Calibri"/>
          <w:bCs/>
          <w:iCs w:val="0"/>
          <w:color w:val="auto"/>
          <w:position w:val="0"/>
        </w:rPr>
        <w:t>ç</w:t>
      </w:r>
      <w:r>
        <w:rPr>
          <w:rFonts w:eastAsia="Calibri"/>
          <w:bCs/>
          <w:iCs w:val="0"/>
          <w:color w:val="auto"/>
          <w:position w:val="0"/>
        </w:rPr>
        <w:t xml:space="preserve">o também ao meu marido que esteve sempre presente nos momentos difíceis com uma palavra de suporte.  </w:t>
      </w: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center"/>
        <w:rPr>
          <w:rFonts w:eastAsia="Calibri"/>
          <w:b/>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widowControl/>
        <w:spacing w:line="360" w:lineRule="auto"/>
        <w:jc w:val="both"/>
        <w:rPr>
          <w:rFonts w:eastAsia="Calibri"/>
          <w:iCs w:val="0"/>
          <w:color w:val="auto"/>
          <w:position w:val="0"/>
          <w:lang w:val="pt-BR"/>
        </w:rPr>
      </w:pPr>
    </w:p>
    <w:p>
      <w:pPr>
        <w:jc w:val="center"/>
        <w:rPr>
          <w:rFonts w:eastAsia="SimSun"/>
          <w:b/>
          <w:sz w:val="32"/>
          <w:szCs w:val="32"/>
        </w:rPr>
      </w:pPr>
      <w:r>
        <w:rPr>
          <w:rFonts w:eastAsia="SimSun"/>
          <w:b/>
          <w:sz w:val="32"/>
          <w:szCs w:val="32"/>
        </w:rPr>
        <w:t>PARECER TÉCNICO-CIENTÍFICO DO SUPERVISOR</w:t>
      </w:r>
    </w:p>
    <w:p>
      <w:pPr>
        <w:jc w:val="center"/>
        <w:rPr>
          <w:rFonts w:eastAsia="SimSun"/>
          <w:b/>
          <w:sz w:val="32"/>
          <w:szCs w:val="32"/>
        </w:rPr>
      </w:pPr>
    </w:p>
    <w:p>
      <w:pPr>
        <w:widowControl/>
        <w:tabs>
          <w:tab w:val="left" w:pos="144"/>
          <w:tab w:val="left" w:pos="3232"/>
        </w:tabs>
        <w:spacing w:line="360" w:lineRule="auto"/>
        <w:jc w:val="center"/>
        <w:rPr>
          <w:rFonts w:eastAsia="SimSun"/>
          <w:b/>
          <w:iCs w:val="0"/>
          <w:color w:val="auto"/>
          <w:position w:val="0"/>
          <w:sz w:val="2"/>
          <w:szCs w:val="2"/>
          <w:lang w:eastAsia="pt-PT"/>
        </w:rPr>
      </w:pPr>
    </w:p>
    <w:p>
      <w:pPr>
        <w:widowControl/>
        <w:tabs>
          <w:tab w:val="left" w:pos="144"/>
          <w:tab w:val="left" w:pos="3232"/>
        </w:tabs>
        <w:spacing w:line="360" w:lineRule="auto"/>
        <w:jc w:val="center"/>
        <w:rPr>
          <w:rFonts w:eastAsia="SimSun"/>
          <w:b/>
          <w:iCs w:val="0"/>
          <w:color w:val="auto"/>
          <w:position w:val="0"/>
          <w:sz w:val="2"/>
          <w:szCs w:val="2"/>
          <w:lang w:eastAsia="pt-PT"/>
        </w:rPr>
      </w:pPr>
    </w:p>
    <w:p>
      <w:pPr>
        <w:widowControl/>
        <w:tabs>
          <w:tab w:val="left" w:pos="144"/>
          <w:tab w:val="left" w:pos="3232"/>
        </w:tabs>
        <w:spacing w:line="360" w:lineRule="auto"/>
        <w:jc w:val="center"/>
        <w:rPr>
          <w:rFonts w:eastAsia="SimSun"/>
          <w:b/>
          <w:iCs w:val="0"/>
          <w:color w:val="auto"/>
          <w:position w:val="0"/>
          <w:sz w:val="2"/>
          <w:szCs w:val="2"/>
          <w:lang w:eastAsia="pt-PT"/>
        </w:rPr>
      </w:pPr>
    </w:p>
    <w:p>
      <w:pPr>
        <w:widowControl/>
        <w:tabs>
          <w:tab w:val="left" w:pos="144"/>
          <w:tab w:val="left" w:pos="3232"/>
        </w:tabs>
        <w:spacing w:line="360" w:lineRule="auto"/>
        <w:jc w:val="center"/>
        <w:rPr>
          <w:rFonts w:eastAsia="SimSun"/>
          <w:b/>
          <w:iCs w:val="0"/>
          <w:color w:val="auto"/>
          <w:position w:val="0"/>
          <w:sz w:val="2"/>
          <w:szCs w:val="2"/>
          <w:lang w:eastAsia="pt-PT"/>
        </w:rPr>
      </w:pPr>
    </w:p>
    <w:p>
      <w:pPr>
        <w:widowControl/>
        <w:spacing w:line="259" w:lineRule="auto"/>
        <w:rPr>
          <w:rFonts w:eastAsia="Calibri"/>
          <w:iCs w:val="0"/>
          <w:color w:val="auto"/>
          <w:position w:val="0"/>
          <w:sz w:val="2"/>
          <w:szCs w:val="2"/>
          <w:lang w:val="pt-BR"/>
        </w:rPr>
      </w:pPr>
    </w:p>
    <w:p>
      <w:pPr>
        <w:widowControl/>
        <w:spacing w:line="360" w:lineRule="auto"/>
        <w:jc w:val="center"/>
        <w:rPr>
          <w:rFonts w:eastAsia="SimSun"/>
          <w:iCs w:val="0"/>
          <w:color w:val="auto"/>
          <w:position w:val="0"/>
          <w:sz w:val="2"/>
          <w:szCs w:val="2"/>
          <w:lang w:eastAsia="pt-PT"/>
        </w:rPr>
      </w:pPr>
    </w:p>
    <w:p>
      <w:pPr>
        <w:widowControl/>
        <w:spacing w:line="360" w:lineRule="auto"/>
        <w:jc w:val="both"/>
        <w:rPr>
          <w:rFonts w:eastAsia="SimSun"/>
          <w:iCs w:val="0"/>
          <w:color w:val="auto"/>
          <w:position w:val="0"/>
          <w:lang w:eastAsia="pt-PT"/>
        </w:rPr>
      </w:pPr>
      <w:r>
        <w:rPr>
          <w:rFonts w:eastAsia="SimSun"/>
          <w:iCs w:val="0"/>
          <w:color w:val="auto"/>
          <w:position w:val="0"/>
          <w:lang w:eastAsia="pt-PT"/>
        </w:rPr>
        <w:t xml:space="preserve">      Da análise feita à Monografia de que a candidata </w:t>
      </w:r>
      <w:r>
        <w:rPr>
          <w:b/>
          <w:iCs w:val="0"/>
          <w:color w:val="auto"/>
          <w:position w:val="0"/>
        </w:rPr>
        <w:t xml:space="preserve">Yara Saquina Neves Pereira </w:t>
      </w:r>
      <w:r>
        <w:rPr>
          <w:rFonts w:eastAsia="SimSun"/>
          <w:iCs w:val="0"/>
          <w:color w:val="auto"/>
          <w:position w:val="0"/>
          <w:lang w:eastAsia="pt-PT"/>
        </w:rPr>
        <w:t xml:space="preserve">é autora e do qual fui o Supervisor, tenho a tecer as seguintes considerações: </w:t>
      </w:r>
    </w:p>
    <w:p>
      <w:pPr>
        <w:widowControl/>
        <w:spacing w:after="160" w:line="360" w:lineRule="auto"/>
        <w:ind w:firstLine="708"/>
        <w:jc w:val="both"/>
        <w:rPr>
          <w:rFonts w:eastAsia="Calibri"/>
          <w:color w:val="212529"/>
          <w:position w:val="0"/>
          <w:sz w:val="2"/>
          <w:szCs w:val="2"/>
          <w:shd w:val="clear" w:color="auto" w:fill="FFFFFF"/>
          <w:lang w:val="pt-BR"/>
        </w:rPr>
      </w:pPr>
    </w:p>
    <w:p>
      <w:pPr>
        <w:widowControl/>
        <w:autoSpaceDE w:val="0"/>
        <w:autoSpaceDN w:val="0"/>
        <w:adjustRightInd w:val="0"/>
        <w:spacing w:line="360" w:lineRule="auto"/>
        <w:jc w:val="both"/>
        <w:rPr>
          <w:rFonts w:eastAsia="Calibri"/>
          <w:b/>
          <w:iCs w:val="0"/>
          <w:position w:val="0"/>
          <w:sz w:val="32"/>
          <w:szCs w:val="32"/>
        </w:rPr>
      </w:pPr>
      <w:r>
        <w:rPr>
          <w:rFonts w:eastAsia="SimSun"/>
          <w:b/>
          <w:iCs w:val="0"/>
          <w:color w:val="auto"/>
          <w:position w:val="0"/>
          <w:lang w:eastAsia="pt-PT"/>
        </w:rPr>
        <w:t>1. Tema: "</w:t>
      </w:r>
      <w:r>
        <w:rPr>
          <w:rFonts w:eastAsia="Calibri"/>
          <w:b/>
          <w:iCs w:val="0"/>
          <w:position w:val="0"/>
        </w:rPr>
        <w:t>Análise da Sobrevivência de Clientes Subscritores do Crédito ao Consumo."</w:t>
      </w:r>
    </w:p>
    <w:p>
      <w:pPr>
        <w:widowControl/>
        <w:spacing w:before="120" w:line="360" w:lineRule="auto"/>
        <w:ind w:right="-46"/>
        <w:jc w:val="both"/>
        <w:rPr>
          <w:rFonts w:eastAsia="SimSun"/>
          <w:color w:val="auto"/>
          <w:position w:val="0"/>
          <w:lang w:eastAsia="pt-PT"/>
        </w:rPr>
      </w:pPr>
      <w:r>
        <w:rPr>
          <w:rFonts w:eastAsia="SimSun"/>
          <w:color w:val="auto"/>
          <w:position w:val="0"/>
          <w:lang w:eastAsia="pt-PT"/>
        </w:rPr>
        <w:t xml:space="preserve">     O tema é baseado nas Finanças Empresariais, disciplina que está estatuída como nuclear do curso da Candidata e objectiva analisar a sobrevivência dos clientes subscritores do Crédito ao Consumo oferecido pelo BU, SA., mormente a vida útil dos Contratos celebrados. </w:t>
      </w:r>
    </w:p>
    <w:p>
      <w:pPr>
        <w:widowControl/>
        <w:spacing w:before="120" w:line="360" w:lineRule="auto"/>
        <w:ind w:right="-46"/>
        <w:jc w:val="both"/>
        <w:rPr>
          <w:color w:val="auto"/>
          <w:position w:val="0"/>
          <w:sz w:val="8"/>
          <w:szCs w:val="8"/>
        </w:rPr>
      </w:pPr>
    </w:p>
    <w:p>
      <w:pPr>
        <w:widowControl/>
        <w:spacing w:after="200" w:line="360" w:lineRule="auto"/>
        <w:contextualSpacing/>
        <w:jc w:val="both"/>
        <w:rPr>
          <w:rFonts w:eastAsia="SimSun"/>
          <w:b/>
          <w:iCs w:val="0"/>
          <w:color w:val="auto"/>
          <w:position w:val="0"/>
          <w:lang w:eastAsia="pt-PT"/>
        </w:rPr>
      </w:pPr>
      <w:r>
        <w:rPr>
          <w:rFonts w:eastAsia="SimSun"/>
          <w:b/>
          <w:iCs w:val="0"/>
          <w:color w:val="auto"/>
          <w:position w:val="0"/>
          <w:lang w:eastAsia="pt-PT"/>
        </w:rPr>
        <w:t xml:space="preserve">2. Metodologia de investigação </w:t>
      </w:r>
    </w:p>
    <w:p>
      <w:pPr>
        <w:widowControl/>
        <w:tabs>
          <w:tab w:val="left" w:pos="3060"/>
        </w:tabs>
        <w:spacing w:after="200" w:line="360" w:lineRule="auto"/>
        <w:jc w:val="both"/>
        <w:rPr>
          <w:rFonts w:eastAsia="SimSun"/>
          <w:iCs w:val="0"/>
          <w:color w:val="auto"/>
          <w:position w:val="0"/>
          <w:lang w:eastAsia="pt-PT"/>
        </w:rPr>
      </w:pPr>
      <w:r>
        <w:rPr>
          <w:rFonts w:eastAsia="SimSun"/>
          <w:iCs w:val="0"/>
          <w:color w:val="auto"/>
          <w:position w:val="0"/>
          <w:lang w:eastAsia="pt-PT"/>
        </w:rPr>
        <w:t xml:space="preserve">    A Candidata utilizou, como paradigma de investigação, um itinerário claro e de fácil compreensão. A metodologia escolhida permite uma discussão sucinta dos fenómenos tal como estes se apresentam, de acordo com as variáveis em presença. </w:t>
      </w:r>
    </w:p>
    <w:p>
      <w:pPr>
        <w:widowControl/>
        <w:tabs>
          <w:tab w:val="left" w:pos="3060"/>
        </w:tabs>
        <w:spacing w:after="200" w:line="360" w:lineRule="auto"/>
        <w:contextualSpacing/>
        <w:jc w:val="both"/>
        <w:rPr>
          <w:rFonts w:eastAsia="SimSun"/>
          <w:b/>
          <w:iCs w:val="0"/>
          <w:color w:val="auto"/>
          <w:position w:val="0"/>
          <w:lang w:eastAsia="pt-PT"/>
        </w:rPr>
      </w:pPr>
      <w:r>
        <w:rPr>
          <w:rFonts w:eastAsia="SimSun"/>
          <w:b/>
          <w:iCs w:val="0"/>
          <w:color w:val="auto"/>
          <w:position w:val="0"/>
          <w:lang w:eastAsia="pt-PT"/>
        </w:rPr>
        <w:t>3.</w:t>
      </w:r>
      <w:r>
        <w:rPr>
          <w:rFonts w:eastAsia="SimSun"/>
          <w:iCs w:val="0"/>
          <w:color w:val="auto"/>
          <w:position w:val="0"/>
          <w:lang w:eastAsia="pt-PT"/>
        </w:rPr>
        <w:t xml:space="preserve"> </w:t>
      </w:r>
      <w:r>
        <w:rPr>
          <w:rFonts w:eastAsia="SimSun"/>
          <w:b/>
          <w:iCs w:val="0"/>
          <w:color w:val="auto"/>
          <w:position w:val="0"/>
          <w:lang w:eastAsia="pt-PT"/>
        </w:rPr>
        <w:t>Apresentação</w:t>
      </w:r>
    </w:p>
    <w:p>
      <w:pPr>
        <w:widowControl/>
        <w:tabs>
          <w:tab w:val="left" w:pos="3060"/>
        </w:tabs>
        <w:spacing w:after="200" w:line="360" w:lineRule="auto"/>
        <w:jc w:val="both"/>
        <w:rPr>
          <w:rFonts w:eastAsia="SimSun"/>
          <w:iCs w:val="0"/>
          <w:color w:val="auto"/>
          <w:position w:val="0"/>
          <w:lang w:eastAsia="pt-PT"/>
        </w:rPr>
      </w:pPr>
      <w:r>
        <w:rPr>
          <w:rFonts w:eastAsia="SimSun"/>
          <w:iCs w:val="0"/>
          <w:color w:val="auto"/>
          <w:position w:val="0"/>
          <w:lang w:eastAsia="pt-PT"/>
        </w:rPr>
        <w:t xml:space="preserve">    O trabalho está apresentado de forma correcta, baseado nas Orienta</w:t>
      </w:r>
      <w:r>
        <w:rPr>
          <w:rFonts w:ascii="Calibri" w:hAnsi="Calibri" w:eastAsia="SimSun"/>
          <w:iCs w:val="0"/>
          <w:color w:val="auto"/>
          <w:position w:val="0"/>
          <w:lang w:eastAsia="pt-PT"/>
        </w:rPr>
        <w:t>ç</w:t>
      </w:r>
      <w:r>
        <w:rPr>
          <w:rFonts w:eastAsia="SimSun"/>
          <w:iCs w:val="0"/>
          <w:color w:val="auto"/>
          <w:position w:val="0"/>
          <w:lang w:eastAsia="pt-PT"/>
        </w:rPr>
        <w:t xml:space="preserve">ões emanadas pelo Conselho Científico da Universidade Politécnica, em Agosto de 2019, ainda em vigor. Pode-se considerar o presente trabalho como bem apresentado. </w:t>
      </w:r>
    </w:p>
    <w:p>
      <w:pPr>
        <w:widowControl/>
        <w:tabs>
          <w:tab w:val="left" w:pos="3060"/>
        </w:tabs>
        <w:spacing w:after="200" w:line="360" w:lineRule="auto"/>
        <w:contextualSpacing/>
        <w:jc w:val="both"/>
        <w:rPr>
          <w:rFonts w:eastAsia="SimSun"/>
          <w:b/>
          <w:iCs w:val="0"/>
          <w:color w:val="auto"/>
          <w:position w:val="0"/>
          <w:lang w:eastAsia="pt-PT"/>
        </w:rPr>
      </w:pPr>
      <w:r>
        <w:rPr>
          <w:rFonts w:eastAsia="SimSun"/>
          <w:b/>
          <w:iCs w:val="0"/>
          <w:color w:val="auto"/>
          <w:position w:val="0"/>
          <w:lang w:eastAsia="pt-PT"/>
        </w:rPr>
        <w:t xml:space="preserve">4. Sintaxe </w:t>
      </w:r>
    </w:p>
    <w:p>
      <w:pPr>
        <w:widowControl/>
        <w:tabs>
          <w:tab w:val="left" w:pos="3060"/>
        </w:tabs>
        <w:spacing w:after="120" w:line="360" w:lineRule="auto"/>
        <w:jc w:val="both"/>
        <w:rPr>
          <w:rFonts w:eastAsia="SimSun"/>
          <w:iCs w:val="0"/>
          <w:color w:val="auto"/>
          <w:position w:val="0"/>
          <w:lang w:eastAsia="pt-PT"/>
        </w:rPr>
      </w:pPr>
      <w:r>
        <w:rPr>
          <w:rFonts w:eastAsia="SimSun"/>
          <w:iCs w:val="0"/>
          <w:color w:val="auto"/>
          <w:position w:val="0"/>
          <w:lang w:eastAsia="pt-PT"/>
        </w:rPr>
        <w:t xml:space="preserve">    O trabalho não apresenta falhas relevantes de sintaxe nem de semântica. Eventuais, mas pequenos erros ortográficos podem ser corrigidos pela Candidata após a Defesa. Do acompanhamento feito, constatei que a Candidata demonstrou um assimilável interesse ao longo do trabalho, participação e motivação tendo sido suficientemente assertiva em relação à forma de pesquisa e implementação de conhecimentos teóricos. O TFC tem o meu parecer positivo, aguardando, todavia, pelo estimável contributo dos Membros de Júri, para a posterior Discussão Pública.</w:t>
      </w:r>
    </w:p>
    <w:p>
      <w:pPr>
        <w:widowControl/>
        <w:tabs>
          <w:tab w:val="left" w:pos="3060"/>
        </w:tabs>
        <w:spacing w:after="120" w:line="360" w:lineRule="auto"/>
        <w:jc w:val="right"/>
        <w:rPr>
          <w:rFonts w:eastAsia="SimSun"/>
          <w:iCs w:val="0"/>
          <w:color w:val="auto"/>
          <w:position w:val="0"/>
          <w:lang w:eastAsia="pt-PT"/>
        </w:rPr>
      </w:pPr>
      <w:r>
        <w:rPr>
          <w:rFonts w:eastAsia="SimSun"/>
          <w:iCs w:val="0"/>
          <w:color w:val="auto"/>
          <w:position w:val="0"/>
          <w:lang w:eastAsia="pt-PT"/>
        </w:rPr>
        <w:t>Maputo, 30 de Junho de 2021</w:t>
      </w:r>
    </w:p>
    <w:p>
      <w:pPr>
        <w:widowControl/>
        <w:tabs>
          <w:tab w:val="left" w:pos="3060"/>
        </w:tabs>
        <w:spacing w:after="120" w:line="360" w:lineRule="auto"/>
        <w:jc w:val="right"/>
        <w:rPr>
          <w:rFonts w:eastAsia="SimSun"/>
          <w:iCs w:val="0"/>
          <w:color w:val="auto"/>
          <w:position w:val="0"/>
          <w:sz w:val="8"/>
          <w:szCs w:val="8"/>
          <w:lang w:eastAsia="pt-PT"/>
        </w:rPr>
      </w:pPr>
    </w:p>
    <w:p>
      <w:pPr>
        <w:widowControl/>
        <w:tabs>
          <w:tab w:val="left" w:pos="3060"/>
        </w:tabs>
        <w:spacing w:line="276" w:lineRule="auto"/>
        <w:jc w:val="center"/>
        <w:rPr>
          <w:rFonts w:eastAsia="SimSun"/>
          <w:iCs w:val="0"/>
          <w:color w:val="auto"/>
          <w:position w:val="0"/>
          <w:lang w:eastAsia="pt-PT"/>
        </w:rPr>
      </w:pPr>
      <w:r>
        <w:rPr>
          <w:rFonts w:eastAsia="SimSun"/>
          <w:iCs w:val="0"/>
          <w:color w:val="auto"/>
          <w:position w:val="0"/>
          <w:lang w:eastAsia="pt-PT"/>
        </w:rPr>
        <w:t>____________________________</w:t>
      </w:r>
    </w:p>
    <w:p>
      <w:pPr>
        <w:widowControl/>
        <w:tabs>
          <w:tab w:val="left" w:pos="3060"/>
        </w:tabs>
        <w:jc w:val="center"/>
        <w:rPr>
          <w:rFonts w:eastAsia="SimSun"/>
          <w:iCs w:val="0"/>
          <w:color w:val="auto"/>
          <w:position w:val="0"/>
          <w:lang w:eastAsia="pt-PT"/>
        </w:rPr>
      </w:pPr>
      <w:r>
        <w:rPr>
          <w:rFonts w:eastAsia="SimSun"/>
          <w:iCs w:val="0"/>
          <w:color w:val="auto"/>
          <w:position w:val="0"/>
          <w:lang w:eastAsia="pt-PT"/>
        </w:rPr>
        <w:t>Juvêncio Naife</w:t>
      </w:r>
    </w:p>
    <w:p>
      <w:pPr>
        <w:pStyle w:val="3"/>
        <w:jc w:val="center"/>
        <w:rPr>
          <w:rFonts w:eastAsia="SimSun"/>
          <w:sz w:val="32"/>
          <w:szCs w:val="32"/>
          <w:lang w:eastAsia="pt-PT"/>
        </w:rPr>
      </w:pPr>
      <w:bookmarkStart w:id="3" w:name="_Toc76159436"/>
      <w:r>
        <w:rPr>
          <w:rFonts w:eastAsia="Calibri"/>
          <w:sz w:val="32"/>
          <w:szCs w:val="32"/>
          <w:lang w:val="pt-BR"/>
        </w:rPr>
        <w:t>RESUMO</w:t>
      </w:r>
      <w:bookmarkEnd w:id="3"/>
    </w:p>
    <w:p>
      <w:pPr>
        <w:widowControl/>
        <w:spacing w:line="360" w:lineRule="auto"/>
        <w:jc w:val="center"/>
        <w:rPr>
          <w:rFonts w:eastAsia="Calibri"/>
          <w:b/>
          <w:iCs w:val="0"/>
          <w:color w:val="auto"/>
          <w:position w:val="0"/>
          <w:lang w:val="pt-BR"/>
        </w:rPr>
      </w:pPr>
    </w:p>
    <w:p>
      <w:pPr>
        <w:widowControl/>
        <w:spacing w:after="200" w:line="259" w:lineRule="auto"/>
        <w:jc w:val="both"/>
        <w:rPr>
          <w:rFonts w:eastAsia="SimSun"/>
          <w:iCs w:val="0"/>
          <w:color w:val="auto"/>
          <w:position w:val="0"/>
        </w:rPr>
      </w:pPr>
      <w:r>
        <w:rPr>
          <w:iCs w:val="0"/>
          <w:color w:val="auto"/>
          <w:position w:val="0"/>
          <w:sz w:val="22"/>
          <w:lang w:val="pt-BR" w:eastAsia="zh-CN"/>
        </w:rPr>
        <w:t xml:space="preserve">       </w:t>
      </w:r>
      <w:r>
        <w:rPr>
          <w:rFonts w:eastAsia="Calibri"/>
          <w:iCs w:val="0"/>
          <w:color w:val="auto"/>
          <w:position w:val="0"/>
          <w:lang w:val="pt-BR"/>
        </w:rPr>
        <w:t>A presente Monografia intitula-se "</w:t>
      </w:r>
      <w:r>
        <w:rPr>
          <w:bCs/>
          <w:color w:val="auto"/>
          <w:position w:val="0"/>
          <w:lang w:eastAsia="af-ZA"/>
        </w:rPr>
        <w:t>Análise da Sobrevivência de Clientes Subscritores do Crédito ao Consumo</w:t>
      </w:r>
      <w:r>
        <w:rPr>
          <w:rFonts w:eastAsia="Calibri"/>
          <w:iCs w:val="0"/>
          <w:color w:val="auto"/>
          <w:position w:val="0"/>
          <w:lang w:val="pt-BR"/>
        </w:rPr>
        <w:t xml:space="preserve">." </w:t>
      </w:r>
      <w:r>
        <w:rPr>
          <w:rFonts w:eastAsia="SimSun"/>
          <w:iCs w:val="0"/>
          <w:color w:val="auto"/>
          <w:position w:val="0"/>
        </w:rPr>
        <w:t>O Banco Único (BU), unidade empírica de análise, tem registado um défice significativo na gestão de clientes que pedem empréstimo bancário, pese embora existam modelos estatísticos para fazer face a esta situação. A pesquisa busca responder a seguinte questão de partida:</w:t>
      </w:r>
      <w:r>
        <w:rPr>
          <w:rFonts w:eastAsia="SimSun"/>
          <w:i/>
          <w:iCs w:val="0"/>
          <w:color w:val="auto"/>
          <w:position w:val="0"/>
        </w:rPr>
        <w:t xml:space="preserve"> Como a análise da sobrevivência pode ser aplicada de modo a classificar o nível de cumprimento na devolução de crédito por parte dos clientes? </w:t>
      </w:r>
      <w:r>
        <w:rPr>
          <w:rFonts w:eastAsia="SimSun"/>
          <w:iCs w:val="0"/>
          <w:color w:val="auto"/>
          <w:position w:val="0"/>
        </w:rPr>
        <w:t>Hipóteses:</w:t>
      </w:r>
      <w:r>
        <w:rPr>
          <w:rFonts w:eastAsia="SimSun"/>
          <w:i/>
          <w:iCs w:val="0"/>
          <w:color w:val="auto"/>
          <w:position w:val="0"/>
        </w:rPr>
        <w:t xml:space="preserve"> </w:t>
      </w:r>
      <w:r>
        <w:rPr>
          <w:rFonts w:eastAsia="SimSun"/>
          <w:iCs w:val="0"/>
          <w:color w:val="auto"/>
          <w:position w:val="0"/>
        </w:rPr>
        <w:t>H</w:t>
      </w:r>
      <w:r>
        <w:rPr>
          <w:rFonts w:eastAsia="SimSun"/>
          <w:iCs w:val="0"/>
          <w:color w:val="auto"/>
          <w:position w:val="0"/>
          <w:vertAlign w:val="subscript"/>
        </w:rPr>
        <w:t>0</w:t>
      </w:r>
      <w:r>
        <w:rPr>
          <w:rFonts w:eastAsia="SimSun"/>
          <w:iCs w:val="0"/>
          <w:color w:val="auto"/>
          <w:position w:val="0"/>
        </w:rPr>
        <w:t xml:space="preserve"> - A análise de sobrevivência não é uma ferramenta recomendável para gerir as características de clientes até a ocorrência de tempo de falha. H</w:t>
      </w:r>
      <w:r>
        <w:rPr>
          <w:rFonts w:eastAsia="SimSun"/>
          <w:iCs w:val="0"/>
          <w:color w:val="auto"/>
          <w:position w:val="0"/>
          <w:vertAlign w:val="subscript"/>
        </w:rPr>
        <w:t>a</w:t>
      </w:r>
      <w:r>
        <w:rPr>
          <w:rFonts w:eastAsia="SimSun"/>
          <w:iCs w:val="0"/>
          <w:color w:val="auto"/>
          <w:position w:val="0"/>
        </w:rPr>
        <w:t xml:space="preserve"> - A análise de sobrevivência é uma ferramenta recomendável para gerir as características de clientes até a ocorrência de tempo de falha. </w:t>
      </w:r>
      <w:r>
        <w:rPr>
          <w:rFonts w:eastAsia="Calibri"/>
          <w:iCs w:val="0"/>
          <w:color w:val="auto"/>
          <w:position w:val="0"/>
        </w:rPr>
        <w:t>O objectivo</w:t>
      </w:r>
      <w:r>
        <w:rPr>
          <w:rFonts w:eastAsia="SimSun"/>
          <w:iCs w:val="0"/>
          <w:color w:val="auto"/>
          <w:position w:val="0"/>
        </w:rPr>
        <w:t xml:space="preserve"> g</w:t>
      </w:r>
      <w:r>
        <w:rPr>
          <w:bCs/>
          <w:color w:val="auto"/>
          <w:position w:val="0"/>
          <w:lang w:eastAsia="zh-CN"/>
        </w:rPr>
        <w:t>eral</w:t>
      </w:r>
      <w:r>
        <w:rPr>
          <w:rFonts w:eastAsia="SimSun"/>
          <w:iCs w:val="0"/>
          <w:color w:val="auto"/>
          <w:position w:val="0"/>
        </w:rPr>
        <w:t xml:space="preserve"> visa analisar a sobrevivência dos clientes subscritores do crédito ao consumo e os objectivos específicos</w:t>
      </w:r>
      <w:r>
        <w:rPr>
          <w:rFonts w:eastAsia="SimSun"/>
          <w:b/>
          <w:i/>
          <w:iCs w:val="0"/>
          <w:color w:val="auto"/>
          <w:position w:val="0"/>
        </w:rPr>
        <w:t xml:space="preserve"> </w:t>
      </w:r>
      <w:r>
        <w:rPr>
          <w:rFonts w:eastAsia="SimSun"/>
          <w:iCs w:val="0"/>
          <w:color w:val="auto"/>
          <w:position w:val="0"/>
        </w:rPr>
        <w:t xml:space="preserve">visam: (i) Identificar o perfil dos clientes subscritores do crédito ao consumo do BU, SA; (ii) Caracterizar a sobrevivência dos clientes subscritores do crédito ao consumo que compõem a carteira de clientes do BU, S.A; e, (iii) Analisar os factores de risco a que o Banco Único S. A. esteve exposto na concessão de crédito ao consumo entre 2015-19. O perfil dos 400 clientes que compõem a amostra (seleccionados de um universo desconhecido) indica que estes estão capacitados para contrair este tipo de crédito. Esta convicção pode ser notada, para alem do tipo de correlação encontrada, mas também no perfil do P Valor de 0.000. </w:t>
      </w:r>
      <w:r>
        <w:rPr>
          <w:rFonts w:eastAsia="SimSun"/>
          <w:color w:val="auto"/>
          <w:position w:val="0"/>
        </w:rPr>
        <w:t xml:space="preserve">Conclui-se, assim que a análise de sobrevivência dos clientes pode ser aplicada não apenas para classificar o nível de cumprimento na devolução de crédito por parte dos clientes, como também para servir de suporte no alerta de futuros casos de incumprimento, dadas as tendências que este tipo de analise oferece. </w:t>
      </w:r>
      <w:r>
        <w:rPr>
          <w:rFonts w:eastAsia="SimSun"/>
          <w:iCs w:val="0"/>
          <w:color w:val="auto"/>
          <w:position w:val="0"/>
        </w:rPr>
        <w:t>Este corolário, advém dos resultados tendenciais advindos da correlação, na qual se obteve 0,999, portanto, r=1, de um p-valor 0,000 que confere a validação da H</w:t>
      </w:r>
      <w:r>
        <w:rPr>
          <w:rFonts w:eastAsia="SimSun"/>
          <w:iCs w:val="0"/>
          <w:color w:val="auto"/>
          <w:position w:val="0"/>
          <w:vertAlign w:val="subscript"/>
        </w:rPr>
        <w:t>a</w:t>
      </w:r>
      <w:r>
        <w:rPr>
          <w:rFonts w:eastAsia="SimSun"/>
          <w:iCs w:val="0"/>
          <w:color w:val="auto"/>
          <w:position w:val="0"/>
        </w:rPr>
        <w:t>, segundo a qual, a análise de sobrevivência é uma ferramenta recomendável para gerir as características de clientes até a ocorrência de tempo de falha e a rejeição da H</w:t>
      </w:r>
      <w:r>
        <w:rPr>
          <w:rFonts w:eastAsia="SimSun"/>
          <w:iCs w:val="0"/>
          <w:color w:val="auto"/>
          <w:position w:val="0"/>
          <w:vertAlign w:val="subscript"/>
        </w:rPr>
        <w:t>0</w:t>
      </w:r>
      <w:r>
        <w:rPr>
          <w:rFonts w:eastAsia="SimSun"/>
          <w:iCs w:val="0"/>
          <w:color w:val="auto"/>
          <w:position w:val="0"/>
        </w:rPr>
        <w:t xml:space="preserve"> que contraria a anterior.</w:t>
      </w:r>
    </w:p>
    <w:p>
      <w:pPr>
        <w:widowControl/>
        <w:spacing w:after="200" w:line="259" w:lineRule="auto"/>
        <w:jc w:val="both"/>
        <w:rPr>
          <w:rFonts w:eastAsia="SimSun"/>
          <w:color w:val="auto"/>
          <w:position w:val="0"/>
          <w:lang w:val="pl-PL"/>
        </w:rPr>
      </w:pPr>
    </w:p>
    <w:p>
      <w:pPr>
        <w:widowControl/>
        <w:spacing w:after="200"/>
        <w:jc w:val="both"/>
        <w:rPr>
          <w:rFonts w:eastAsia="Calibri"/>
          <w:iCs w:val="0"/>
          <w:color w:val="auto"/>
          <w:position w:val="0"/>
          <w:lang w:val="pt-BR"/>
        </w:rPr>
      </w:pPr>
      <w:r>
        <w:rPr>
          <w:b/>
          <w:color w:val="auto"/>
          <w:position w:val="0"/>
        </w:rPr>
        <w:t>Palavras-chave:</w:t>
      </w:r>
      <w:r>
        <w:rPr>
          <w:color w:val="auto"/>
          <w:position w:val="0"/>
        </w:rPr>
        <w:t xml:space="preserve"> </w:t>
      </w:r>
      <w:r>
        <w:rPr>
          <w:bCs/>
          <w:color w:val="auto"/>
          <w:position w:val="0"/>
          <w:lang w:eastAsia="pt-BR"/>
        </w:rPr>
        <w:t>Análise; Sobrevivência; Clientes; Tempo de Falha; Crédito; Consumo</w:t>
      </w:r>
      <w:r>
        <w:rPr>
          <w:bCs/>
          <w:color w:val="auto"/>
          <w:position w:val="0"/>
          <w:lang w:val="pt-BR" w:eastAsia="pt-BR"/>
        </w:rPr>
        <w:t>.</w:t>
      </w:r>
    </w:p>
    <w:p>
      <w:pPr>
        <w:widowControl/>
        <w:spacing w:after="160"/>
        <w:jc w:val="both"/>
        <w:rPr>
          <w:color w:val="auto"/>
          <w:position w:val="0"/>
        </w:rPr>
      </w:pPr>
    </w:p>
    <w:p>
      <w:pPr>
        <w:widowControl/>
        <w:spacing w:after="160"/>
        <w:jc w:val="both"/>
        <w:rPr>
          <w:color w:val="auto"/>
          <w:position w:val="0"/>
        </w:rPr>
      </w:pPr>
    </w:p>
    <w:p>
      <w:pPr>
        <w:widowControl/>
        <w:spacing w:after="160"/>
        <w:jc w:val="both"/>
        <w:rPr>
          <w:color w:val="auto"/>
          <w:position w:val="0"/>
        </w:rPr>
      </w:pPr>
    </w:p>
    <w:p>
      <w:pPr>
        <w:widowControl/>
        <w:spacing w:after="160"/>
        <w:jc w:val="both"/>
        <w:rPr>
          <w:color w:val="auto"/>
          <w:position w:val="0"/>
        </w:rPr>
      </w:pPr>
    </w:p>
    <w:p>
      <w:pPr>
        <w:widowControl/>
        <w:spacing w:after="160"/>
        <w:jc w:val="both"/>
        <w:rPr>
          <w:color w:val="auto"/>
          <w:position w:val="0"/>
        </w:rPr>
      </w:pPr>
    </w:p>
    <w:p>
      <w:pPr>
        <w:widowControl/>
        <w:spacing w:after="160"/>
        <w:jc w:val="both"/>
        <w:rPr>
          <w:color w:val="auto"/>
          <w:position w:val="0"/>
        </w:rPr>
      </w:pPr>
    </w:p>
    <w:p>
      <w:pPr>
        <w:widowControl/>
        <w:spacing w:after="160"/>
        <w:jc w:val="both"/>
        <w:rPr>
          <w:color w:val="auto"/>
          <w:position w:val="0"/>
        </w:rPr>
      </w:pPr>
    </w:p>
    <w:p>
      <w:pPr>
        <w:pStyle w:val="3"/>
        <w:jc w:val="center"/>
        <w:rPr>
          <w:rFonts w:eastAsia="Calibri"/>
          <w:sz w:val="32"/>
          <w:szCs w:val="32"/>
          <w:lang w:val="en-US"/>
        </w:rPr>
      </w:pPr>
      <w:bookmarkStart w:id="4" w:name="_Toc76159437"/>
      <w:r>
        <w:rPr>
          <w:rFonts w:eastAsia="Calibri"/>
          <w:sz w:val="32"/>
          <w:szCs w:val="32"/>
          <w:lang w:val="en-US"/>
        </w:rPr>
        <w:t>ABSTRACT</w:t>
      </w:r>
      <w:bookmarkEnd w:id="4"/>
    </w:p>
    <w:p>
      <w:pPr>
        <w:widowControl/>
        <w:jc w:val="both"/>
        <w:rPr>
          <w:rFonts w:eastAsia="Calibri"/>
          <w:iCs w:val="0"/>
          <w:color w:val="auto"/>
          <w:position w:val="0"/>
          <w:lang w:val="en-US"/>
        </w:rPr>
      </w:pPr>
    </w:p>
    <w:p>
      <w:pPr>
        <w:ind w:firstLine="720"/>
        <w:jc w:val="both"/>
        <w:rPr>
          <w:rFonts w:eastAsia="Calibri"/>
          <w:iCs w:val="0"/>
          <w:color w:val="auto"/>
          <w:position w:val="0"/>
          <w:lang w:val="en"/>
        </w:rPr>
      </w:pPr>
      <w:r>
        <w:rPr>
          <w:rFonts w:eastAsia="Calibri"/>
          <w:iCs w:val="0"/>
          <w:color w:val="auto"/>
          <w:position w:val="0"/>
          <w:lang w:val="en"/>
        </w:rPr>
        <w:t>This monograph is entitled "Analysis of the Survival of Consumer Credit Subscriber Customers." Banco Único, our empirical analysis unit, has registered a significant deficit in the management of customers who request a bank loan, due to a lack of agents with qualifications and/or competence in the use of computer software as well as in the application of statistical models to deal with this situation, cohesive information about the minimum, average and maximum times that failures occur is still a paradigm in the institution in question. Thus, based on this research, it is intended to show how to find the failure times using a statistical model. In view of exports, the research starts with the following starting question: How can survival analysis be applied in order to classify the level of compliance in the return of credit by customers? Hypothesis: H</w:t>
      </w:r>
      <w:r>
        <w:rPr>
          <w:rFonts w:eastAsia="Calibri"/>
          <w:iCs w:val="0"/>
          <w:color w:val="auto"/>
          <w:position w:val="0"/>
          <w:vertAlign w:val="subscript"/>
          <w:lang w:val="en"/>
        </w:rPr>
        <w:t>0</w:t>
      </w:r>
      <w:r>
        <w:rPr>
          <w:rFonts w:eastAsia="Calibri"/>
          <w:iCs w:val="0"/>
          <w:color w:val="auto"/>
          <w:position w:val="0"/>
          <w:lang w:val="en"/>
        </w:rPr>
        <w:t xml:space="preserve"> - Survival analysis is not a recommended tool to manage customer characteristics until failure time occurs. Ha - Survival analysis is a recommended tool to manage customer characteristics until failure time occurs. The general objective is to analyze the survival of consumer credit subscribers and the specific objectives are to: (i) Identify the profile of Banco Unico, SA consumer credit subscribers; Characterize the survival of customers subscribing to consumer credit that make up the customer portfolio of Banco Único, SA; and, analyze the risk factors to which Banco Único S.A. was exposed in the granting of consumer credit between 2015-19. The profile of the 400 clients that make up the sample indicates that they are qualified to contract this type of credit. This conviction can be noticed, in addition to the type of correlation found, but also in the profile of the P Value of 0.000. It is concluded, therefore, that the customer survival analysis can be applied not only to classify the level of compliance in the return of credit by customers, but also to support the warning of future cases of default, given the trends that this type of analysis offers. This corollary comes from the trend results arising from the correlation, in which 0.999 was obtained, therefore, r=1, of a p-value of 0.000 that confers the validation of Ha, according to which survival analysis is a recommended tool to manage the characteristics of customers until the occurrence of failure time and the rejection of the H0 that contradicts the previous one.</w:t>
      </w:r>
    </w:p>
    <w:p>
      <w:pPr>
        <w:widowControl/>
        <w:spacing w:after="160"/>
        <w:jc w:val="both"/>
        <w:rPr>
          <w:rFonts w:eastAsia="Calibri"/>
          <w:iCs w:val="0"/>
          <w:color w:val="auto"/>
          <w:position w:val="0"/>
          <w:lang w:val="en"/>
        </w:rPr>
      </w:pPr>
    </w:p>
    <w:p>
      <w:pPr>
        <w:widowControl/>
        <w:spacing w:after="160"/>
        <w:jc w:val="both"/>
        <w:rPr>
          <w:rFonts w:eastAsia="Calibri"/>
          <w:iCs w:val="0"/>
          <w:color w:val="auto"/>
          <w:position w:val="0"/>
          <w:lang w:val="en-US"/>
        </w:rPr>
      </w:pPr>
      <w:r>
        <w:rPr>
          <w:rFonts w:eastAsia="Calibri"/>
          <w:b/>
          <w:iCs w:val="0"/>
          <w:color w:val="auto"/>
          <w:position w:val="0"/>
          <w:lang w:val="en"/>
        </w:rPr>
        <w:t>Keywords:</w:t>
      </w:r>
      <w:r>
        <w:rPr>
          <w:rFonts w:eastAsia="Calibri"/>
          <w:iCs w:val="0"/>
          <w:color w:val="auto"/>
          <w:position w:val="0"/>
          <w:lang w:val="en"/>
        </w:rPr>
        <w:t xml:space="preserve"> Analysis; Survival; Customers; Failure Time; Credit; Consumption.</w:t>
      </w: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iCs w:val="0"/>
          <w:color w:val="auto"/>
          <w:position w:val="0"/>
          <w:lang w:val="en-US"/>
        </w:rPr>
      </w:pPr>
    </w:p>
    <w:p>
      <w:pPr>
        <w:widowControl/>
        <w:jc w:val="both"/>
        <w:rPr>
          <w:rFonts w:eastAsia="Calibri"/>
          <w:b/>
          <w:iCs w:val="0"/>
          <w:color w:val="auto"/>
          <w:position w:val="0"/>
          <w:lang w:val="en-US"/>
        </w:rPr>
      </w:pPr>
    </w:p>
    <w:p>
      <w:pPr>
        <w:pStyle w:val="3"/>
        <w:jc w:val="center"/>
        <w:rPr>
          <w:rFonts w:eastAsia="Calibri"/>
          <w:sz w:val="32"/>
          <w:szCs w:val="32"/>
        </w:rPr>
      </w:pPr>
      <w:bookmarkStart w:id="5" w:name="_Toc76159438"/>
      <w:r>
        <w:rPr>
          <w:rFonts w:eastAsia="Calibri"/>
          <w:sz w:val="32"/>
          <w:szCs w:val="32"/>
        </w:rPr>
        <w:t>LISTA DE ABREVIATURAS</w:t>
      </w:r>
      <w:bookmarkEnd w:id="5"/>
    </w:p>
    <w:p>
      <w:pPr>
        <w:widowControl/>
        <w:spacing w:after="160" w:line="259" w:lineRule="auto"/>
        <w:rPr>
          <w:rFonts w:eastAsia="Calibri"/>
          <w:b/>
          <w:iCs w:val="0"/>
          <w:color w:val="auto"/>
          <w:position w:val="0"/>
        </w:rPr>
      </w:pPr>
    </w:p>
    <w:p>
      <w:pPr>
        <w:widowControl/>
        <w:tabs>
          <w:tab w:val="left" w:pos="1230"/>
        </w:tabs>
        <w:spacing w:after="160" w:line="259" w:lineRule="auto"/>
        <w:rPr>
          <w:iCs w:val="0"/>
          <w:color w:val="auto"/>
          <w:position w:val="0"/>
          <w:lang w:eastAsia="en-ZA"/>
        </w:rPr>
      </w:pPr>
    </w:p>
    <w:p>
      <w:pPr>
        <w:widowControl/>
        <w:tabs>
          <w:tab w:val="left" w:pos="1230"/>
        </w:tabs>
        <w:spacing w:after="160" w:line="259" w:lineRule="auto"/>
        <w:rPr>
          <w:iCs w:val="0"/>
          <w:color w:val="auto"/>
          <w:position w:val="0"/>
          <w:lang w:eastAsia="en-ZA"/>
        </w:rPr>
      </w:pPr>
      <w:r>
        <w:rPr>
          <w:iCs w:val="0"/>
          <w:color w:val="auto"/>
          <w:position w:val="0"/>
          <w:lang w:eastAsia="en-ZA"/>
        </w:rPr>
        <w:t>H</w:t>
      </w:r>
      <w:r>
        <w:rPr>
          <w:iCs w:val="0"/>
          <w:color w:val="auto"/>
          <w:position w:val="0"/>
          <w:vertAlign w:val="subscript"/>
          <w:lang w:eastAsia="en-ZA"/>
        </w:rPr>
        <w:t>0</w:t>
      </w:r>
      <w:r>
        <w:rPr>
          <w:iCs w:val="0"/>
          <w:color w:val="auto"/>
          <w:position w:val="0"/>
          <w:vertAlign w:val="subscript"/>
          <w:lang w:eastAsia="en-ZA"/>
        </w:rPr>
        <w:tab/>
      </w:r>
      <w:r>
        <w:rPr>
          <w:iCs w:val="0"/>
          <w:color w:val="auto"/>
          <w:position w:val="0"/>
          <w:lang w:eastAsia="en-ZA"/>
        </w:rPr>
        <w:t>Hipótese nula</w:t>
      </w:r>
    </w:p>
    <w:p>
      <w:pPr>
        <w:widowControl/>
        <w:tabs>
          <w:tab w:val="left" w:pos="1230"/>
        </w:tabs>
        <w:spacing w:after="160" w:line="259" w:lineRule="auto"/>
        <w:rPr>
          <w:iCs w:val="0"/>
          <w:color w:val="auto"/>
          <w:position w:val="0"/>
          <w:lang w:eastAsia="en-ZA"/>
        </w:rPr>
      </w:pPr>
      <w:r>
        <w:rPr>
          <w:iCs w:val="0"/>
          <w:color w:val="auto"/>
          <w:position w:val="0"/>
          <w:lang w:eastAsia="en-ZA"/>
        </w:rPr>
        <w:t>H</w:t>
      </w:r>
      <w:r>
        <w:rPr>
          <w:iCs w:val="0"/>
          <w:color w:val="auto"/>
          <w:position w:val="0"/>
          <w:vertAlign w:val="subscript"/>
          <w:lang w:eastAsia="en-ZA"/>
        </w:rPr>
        <w:t>a</w:t>
      </w:r>
      <w:r>
        <w:rPr>
          <w:iCs w:val="0"/>
          <w:color w:val="auto"/>
          <w:position w:val="0"/>
          <w:vertAlign w:val="subscript"/>
          <w:lang w:eastAsia="en-ZA"/>
        </w:rPr>
        <w:tab/>
      </w:r>
      <w:r>
        <w:rPr>
          <w:iCs w:val="0"/>
          <w:color w:val="auto"/>
          <w:position w:val="0"/>
          <w:lang w:eastAsia="en-ZA"/>
        </w:rPr>
        <w:t>Hipótese alternativa</w:t>
      </w:r>
    </w:p>
    <w:p>
      <w:pPr>
        <w:widowControl/>
        <w:tabs>
          <w:tab w:val="left" w:pos="1230"/>
        </w:tabs>
        <w:spacing w:after="200" w:line="276" w:lineRule="auto"/>
        <w:rPr>
          <w:rFonts w:ascii="Calibri" w:hAnsi="Calibri"/>
          <w:iCs w:val="0"/>
          <w:color w:val="auto"/>
          <w:position w:val="0"/>
          <w:sz w:val="22"/>
          <w:szCs w:val="22"/>
          <w:lang w:eastAsia="pl-PL"/>
        </w:rPr>
      </w:pPr>
      <w:r>
        <w:rPr>
          <w:i/>
          <w:iCs w:val="0"/>
          <w:color w:val="auto"/>
          <w:position w:val="0"/>
        </w:rPr>
        <w:t xml:space="preserve">n.º </w:t>
      </w:r>
      <w:r>
        <w:rPr>
          <w:i/>
          <w:iCs w:val="0"/>
          <w:color w:val="auto"/>
          <w:position w:val="0"/>
        </w:rPr>
        <w:tab/>
      </w:r>
      <w:r>
        <w:rPr>
          <w:iCs w:val="0"/>
          <w:color w:val="auto"/>
          <w:position w:val="0"/>
        </w:rPr>
        <w:t>Número</w:t>
      </w:r>
    </w:p>
    <w:p>
      <w:pPr>
        <w:widowControl/>
        <w:spacing w:after="160" w:line="259" w:lineRule="auto"/>
        <w:rPr>
          <w:rFonts w:eastAsia="Calibri"/>
          <w:iCs w:val="0"/>
          <w:color w:val="auto"/>
          <w:position w:val="0"/>
          <w:lang w:val="pt-BR"/>
        </w:rPr>
      </w:pPr>
      <w:r>
        <w:rPr>
          <w:rFonts w:eastAsia="Calibri"/>
          <w:iCs w:val="0"/>
          <w:color w:val="auto"/>
          <w:position w:val="0"/>
          <w:lang w:val="pt-BR"/>
        </w:rPr>
        <w:t xml:space="preserve">p.                  Página </w:t>
      </w: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jc w:val="center"/>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pStyle w:val="3"/>
        <w:jc w:val="center"/>
        <w:rPr>
          <w:rFonts w:eastAsia="Calibri"/>
          <w:sz w:val="32"/>
          <w:szCs w:val="32"/>
          <w:lang w:val="pt-BR"/>
        </w:rPr>
      </w:pPr>
      <w:bookmarkStart w:id="6" w:name="_Toc76159439"/>
      <w:r>
        <w:rPr>
          <w:rFonts w:eastAsia="Calibri"/>
          <w:sz w:val="32"/>
          <w:szCs w:val="32"/>
          <w:lang w:val="pt-BR"/>
        </w:rPr>
        <w:t>LISTA DE SIGLAS</w:t>
      </w:r>
      <w:bookmarkEnd w:id="6"/>
    </w:p>
    <w:p>
      <w:pPr>
        <w:widowControl/>
        <w:spacing w:after="160" w:line="259" w:lineRule="auto"/>
        <w:jc w:val="center"/>
        <w:rPr>
          <w:rFonts w:eastAsia="Calibri"/>
          <w:b/>
          <w:iCs w:val="0"/>
          <w:color w:val="auto"/>
          <w:position w:val="0"/>
          <w:sz w:val="32"/>
          <w:szCs w:val="32"/>
          <w:lang w:val="pt-BR"/>
        </w:rPr>
      </w:pPr>
    </w:p>
    <w:p>
      <w:pPr>
        <w:widowControl/>
        <w:spacing w:after="160" w:line="259" w:lineRule="auto"/>
      </w:pPr>
    </w:p>
    <w:p>
      <w:pPr>
        <w:widowControl/>
        <w:spacing w:after="160" w:line="259" w:lineRule="auto"/>
      </w:pPr>
      <w:r>
        <w:t xml:space="preserve">ISGCT                      Instituto Superior de Gestão, Ciências e Tecnologias </w:t>
      </w:r>
    </w:p>
    <w:p>
      <w:pPr>
        <w:widowControl/>
        <w:spacing w:after="160" w:line="259" w:lineRule="auto"/>
      </w:pPr>
      <w:r>
        <w:t>MT                           Metical</w:t>
      </w:r>
    </w:p>
    <w:p>
      <w:pPr>
        <w:widowControl/>
        <w:spacing w:after="160" w:line="259" w:lineRule="auto"/>
        <w:rPr>
          <w:rFonts w:eastAsia="Calibri"/>
          <w:iCs w:val="0"/>
          <w:color w:val="auto"/>
          <w:position w:val="0"/>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widowControl/>
        <w:spacing w:after="160" w:line="259" w:lineRule="auto"/>
        <w:jc w:val="center"/>
        <w:rPr>
          <w:rFonts w:eastAsia="Calibri"/>
          <w:b/>
          <w:iCs w:val="0"/>
          <w:color w:val="auto"/>
          <w:position w:val="0"/>
          <w:sz w:val="32"/>
          <w:szCs w:val="32"/>
          <w:lang w:val="pt-BR"/>
        </w:rPr>
      </w:pPr>
    </w:p>
    <w:p>
      <w:pPr>
        <w:pStyle w:val="3"/>
        <w:jc w:val="center"/>
        <w:rPr>
          <w:rFonts w:eastAsia="Calibri"/>
          <w:sz w:val="32"/>
          <w:szCs w:val="32"/>
          <w:lang w:val="pt-BR"/>
        </w:rPr>
      </w:pPr>
      <w:bookmarkStart w:id="7" w:name="_Toc76159440"/>
      <w:r>
        <w:rPr>
          <w:rFonts w:eastAsia="Calibri"/>
          <w:sz w:val="32"/>
          <w:szCs w:val="32"/>
          <w:lang w:val="pt-BR"/>
        </w:rPr>
        <w:t>LISTA DE ACRÓNIMOS</w:t>
      </w:r>
      <w:bookmarkEnd w:id="7"/>
    </w:p>
    <w:p>
      <w:pPr>
        <w:widowControl/>
        <w:spacing w:line="360" w:lineRule="auto"/>
        <w:rPr>
          <w:rFonts w:eastAsia="Calibri"/>
          <w:b/>
          <w:iCs w:val="0"/>
          <w:color w:val="auto"/>
          <w:position w:val="0"/>
          <w:sz w:val="4"/>
          <w:szCs w:val="4"/>
          <w:lang w:val="pt-BR"/>
        </w:rPr>
      </w:pPr>
    </w:p>
    <w:p>
      <w:pPr>
        <w:widowControl/>
        <w:spacing w:after="160" w:line="259" w:lineRule="auto"/>
        <w:rPr>
          <w:rFonts w:eastAsia="Calibri"/>
          <w:color w:val="auto"/>
          <w:position w:val="0"/>
        </w:rPr>
      </w:pPr>
    </w:p>
    <w:p>
      <w:pPr>
        <w:widowControl/>
        <w:tabs>
          <w:tab w:val="left" w:pos="2025"/>
        </w:tabs>
        <w:spacing w:after="160" w:line="360" w:lineRule="auto"/>
        <w:rPr>
          <w:rFonts w:eastAsia="Calibri"/>
          <w:iCs w:val="0"/>
          <w:color w:val="auto"/>
          <w:position w:val="0"/>
        </w:rPr>
      </w:pPr>
      <w:r>
        <w:rPr>
          <w:rFonts w:eastAsia="Calibri"/>
          <w:iCs w:val="0"/>
          <w:color w:val="auto"/>
          <w:position w:val="0"/>
        </w:rPr>
        <w:t xml:space="preserve">BU                            Banco Único </w:t>
      </w:r>
    </w:p>
    <w:p>
      <w:pPr>
        <w:widowControl/>
        <w:spacing w:after="160" w:line="360" w:lineRule="auto"/>
        <w:rPr>
          <w:rFonts w:eastAsia="Calibri"/>
          <w:iCs w:val="0"/>
          <w:color w:val="auto"/>
          <w:position w:val="0"/>
        </w:rPr>
      </w:pPr>
      <w:r>
        <w:rPr>
          <w:rFonts w:eastAsia="Calibri"/>
          <w:iCs w:val="0"/>
          <w:color w:val="auto"/>
          <w:position w:val="0"/>
        </w:rPr>
        <w:t>FOFA                       Forças, Fraquezas, Oportunidades e Ameaças</w:t>
      </w:r>
    </w:p>
    <w:p>
      <w:pPr>
        <w:widowControl/>
        <w:spacing w:after="160" w:line="360" w:lineRule="auto"/>
        <w:rPr>
          <w:rFonts w:eastAsia="Calibri"/>
          <w:iCs w:val="0"/>
          <w:color w:val="auto"/>
          <w:position w:val="0"/>
        </w:rPr>
      </w:pPr>
      <w:r>
        <w:rPr>
          <w:rFonts w:eastAsia="Calibri"/>
          <w:iCs w:val="0"/>
          <w:color w:val="auto"/>
          <w:position w:val="0"/>
        </w:rPr>
        <w:t>IVA                          Imposto sobre Valor Acrescentado</w:t>
      </w:r>
    </w:p>
    <w:p>
      <w:pPr>
        <w:rPr>
          <w:rFonts w:eastAsia="Calibri"/>
          <w:iCs w:val="0"/>
          <w:color w:val="auto"/>
          <w:position w:val="0"/>
        </w:rPr>
      </w:pPr>
      <w:r>
        <w:rPr>
          <w:rFonts w:eastAsia="Calibri"/>
          <w:iCs w:val="0"/>
          <w:color w:val="auto"/>
          <w:position w:val="0"/>
        </w:rPr>
        <w:t xml:space="preserve">SA                            Sociedade Anónima </w:t>
      </w:r>
    </w:p>
    <w:p>
      <w:pPr>
        <w:rPr>
          <w:rFonts w:eastAsia="Calibri"/>
          <w:iCs w:val="0"/>
          <w:color w:val="auto"/>
          <w:position w:val="0"/>
        </w:rPr>
      </w:pPr>
    </w:p>
    <w:p>
      <w:pPr>
        <w:rPr>
          <w:lang w:val="en-US"/>
        </w:rPr>
      </w:pPr>
      <w:r>
        <w:rPr>
          <w:rFonts w:eastAsia="Calibri"/>
          <w:iCs w:val="0"/>
          <w:color w:val="auto"/>
          <w:position w:val="0"/>
          <w:lang w:val="en-US"/>
        </w:rPr>
        <w:t xml:space="preserve">SWOT                      </w:t>
      </w:r>
      <w:r>
        <w:rPr>
          <w:bCs/>
          <w:i/>
          <w:iCs w:val="0"/>
          <w:color w:val="auto"/>
          <w:position w:val="0"/>
          <w:lang w:val="en-US" w:eastAsia="zh-CN"/>
        </w:rPr>
        <w:t>Strengths, Weaknesses, Opportunities and Threats</w:t>
      </w:r>
    </w:p>
    <w:p>
      <w:pPr>
        <w:widowControl/>
        <w:spacing w:after="160" w:line="259" w:lineRule="auto"/>
        <w:rPr>
          <w:rFonts w:eastAsia="Calibri"/>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jc w:val="center"/>
        <w:rPr>
          <w:rFonts w:eastAsia="Calibri"/>
          <w:b/>
          <w:iCs w:val="0"/>
          <w:color w:val="auto"/>
          <w:position w:val="0"/>
          <w:lang w:val="en-US"/>
        </w:rPr>
      </w:pPr>
    </w:p>
    <w:p>
      <w:pPr>
        <w:widowControl/>
        <w:spacing w:after="160" w:line="259" w:lineRule="auto"/>
        <w:rPr>
          <w:rFonts w:eastAsia="Calibri"/>
          <w:b/>
          <w:iCs w:val="0"/>
          <w:color w:val="auto"/>
          <w:position w:val="0"/>
          <w:lang w:val="en-US"/>
        </w:rPr>
      </w:pPr>
    </w:p>
    <w:p>
      <w:pPr>
        <w:widowControl/>
        <w:spacing w:after="160" w:line="259" w:lineRule="auto"/>
        <w:rPr>
          <w:rFonts w:eastAsia="Calibri"/>
          <w:b/>
          <w:iCs w:val="0"/>
          <w:color w:val="auto"/>
          <w:position w:val="0"/>
          <w:lang w:val="en-US"/>
        </w:rPr>
      </w:pPr>
    </w:p>
    <w:p>
      <w:pPr>
        <w:widowControl/>
        <w:spacing w:after="160" w:line="259" w:lineRule="auto"/>
        <w:rPr>
          <w:rFonts w:eastAsia="Calibri"/>
          <w:b/>
          <w:iCs w:val="0"/>
          <w:color w:val="auto"/>
          <w:position w:val="0"/>
          <w:lang w:val="en-US"/>
        </w:rPr>
      </w:pPr>
    </w:p>
    <w:p>
      <w:pPr>
        <w:pStyle w:val="3"/>
        <w:jc w:val="center"/>
        <w:rPr>
          <w:rFonts w:eastAsia="Calibri"/>
          <w:sz w:val="32"/>
          <w:szCs w:val="32"/>
        </w:rPr>
      </w:pPr>
      <w:bookmarkStart w:id="8" w:name="_Toc76159441"/>
      <w:r>
        <w:rPr>
          <w:rFonts w:eastAsia="Calibri"/>
          <w:sz w:val="32"/>
          <w:szCs w:val="32"/>
        </w:rPr>
        <w:t>LISTA DE SÍMBOLOS</w:t>
      </w:r>
      <w:bookmarkEnd w:id="8"/>
    </w:p>
    <w:p>
      <w:pPr>
        <w:widowControl/>
        <w:spacing w:after="160" w:line="259" w:lineRule="auto"/>
        <w:jc w:val="center"/>
        <w:rPr>
          <w:rFonts w:eastAsia="Calibri"/>
          <w:b/>
          <w:iCs w:val="0"/>
          <w:color w:val="auto"/>
          <w:position w:val="0"/>
          <w:sz w:val="32"/>
          <w:szCs w:val="32"/>
        </w:rPr>
      </w:pPr>
    </w:p>
    <w:p>
      <w:pPr>
        <w:widowControl/>
        <w:spacing w:after="160" w:line="259" w:lineRule="auto"/>
        <w:rPr>
          <w:iCs w:val="0"/>
          <w:position w:val="0"/>
          <w:sz w:val="20"/>
          <w:szCs w:val="20"/>
        </w:rPr>
      </w:pPr>
    </w:p>
    <w:p>
      <w:pPr>
        <w:widowControl/>
        <w:tabs>
          <w:tab w:val="left" w:pos="1830"/>
        </w:tabs>
        <w:spacing w:after="160" w:line="259" w:lineRule="auto"/>
        <w:rPr>
          <w:iCs w:val="0"/>
          <w:position w:val="0"/>
        </w:rPr>
      </w:pPr>
      <w:r>
        <w:rPr>
          <w:iCs w:val="0"/>
          <w:position w:val="0"/>
        </w:rPr>
        <w:t>N</w:t>
      </w:r>
      <w:r>
        <w:rPr>
          <w:iCs w:val="0"/>
          <w:position w:val="0"/>
        </w:rPr>
        <w:tab/>
      </w:r>
      <w:r>
        <w:rPr>
          <w:iCs w:val="0"/>
          <w:position w:val="0"/>
        </w:rPr>
        <w:t xml:space="preserve">Universo </w:t>
      </w:r>
    </w:p>
    <w:p>
      <w:pPr>
        <w:widowControl/>
        <w:tabs>
          <w:tab w:val="left" w:pos="1830"/>
        </w:tabs>
        <w:spacing w:after="160" w:line="259" w:lineRule="auto"/>
        <w:rPr>
          <w:iCs w:val="0"/>
          <w:position w:val="0"/>
        </w:rPr>
      </w:pPr>
      <w:r>
        <w:rPr>
          <w:iCs w:val="0"/>
          <w:position w:val="0"/>
        </w:rPr>
        <w:t>n</w:t>
      </w:r>
      <w:r>
        <w:rPr>
          <w:iCs w:val="0"/>
          <w:position w:val="0"/>
        </w:rPr>
        <w:tab/>
      </w:r>
      <w:r>
        <w:rPr>
          <w:iCs w:val="0"/>
          <w:position w:val="0"/>
        </w:rPr>
        <w:t xml:space="preserve">Amostra </w:t>
      </w:r>
    </w:p>
    <w:p>
      <w:pPr>
        <w:widowControl/>
        <w:spacing w:after="160" w:line="259" w:lineRule="auto"/>
        <w:rPr>
          <w:iCs w:val="0"/>
          <w:position w:val="0"/>
        </w:rPr>
      </w:pPr>
      <w:r>
        <w:rPr>
          <w:iCs w:val="0"/>
          <w:position w:val="0"/>
        </w:rPr>
        <w:t>r                             Regressão Linear de Pearson</w:t>
      </w:r>
    </w:p>
    <w:p>
      <w:pPr>
        <w:widowControl/>
        <w:spacing w:after="160" w:line="259" w:lineRule="auto"/>
        <w:rPr>
          <w:iCs w:val="0"/>
          <w:position w:val="0"/>
        </w:rPr>
      </w:pPr>
    </w:p>
    <w:p>
      <w:pPr>
        <w:widowControl/>
        <w:spacing w:after="160" w:line="259" w:lineRule="auto"/>
        <w:rPr>
          <w:rFonts w:eastAsia="Calibri"/>
          <w:iCs w:val="0"/>
          <w:color w:val="auto"/>
          <w:position w:val="0"/>
        </w:rPr>
      </w:pPr>
    </w:p>
    <w:p>
      <w:pPr>
        <w:widowControl/>
        <w:spacing w:after="160" w:line="259" w:lineRule="auto"/>
        <w:jc w:val="center"/>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pStyle w:val="3"/>
        <w:jc w:val="center"/>
        <w:rPr>
          <w:rFonts w:eastAsia="Calibri"/>
          <w:sz w:val="32"/>
          <w:szCs w:val="32"/>
        </w:rPr>
      </w:pPr>
      <w:bookmarkStart w:id="9" w:name="_Toc76159442"/>
      <w:r>
        <w:rPr>
          <w:rFonts w:eastAsia="Calibri"/>
          <w:sz w:val="32"/>
          <w:szCs w:val="32"/>
        </w:rPr>
        <w:t>LISTA DE FIGURAS</w:t>
      </w:r>
      <w:bookmarkEnd w:id="9"/>
    </w:p>
    <w:p>
      <w:pPr>
        <w:widowControl/>
        <w:autoSpaceDN w:val="0"/>
        <w:spacing w:line="360" w:lineRule="auto"/>
        <w:jc w:val="both"/>
        <w:textAlignment w:val="baseline"/>
        <w:rPr>
          <w:rFonts w:eastAsia="Calibri"/>
          <w:iCs w:val="0"/>
          <w:color w:val="auto"/>
          <w:position w:val="0"/>
        </w:rPr>
      </w:pPr>
      <w:bookmarkStart w:id="10" w:name="_Toc25947057"/>
    </w:p>
    <w:p>
      <w:pPr>
        <w:widowControl/>
        <w:autoSpaceDN w:val="0"/>
        <w:spacing w:line="360" w:lineRule="auto"/>
        <w:jc w:val="both"/>
        <w:textAlignment w:val="baseline"/>
        <w:rPr>
          <w:rFonts w:eastAsia="Calibri"/>
          <w:iCs w:val="0"/>
          <w:color w:val="auto"/>
          <w:position w:val="0"/>
          <w:lang w:val="pt-BR"/>
        </w:rPr>
      </w:pPr>
    </w:p>
    <w:p>
      <w:pPr>
        <w:widowControl/>
        <w:autoSpaceDE w:val="0"/>
        <w:autoSpaceDN w:val="0"/>
        <w:adjustRightInd w:val="0"/>
        <w:spacing w:line="360" w:lineRule="auto"/>
        <w:jc w:val="both"/>
        <w:rPr>
          <w:color w:val="F79646"/>
          <w:position w:val="0"/>
        </w:rPr>
      </w:pPr>
      <w:r>
        <w:rPr>
          <w:color w:val="auto"/>
          <w:position w:val="0"/>
        </w:rPr>
        <w:t>Figura 1 - Matriz SWOT………………………………………………………………………....13</w:t>
      </w:r>
    </w:p>
    <w:p>
      <w:pPr>
        <w:widowControl/>
        <w:autoSpaceDN w:val="0"/>
        <w:spacing w:line="360" w:lineRule="auto"/>
        <w:jc w:val="both"/>
        <w:textAlignment w:val="baseline"/>
        <w:rPr>
          <w:rFonts w:eastAsia="Calibri"/>
          <w:iCs w:val="0"/>
          <w:color w:val="auto"/>
          <w:position w:val="0"/>
          <w:lang w:val="pt-BR"/>
        </w:rPr>
      </w:pPr>
      <w:r>
        <w:rPr>
          <w:rFonts w:eastAsia="Calibri"/>
          <w:color w:val="auto"/>
          <w:position w:val="0"/>
        </w:rPr>
        <w:t>Figura 2 - Logotipo do Banco Único, S.A…………………………………………………….....29</w:t>
      </w: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widowControl/>
        <w:autoSpaceDN w:val="0"/>
        <w:spacing w:line="360" w:lineRule="auto"/>
        <w:jc w:val="both"/>
        <w:textAlignment w:val="baseline"/>
        <w:rPr>
          <w:rFonts w:eastAsia="Calibri"/>
          <w:iCs w:val="0"/>
          <w:color w:val="auto"/>
          <w:position w:val="0"/>
          <w:lang w:val="pt-BR"/>
        </w:rPr>
      </w:pPr>
    </w:p>
    <w:p>
      <w:pPr>
        <w:pStyle w:val="3"/>
        <w:jc w:val="center"/>
        <w:rPr>
          <w:rFonts w:eastAsia="Calibri"/>
          <w:sz w:val="32"/>
          <w:szCs w:val="32"/>
        </w:rPr>
      </w:pPr>
      <w:bookmarkStart w:id="11" w:name="_Toc76159443"/>
      <w:r>
        <w:rPr>
          <w:rFonts w:eastAsia="Calibri"/>
          <w:sz w:val="32"/>
          <w:szCs w:val="32"/>
        </w:rPr>
        <w:t>LISTA DE QUADROS E TABELAS</w:t>
      </w:r>
      <w:bookmarkEnd w:id="11"/>
    </w:p>
    <w:p>
      <w:pPr>
        <w:widowControl/>
        <w:spacing w:after="160" w:line="259" w:lineRule="auto"/>
        <w:jc w:val="center"/>
        <w:rPr>
          <w:rFonts w:eastAsia="Calibri"/>
          <w:b/>
          <w:iCs w:val="0"/>
          <w:color w:val="auto"/>
          <w:position w:val="0"/>
          <w:sz w:val="32"/>
          <w:szCs w:val="32"/>
        </w:rPr>
      </w:pPr>
    </w:p>
    <w:p>
      <w:pPr>
        <w:widowControl/>
        <w:autoSpaceDN w:val="0"/>
        <w:spacing w:line="360" w:lineRule="auto"/>
        <w:jc w:val="both"/>
        <w:textAlignment w:val="baseline"/>
        <w:rPr>
          <w:rFonts w:eastAsia="Calibri"/>
          <w:color w:val="auto"/>
          <w:position w:val="0"/>
        </w:rPr>
      </w:pPr>
      <w:r>
        <w:rPr>
          <w:rFonts w:eastAsia="Calibri"/>
          <w:color w:val="auto"/>
          <w:position w:val="0"/>
        </w:rPr>
        <w:t>Quadro 1 - Valores do coeficiente de correlação de Pearson (r)……………………………...…19</w:t>
      </w:r>
    </w:p>
    <w:p>
      <w:pPr>
        <w:widowControl/>
        <w:autoSpaceDN w:val="0"/>
        <w:spacing w:line="360" w:lineRule="auto"/>
        <w:jc w:val="both"/>
        <w:textAlignment w:val="baseline"/>
        <w:rPr>
          <w:rFonts w:eastAsia="Calibri"/>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1 – Estatística-resumo das variáveis da pesquisa………………………………………...30</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2 – Distribuição dos clientes subscritores do crédito ao consumo do BU, SA por idade.30</w:t>
      </w:r>
    </w:p>
    <w:p>
      <w:pPr>
        <w:widowControl/>
        <w:autoSpaceDE w:val="0"/>
        <w:autoSpaceDN w:val="0"/>
        <w:adjustRightInd w:val="0"/>
        <w:spacing w:line="360" w:lineRule="auto"/>
        <w:jc w:val="both"/>
        <w:rPr>
          <w:rFonts w:eastAsia="Calibri"/>
          <w:iCs w:val="0"/>
          <w:color w:val="auto"/>
          <w:position w:val="0"/>
          <w:sz w:val="8"/>
          <w:szCs w:val="8"/>
        </w:rPr>
      </w:pP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3 –Distribuição dos clientes subscritores do crédito ao consumo do BU,SA por género..31</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4 –Distribuição dos clientes subscritores do crédito ao consumo por estado civil............32</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5 – Distribuição dos clientes subscritores do crédito ao consumo do BU, SA por renda..35</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Tabela 6 – Distribuição dos clientes subscritores do crédito ao consumo por antiguidade...........36</w:t>
      </w: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rPr>
          <w:rFonts w:eastAsia="Calibri"/>
          <w:b/>
          <w:iCs w:val="0"/>
          <w:color w:val="auto"/>
          <w:position w:val="0"/>
          <w:sz w:val="32"/>
          <w:szCs w:val="32"/>
        </w:rPr>
      </w:pPr>
    </w:p>
    <w:p>
      <w:pPr>
        <w:widowControl/>
        <w:spacing w:after="160" w:line="259" w:lineRule="auto"/>
        <w:jc w:val="center"/>
        <w:rPr>
          <w:rFonts w:eastAsia="Calibri"/>
          <w:b/>
          <w:iCs w:val="0"/>
          <w:color w:val="auto"/>
          <w:position w:val="0"/>
          <w:sz w:val="32"/>
          <w:szCs w:val="32"/>
        </w:rPr>
      </w:pPr>
    </w:p>
    <w:p>
      <w:pPr>
        <w:pStyle w:val="3"/>
        <w:jc w:val="center"/>
        <w:rPr>
          <w:rFonts w:eastAsia="Calibri"/>
          <w:sz w:val="32"/>
          <w:szCs w:val="32"/>
        </w:rPr>
      </w:pPr>
      <w:bookmarkStart w:id="12" w:name="_Toc76159444"/>
      <w:r>
        <w:rPr>
          <w:rFonts w:eastAsia="Calibri"/>
          <w:sz w:val="32"/>
          <w:szCs w:val="32"/>
        </w:rPr>
        <w:t>LISTA DE GRÁFICOS</w:t>
      </w:r>
      <w:bookmarkEnd w:id="12"/>
    </w:p>
    <w:p>
      <w:pPr>
        <w:widowControl/>
        <w:spacing w:line="360" w:lineRule="auto"/>
        <w:jc w:val="both"/>
        <w:rPr>
          <w:rFonts w:eastAsia="Calibri"/>
          <w:b/>
          <w:iCs w:val="0"/>
          <w:color w:val="auto"/>
          <w:position w:val="0"/>
          <w:sz w:val="32"/>
          <w:szCs w:val="32"/>
        </w:rPr>
      </w:pPr>
    </w:p>
    <w:bookmarkEnd w:id="10"/>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Gráfico 1 – Distribuição dos clientes subscritores do crédito ao consumo por idade...................31</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sz w:val="8"/>
          <w:szCs w:val="8"/>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Gráfico 2 – Distribuição dos clientes subscritores do crédito ao consumo por género.................32</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Gráfico 3 – Distribuição dos clientes subscritores do crédito ao consumo por estado civil..........33</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Gráfico 4 – Distribuição dos clientes subscritores do crédito ao consumo por antiguidade.........35</w:t>
      </w:r>
    </w:p>
    <w:p>
      <w:pPr>
        <w:widowControl/>
        <w:autoSpaceDE w:val="0"/>
        <w:autoSpaceDN w:val="0"/>
        <w:adjustRightInd w:val="0"/>
        <w:spacing w:line="360" w:lineRule="auto"/>
        <w:jc w:val="both"/>
        <w:rPr>
          <w:rFonts w:eastAsia="Calibri"/>
          <w:iCs w:val="0"/>
          <w:color w:val="auto"/>
          <w:position w:val="0"/>
        </w:rPr>
      </w:pPr>
    </w:p>
    <w:p>
      <w:pPr>
        <w:spacing w:line="360" w:lineRule="auto"/>
        <w:jc w:val="both"/>
      </w:pPr>
      <w:r>
        <w:t>Gráfico 5 – Distribuição da amostra por clientes regulares e clientes devedores..........................36</w:t>
      </w:r>
    </w:p>
    <w:p>
      <w:pPr>
        <w:widowControl/>
        <w:spacing w:after="160" w:line="360" w:lineRule="auto"/>
        <w:jc w:val="both"/>
        <w:rPr>
          <w:rFonts w:eastAsia="Calibri"/>
          <w:b/>
          <w:iCs w:val="0"/>
          <w:color w:val="auto"/>
          <w:position w:val="0"/>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tabs>
          <w:tab w:val="left" w:pos="3935"/>
        </w:tabs>
        <w:spacing w:after="160" w:line="259" w:lineRule="auto"/>
        <w:rPr>
          <w:rFonts w:eastAsia="Calibri"/>
          <w:b/>
          <w:iCs w:val="0"/>
          <w:color w:val="auto"/>
          <w:position w:val="0"/>
          <w:lang w:val="pt-BR"/>
        </w:rPr>
      </w:pPr>
    </w:p>
    <w:p>
      <w:pPr>
        <w:widowControl/>
        <w:spacing w:after="160" w:line="259" w:lineRule="auto"/>
        <w:rPr>
          <w:rFonts w:eastAsia="Calibri"/>
          <w:b/>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widowControl/>
        <w:spacing w:after="160" w:line="259" w:lineRule="auto"/>
        <w:rPr>
          <w:rFonts w:eastAsia="Calibri"/>
          <w:iCs w:val="0"/>
          <w:color w:val="auto"/>
          <w:position w:val="0"/>
          <w:lang w:val="pt-BR"/>
        </w:rPr>
      </w:pPr>
    </w:p>
    <w:p>
      <w:pPr>
        <w:spacing w:line="360" w:lineRule="auto"/>
        <w:ind w:right="-51"/>
        <w:rPr>
          <w:b/>
          <w:sz w:val="32"/>
          <w:szCs w:val="32"/>
        </w:rPr>
        <w:sectPr>
          <w:footerReference r:id="rId9" w:type="default"/>
          <w:pgSz w:w="12240" w:h="15840"/>
          <w:pgMar w:top="1440" w:right="1440" w:bottom="1620" w:left="1440" w:header="720" w:footer="720" w:gutter="0"/>
          <w:pgNumType w:fmt="lowerRoman" w:start="3"/>
          <w:cols w:space="720" w:num="1"/>
          <w:docGrid w:linePitch="360" w:charSpace="0"/>
        </w:sectPr>
      </w:pPr>
    </w:p>
    <w:p>
      <w:pPr>
        <w:spacing w:line="360" w:lineRule="auto"/>
        <w:ind w:left="1" w:right="-51" w:hanging="3"/>
        <w:jc w:val="center"/>
        <w:rPr>
          <w:b/>
          <w:sz w:val="32"/>
          <w:szCs w:val="32"/>
        </w:rPr>
      </w:pPr>
      <w:r>
        <w:rPr>
          <w:b/>
          <w:sz w:val="32"/>
          <w:szCs w:val="32"/>
        </w:rPr>
        <w:t>ÍNDICE</w:t>
      </w:r>
      <w:bookmarkEnd w:id="0"/>
    </w:p>
    <w:sdt>
      <w:sdtPr>
        <w:rPr>
          <w:b w:val="0"/>
          <w:iCs/>
          <w:sz w:val="24"/>
          <w:szCs w:val="24"/>
          <w:lang w:val="pt-PT"/>
        </w:rPr>
        <w:id w:val="-2042732086"/>
        <w:docPartObj>
          <w:docPartGallery w:val="Table of Contents"/>
          <w:docPartUnique/>
        </w:docPartObj>
      </w:sdtPr>
      <w:sdtEndPr>
        <w:rPr>
          <w:b w:val="0"/>
          <w:bCs/>
          <w:iCs/>
          <w:sz w:val="24"/>
          <w:szCs w:val="24"/>
          <w:lang w:val="pt-PT"/>
        </w:rPr>
      </w:sdtEndPr>
      <w:sdtContent>
        <w:p>
          <w:pPr>
            <w:pStyle w:val="41"/>
            <w:spacing w:line="240" w:lineRule="auto"/>
            <w:ind w:left="-720" w:firstLine="0"/>
            <w:rPr>
              <w:sz w:val="2"/>
              <w:szCs w:val="2"/>
            </w:rPr>
          </w:pP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TOC \o "1-3" \h \z \u </w:instrText>
          </w:r>
          <w:r>
            <w:fldChar w:fldCharType="separate"/>
          </w:r>
          <w:r>
            <w:fldChar w:fldCharType="begin"/>
          </w:r>
          <w:r>
            <w:instrText xml:space="preserve"> HYPERLINK \l "_Toc76159434" </w:instrText>
          </w:r>
          <w:r>
            <w:fldChar w:fldCharType="separate"/>
          </w:r>
          <w:r>
            <w:rPr>
              <w:rStyle w:val="11"/>
              <w:rFonts w:eastAsia="Calibri"/>
              <w:lang w:val="pt-BR"/>
            </w:rPr>
            <w:t>Folha de Aprovação</w:t>
          </w:r>
          <w:r>
            <w:tab/>
          </w:r>
          <w:r>
            <w:fldChar w:fldCharType="begin"/>
          </w:r>
          <w:r>
            <w:instrText xml:space="preserve"> PAGEREF _Toc76159434 \h </w:instrText>
          </w:r>
          <w:r>
            <w:fldChar w:fldCharType="separate"/>
          </w:r>
          <w:r>
            <w:t>iii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"_Toc76159435" </w:instrText>
          </w:r>
          <w:r>
            <w:fldChar w:fldCharType="separate"/>
          </w:r>
          <w:r>
            <w:rPr>
              <w:rStyle w:val="11"/>
              <w:rFonts w:eastAsia="Calibri"/>
              <w:lang w:val="pt-BR"/>
            </w:rPr>
            <w:t>Dedicatória</w:t>
          </w:r>
          <w:r>
            <w:tab/>
          </w:r>
          <w:r>
            <w:fldChar w:fldCharType="begin"/>
          </w:r>
          <w:r>
            <w:instrText xml:space="preserve"> PAGEREF _Toc76159435 \h </w:instrText>
          </w:r>
          <w:r>
            <w:fldChar w:fldCharType="separate"/>
          </w:r>
          <w:r>
            <w:t>iv</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"_Toc76159436" </w:instrText>
          </w:r>
          <w:r>
            <w:fldChar w:fldCharType="separate"/>
          </w:r>
          <w:r>
            <w:rPr>
              <w:rStyle w:val="11"/>
              <w:rFonts w:eastAsia="Calibri"/>
              <w:lang w:val="pt-BR"/>
            </w:rPr>
            <w:t>Resumo</w:t>
          </w:r>
          <w:r>
            <w:tab/>
          </w:r>
          <w:r>
            <w:fldChar w:fldCharType="begin"/>
          </w:r>
          <w:r>
            <w:instrText xml:space="preserve"> PAGEREF _Toc76159436 \h </w:instrText>
          </w:r>
          <w:r>
            <w:fldChar w:fldCharType="separate"/>
          </w:r>
          <w:r>
            <w:t>vii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"_Toc76159437" </w:instrText>
          </w:r>
          <w:r>
            <w:fldChar w:fldCharType="separate"/>
          </w:r>
          <w:r>
            <w:rPr>
              <w:rStyle w:val="11"/>
              <w:rFonts w:eastAsia="Calibri"/>
              <w:i/>
              <w:lang w:val="en-US"/>
            </w:rPr>
            <w:t>Abstract</w:t>
          </w:r>
          <w:r>
            <w:tab/>
          </w:r>
          <w:r>
            <w:fldChar w:fldCharType="begin"/>
          </w:r>
          <w:r>
            <w:instrText xml:space="preserve"> PAGEREF _Toc76159437 \h </w:instrText>
          </w:r>
          <w:r>
            <w:fldChar w:fldCharType="separate"/>
          </w:r>
          <w:r>
            <w:t>viii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"_Toc76159438" </w:instrText>
          </w:r>
          <w:r>
            <w:fldChar w:fldCharType="separate"/>
          </w:r>
          <w:r>
            <w:rPr>
              <w:rStyle w:val="11"/>
              <w:rFonts w:eastAsia="Calibri"/>
            </w:rPr>
            <w:t>Lista de Abreviaturas</w:t>
          </w:r>
          <w:r>
            <w:tab/>
          </w:r>
          <w:r>
            <w:fldChar w:fldCharType="begin"/>
          </w:r>
          <w:r>
            <w:instrText xml:space="preserve"> PAGEREF _Toc76159438 \h </w:instrText>
          </w:r>
          <w:r>
            <w:fldChar w:fldCharType="separate"/>
          </w:r>
          <w:r>
            <w:t>ix</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"_Toc76159439" </w:instrText>
          </w:r>
          <w:r>
            <w:fldChar w:fldCharType="separate"/>
          </w:r>
          <w:r>
            <w:rPr>
              <w:rStyle w:val="11"/>
              <w:rFonts w:eastAsia="Calibri"/>
              <w:lang w:val="pt-BR"/>
            </w:rPr>
            <w:t>Lista de Siglas</w:t>
          </w:r>
          <w:r>
            <w:tab/>
          </w:r>
          <w:r>
            <w:fldChar w:fldCharType="begin"/>
          </w:r>
          <w:r>
            <w:instrText xml:space="preserve"> PAGEREF _Toc76159439 \h </w:instrText>
          </w:r>
          <w:r>
            <w:fldChar w:fldCharType="separate"/>
          </w:r>
          <w:r>
            <w:t>x</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"_Toc76159440" </w:instrText>
          </w:r>
          <w:r>
            <w:fldChar w:fldCharType="separate"/>
          </w:r>
          <w:r>
            <w:rPr>
              <w:rStyle w:val="11"/>
              <w:rFonts w:eastAsia="Calibri"/>
              <w:lang w:val="pt-BR"/>
            </w:rPr>
            <w:t>Lista de Acrónimos</w:t>
          </w:r>
          <w:r>
            <w:tab/>
          </w:r>
          <w:r>
            <w:fldChar w:fldCharType="begin"/>
          </w:r>
          <w:r>
            <w:instrText xml:space="preserve"> PAGEREF _Toc76159440 \h </w:instrText>
          </w:r>
          <w:r>
            <w:fldChar w:fldCharType="separate"/>
          </w:r>
          <w:r>
            <w:t>xi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"_Toc76159441" </w:instrText>
          </w:r>
          <w:r>
            <w:fldChar w:fldCharType="separate"/>
          </w:r>
          <w:r>
            <w:rPr>
              <w:rStyle w:val="11"/>
              <w:rFonts w:eastAsia="Calibri"/>
            </w:rPr>
            <w:t>Lista de Símbolos</w:t>
          </w:r>
          <w:r>
            <w:tab/>
          </w:r>
          <w:r>
            <w:fldChar w:fldCharType="begin"/>
          </w:r>
          <w:r>
            <w:instrText xml:space="preserve"> PAGEREF _Toc76159441 \h </w:instrText>
          </w:r>
          <w:r>
            <w:fldChar w:fldCharType="separate"/>
          </w:r>
          <w:r>
            <w:t>xii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"_Toc76159442" </w:instrText>
          </w:r>
          <w:r>
            <w:fldChar w:fldCharType="separate"/>
          </w:r>
          <w:r>
            <w:rPr>
              <w:rStyle w:val="11"/>
              <w:rFonts w:eastAsia="Calibri"/>
            </w:rPr>
            <w:t>Lista de Figuras</w:t>
          </w:r>
          <w:r>
            <w:tab/>
          </w:r>
          <w:r>
            <w:fldChar w:fldCharType="begin"/>
          </w:r>
          <w:r>
            <w:instrText xml:space="preserve"> PAGEREF _Toc76159442 \h </w:instrText>
          </w:r>
          <w:r>
            <w:fldChar w:fldCharType="separate"/>
          </w:r>
          <w:r>
            <w:t>xiii</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"_Toc76159443" </w:instrText>
          </w:r>
          <w:r>
            <w:fldChar w:fldCharType="separate"/>
          </w:r>
          <w:r>
            <w:rPr>
              <w:rStyle w:val="11"/>
              <w:rFonts w:eastAsia="Calibri"/>
            </w:rPr>
            <w:t>Lista de Quadros e Tabelas</w:t>
          </w:r>
          <w:r>
            <w:tab/>
          </w:r>
          <w:r>
            <w:fldChar w:fldCharType="begin"/>
          </w:r>
          <w:r>
            <w:instrText xml:space="preserve"> PAGEREF _Toc76159443 \h </w:instrText>
          </w:r>
          <w:r>
            <w:fldChar w:fldCharType="separate"/>
          </w:r>
          <w:r>
            <w:t>xiv</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"_Toc76159444" </w:instrText>
          </w:r>
          <w:r>
            <w:fldChar w:fldCharType="separate"/>
          </w:r>
          <w:r>
            <w:rPr>
              <w:rStyle w:val="11"/>
              <w:rFonts w:eastAsia="Calibri"/>
            </w:rPr>
            <w:t>Lista de Gráficos</w:t>
          </w:r>
          <w:r>
            <w:tab/>
          </w:r>
          <w:r>
            <w:fldChar w:fldCharType="begin"/>
          </w:r>
          <w:r>
            <w:instrText xml:space="preserve"> PAGEREF _Toc76159444 \h </w:instrText>
          </w:r>
          <w:r>
            <w:fldChar w:fldCharType="separate"/>
          </w:r>
          <w:r>
            <w:t>xv</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"_Toc76159445" </w:instrText>
          </w:r>
          <w:r>
            <w:fldChar w:fldCharType="separate"/>
          </w:r>
          <w:r>
            <w:rPr>
              <w:rStyle w:val="11"/>
              <w:lang w:eastAsia="pl-PL"/>
            </w:rPr>
            <w:t>CAPÍTULO I</w:t>
          </w:r>
          <w:r>
            <w:tab/>
          </w:r>
          <w:r>
            <w:fldChar w:fldCharType="begin"/>
          </w:r>
          <w:r>
            <w:instrText xml:space="preserve"> PAGEREF _Toc76159445 \h </w:instrText>
          </w:r>
          <w:r>
            <w:fldChar w:fldCharType="separate"/>
          </w:r>
          <w:r>
            <w:t>1</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"_Toc76159446" </w:instrText>
          </w:r>
          <w:r>
            <w:fldChar w:fldCharType="separate"/>
          </w:r>
          <w:r>
            <w:rPr>
              <w:rStyle w:val="11"/>
              <w:lang w:eastAsia="pl-PL"/>
            </w:rPr>
            <w:t>1.      INTRODUÇÃO</w:t>
          </w:r>
          <w:r>
            <w:tab/>
          </w:r>
          <w:r>
            <w:fldChar w:fldCharType="begin"/>
          </w:r>
          <w:r>
            <w:instrText xml:space="preserve"> PAGEREF _Toc76159446 \h </w:instrText>
          </w:r>
          <w:r>
            <w:fldChar w:fldCharType="separate"/>
          </w:r>
          <w:r>
            <w:t>1</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"_Toc76159447" </w:instrText>
          </w:r>
          <w:r>
            <w:fldChar w:fldCharType="separate"/>
          </w:r>
          <w:r>
            <w:rPr>
              <w:rStyle w:val="11"/>
              <w:lang w:eastAsia="pl-PL"/>
            </w:rPr>
            <w:t xml:space="preserve">1.1. </w:t>
          </w:r>
          <w:r>
            <w:rPr>
              <w:rFonts w:asciiTheme="minorHAnsi" w:hAnsiTheme="minorHAnsi" w:eastAsiaTheme="minorEastAsia" w:cstheme="minorBidi"/>
              <w:iCs w:val="0"/>
              <w:color w:val="auto"/>
              <w:position w:val="0"/>
              <w:sz w:val="22"/>
              <w:szCs w:val="22"/>
              <w:lang w:eastAsia="pt-PT"/>
            </w:rPr>
            <w:tab/>
          </w:r>
          <w:r>
            <w:rPr>
              <w:rStyle w:val="11"/>
              <w:lang w:eastAsia="pl-PL"/>
            </w:rPr>
            <w:t xml:space="preserve">Tema e Delimitação </w:t>
          </w:r>
          <w:r>
            <w:rPr>
              <w:rStyle w:val="11"/>
              <w:rFonts w:eastAsia="Calibri"/>
            </w:rPr>
            <w:t>Espácio-Temporal da Pesquisa</w:t>
          </w:r>
          <w:r>
            <w:tab/>
          </w:r>
          <w:r>
            <w:fldChar w:fldCharType="begin"/>
          </w:r>
          <w:r>
            <w:instrText xml:space="preserve"> PAGEREF _Toc76159447 \h </w:instrText>
          </w:r>
          <w:r>
            <w:fldChar w:fldCharType="separate"/>
          </w:r>
          <w:r>
            <w:t>2</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"_Toc76159448" </w:instrText>
          </w:r>
          <w:r>
            <w:fldChar w:fldCharType="separate"/>
          </w:r>
          <w:r>
            <w:rPr>
              <w:rStyle w:val="11"/>
              <w:lang w:eastAsia="pl-PL"/>
            </w:rPr>
            <w:t xml:space="preserve">1.2. </w:t>
          </w:r>
          <w:r>
            <w:rPr>
              <w:rFonts w:asciiTheme="minorHAnsi" w:hAnsiTheme="minorHAnsi" w:eastAsiaTheme="minorEastAsia" w:cstheme="minorBidi"/>
              <w:iCs w:val="0"/>
              <w:color w:val="auto"/>
              <w:position w:val="0"/>
              <w:sz w:val="22"/>
              <w:szCs w:val="22"/>
              <w:lang w:eastAsia="pt-PT"/>
            </w:rPr>
            <w:tab/>
          </w:r>
          <w:r>
            <w:rPr>
              <w:rStyle w:val="11"/>
              <w:lang w:eastAsia="pl-PL"/>
            </w:rPr>
            <w:t>Problematização</w:t>
          </w:r>
          <w:r>
            <w:tab/>
          </w:r>
          <w:r>
            <w:fldChar w:fldCharType="begin"/>
          </w:r>
          <w:r>
            <w:instrText xml:space="preserve"> PAGEREF _Toc76159448 \h </w:instrText>
          </w:r>
          <w:r>
            <w:fldChar w:fldCharType="separate"/>
          </w:r>
          <w:r>
            <w:t>2</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"_Toc76159449" </w:instrText>
          </w:r>
          <w:r>
            <w:fldChar w:fldCharType="separate"/>
          </w:r>
          <w:r>
            <w:rPr>
              <w:rStyle w:val="11"/>
              <w:lang w:eastAsia="pl-PL"/>
            </w:rPr>
            <w:t xml:space="preserve">1.3. </w:t>
          </w:r>
          <w:r>
            <w:rPr>
              <w:rFonts w:asciiTheme="minorHAnsi" w:hAnsiTheme="minorHAnsi" w:eastAsiaTheme="minorEastAsia" w:cstheme="minorBidi"/>
              <w:iCs w:val="0"/>
              <w:color w:val="auto"/>
              <w:position w:val="0"/>
              <w:sz w:val="22"/>
              <w:szCs w:val="22"/>
              <w:lang w:eastAsia="pt-PT"/>
            </w:rPr>
            <w:tab/>
          </w:r>
          <w:r>
            <w:rPr>
              <w:rStyle w:val="11"/>
              <w:lang w:eastAsia="pl-PL"/>
            </w:rPr>
            <w:t>Hipóteses</w:t>
          </w:r>
          <w:r>
            <w:tab/>
          </w:r>
          <w:r>
            <w:fldChar w:fldCharType="begin"/>
          </w:r>
          <w:r>
            <w:instrText xml:space="preserve"> PAGEREF _Toc76159449 \h </w:instrText>
          </w:r>
          <w:r>
            <w:fldChar w:fldCharType="separate"/>
          </w:r>
          <w:r>
            <w:t>3</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"_Toc76159450" </w:instrText>
          </w:r>
          <w:r>
            <w:fldChar w:fldCharType="separate"/>
          </w:r>
          <w:r>
            <w:rPr>
              <w:rStyle w:val="11"/>
              <w:lang w:eastAsia="pl-PL"/>
            </w:rPr>
            <w:t xml:space="preserve">1.4. </w:t>
          </w:r>
          <w:r>
            <w:rPr>
              <w:rFonts w:asciiTheme="minorHAnsi" w:hAnsiTheme="minorHAnsi" w:eastAsiaTheme="minorEastAsia" w:cstheme="minorBidi"/>
              <w:iCs w:val="0"/>
              <w:color w:val="auto"/>
              <w:position w:val="0"/>
              <w:sz w:val="22"/>
              <w:szCs w:val="22"/>
              <w:lang w:eastAsia="pt-PT"/>
            </w:rPr>
            <w:tab/>
          </w:r>
          <w:r>
            <w:rPr>
              <w:rStyle w:val="11"/>
              <w:lang w:eastAsia="pl-PL"/>
            </w:rPr>
            <w:t>Objectivos da Pesquisa</w:t>
          </w:r>
          <w:r>
            <w:tab/>
          </w:r>
          <w:r>
            <w:fldChar w:fldCharType="begin"/>
          </w:r>
          <w:r>
            <w:instrText xml:space="preserve"> PAGEREF _Toc76159450 \h </w:instrText>
          </w:r>
          <w:r>
            <w:fldChar w:fldCharType="separate"/>
          </w:r>
          <w:r>
            <w:t>4</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"_Toc76159451" </w:instrText>
          </w:r>
          <w:r>
            <w:fldChar w:fldCharType="separate"/>
          </w:r>
          <w:r>
            <w:rPr>
              <w:rStyle w:val="11"/>
              <w:i/>
              <w:lang w:eastAsia="pl-PL"/>
            </w:rPr>
            <w:t>1.4.1.     Objectivo geral</w:t>
          </w:r>
          <w:r>
            <w:tab/>
          </w:r>
          <w:r>
            <w:fldChar w:fldCharType="begin"/>
          </w:r>
          <w:r>
            <w:instrText xml:space="preserve"> PAGEREF _Toc76159451 \h </w:instrText>
          </w:r>
          <w:r>
            <w:fldChar w:fldCharType="separate"/>
          </w:r>
          <w:r>
            <w:t>4</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"_Toc76159452" </w:instrText>
          </w:r>
          <w:r>
            <w:fldChar w:fldCharType="separate"/>
          </w:r>
          <w:r>
            <w:rPr>
              <w:rStyle w:val="11"/>
              <w:i/>
              <w:lang w:eastAsia="pl-PL"/>
            </w:rPr>
            <w:t xml:space="preserve">1.4.2. </w:t>
          </w:r>
          <w:r>
            <w:rPr>
              <w:rFonts w:asciiTheme="minorHAnsi" w:hAnsiTheme="minorHAnsi" w:eastAsiaTheme="minorEastAsia" w:cstheme="minorBidi"/>
              <w:iCs w:val="0"/>
              <w:color w:val="auto"/>
              <w:position w:val="0"/>
              <w:sz w:val="22"/>
              <w:szCs w:val="22"/>
              <w:lang w:eastAsia="pt-PT"/>
            </w:rPr>
            <w:tab/>
          </w:r>
          <w:r>
            <w:rPr>
              <w:rStyle w:val="11"/>
              <w:i/>
              <w:lang w:eastAsia="pl-PL"/>
            </w:rPr>
            <w:t>Objectivos específicos</w:t>
          </w:r>
          <w:r>
            <w:tab/>
          </w:r>
          <w:r>
            <w:fldChar w:fldCharType="begin"/>
          </w:r>
          <w:r>
            <w:instrText xml:space="preserve"> PAGEREF _Toc76159452 \h </w:instrText>
          </w:r>
          <w:r>
            <w:fldChar w:fldCharType="separate"/>
          </w:r>
          <w:r>
            <w:t>4</w:t>
          </w:r>
          <w:r>
            <w:fldChar w:fldCharType="end"/>
          </w:r>
          <w:r>
            <w:fldChar w:fldCharType="end"/>
          </w:r>
        </w:p>
        <w:p>
          <w:pPr>
            <w:pStyle w:val="21"/>
            <w:tabs>
              <w:tab w:val="left" w:pos="110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"_Toc76159453" </w:instrText>
          </w:r>
          <w:r>
            <w:fldChar w:fldCharType="separate"/>
          </w:r>
          <w:r>
            <w:rPr>
              <w:rStyle w:val="11"/>
              <w:lang w:eastAsia="pl-PL"/>
            </w:rPr>
            <w:t xml:space="preserve">1.5 </w:t>
          </w:r>
          <w:r>
            <w:rPr>
              <w:rFonts w:asciiTheme="minorHAnsi" w:hAnsiTheme="minorHAnsi" w:eastAsiaTheme="minorEastAsia" w:cstheme="minorBidi"/>
              <w:iCs w:val="0"/>
              <w:color w:val="auto"/>
              <w:position w:val="0"/>
              <w:sz w:val="22"/>
              <w:szCs w:val="22"/>
              <w:lang w:eastAsia="pt-PT"/>
            </w:rPr>
            <w:tab/>
          </w:r>
          <w:r>
            <w:rPr>
              <w:rStyle w:val="11"/>
              <w:lang w:eastAsia="pl-PL"/>
            </w:rPr>
            <w:t>Justificativa</w:t>
          </w:r>
          <w:r>
            <w:tab/>
          </w:r>
          <w:r>
            <w:t xml:space="preserve">    ................................................................................................................</w:t>
          </w:r>
          <w:r>
            <w:fldChar w:fldCharType="begin"/>
          </w:r>
          <w:r>
            <w:instrText xml:space="preserve"> PAGEREF _Toc76159453 \h </w:instrText>
          </w:r>
          <w:r>
            <w:fldChar w:fldCharType="separate"/>
          </w:r>
          <w:r>
            <w:t>4</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"_Toc76159454" </w:instrText>
          </w:r>
          <w:r>
            <w:fldChar w:fldCharType="separate"/>
          </w:r>
          <w:r>
            <w:rPr>
              <w:rStyle w:val="11"/>
              <w:i/>
            </w:rPr>
            <w:t>1.5.1.</w:t>
          </w:r>
          <w:r>
            <w:rPr>
              <w:rFonts w:asciiTheme="minorHAnsi" w:hAnsiTheme="minorHAnsi" w:eastAsiaTheme="minorEastAsia" w:cstheme="minorBidi"/>
              <w:iCs w:val="0"/>
              <w:color w:val="auto"/>
              <w:position w:val="0"/>
              <w:sz w:val="22"/>
              <w:szCs w:val="22"/>
              <w:lang w:eastAsia="pt-PT"/>
            </w:rPr>
            <w:tab/>
          </w:r>
          <w:r>
            <w:rPr>
              <w:rStyle w:val="11"/>
              <w:i/>
            </w:rPr>
            <w:t>Relevância pessoal</w:t>
          </w:r>
          <w:r>
            <w:tab/>
          </w:r>
          <w:r>
            <w:fldChar w:fldCharType="begin"/>
          </w:r>
          <w:r>
            <w:instrText xml:space="preserve"> PAGEREF _Toc76159454 \h </w:instrText>
          </w:r>
          <w:r>
            <w:fldChar w:fldCharType="separate"/>
          </w:r>
          <w:r>
            <w:t>5</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"_Toc76159455" </w:instrText>
          </w:r>
          <w:r>
            <w:fldChar w:fldCharType="separate"/>
          </w:r>
          <w:r>
            <w:rPr>
              <w:rStyle w:val="11"/>
              <w:i/>
            </w:rPr>
            <w:t>1.5.2.</w:t>
          </w:r>
          <w:r>
            <w:rPr>
              <w:rFonts w:asciiTheme="minorHAnsi" w:hAnsiTheme="minorHAnsi" w:eastAsiaTheme="minorEastAsia" w:cstheme="minorBidi"/>
              <w:iCs w:val="0"/>
              <w:color w:val="auto"/>
              <w:position w:val="0"/>
              <w:sz w:val="22"/>
              <w:szCs w:val="22"/>
              <w:lang w:eastAsia="pt-PT"/>
            </w:rPr>
            <w:tab/>
          </w:r>
          <w:r>
            <w:rPr>
              <w:rStyle w:val="11"/>
              <w:i/>
            </w:rPr>
            <w:t>Relevância científica</w:t>
          </w:r>
          <w:r>
            <w:tab/>
          </w:r>
          <w:r>
            <w:fldChar w:fldCharType="begin"/>
          </w:r>
          <w:r>
            <w:instrText xml:space="preserve"> PAGEREF _Toc76159455 \h </w:instrText>
          </w:r>
          <w:r>
            <w:fldChar w:fldCharType="separate"/>
          </w:r>
          <w:r>
            <w:t>5</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"_Toc76159456" </w:instrText>
          </w:r>
          <w:r>
            <w:fldChar w:fldCharType="separate"/>
          </w:r>
          <w:r>
            <w:rPr>
              <w:rStyle w:val="11"/>
              <w:i/>
            </w:rPr>
            <w:t>1.5.3.</w:t>
          </w:r>
          <w:r>
            <w:rPr>
              <w:rFonts w:asciiTheme="minorHAnsi" w:hAnsiTheme="minorHAnsi" w:eastAsiaTheme="minorEastAsia" w:cstheme="minorBidi"/>
              <w:iCs w:val="0"/>
              <w:color w:val="auto"/>
              <w:position w:val="0"/>
              <w:sz w:val="22"/>
              <w:szCs w:val="22"/>
              <w:lang w:eastAsia="pt-PT"/>
            </w:rPr>
            <w:tab/>
          </w:r>
          <w:r>
            <w:rPr>
              <w:rStyle w:val="11"/>
              <w:i/>
            </w:rPr>
            <w:t>Relevância sócio-económica</w:t>
          </w:r>
          <w:r>
            <w:tab/>
          </w:r>
          <w:r>
            <w:fldChar w:fldCharType="begin"/>
          </w:r>
          <w:r>
            <w:instrText xml:space="preserve"> PAGEREF _Toc76159456 \h </w:instrText>
          </w:r>
          <w:r>
            <w:fldChar w:fldCharType="separate"/>
          </w:r>
          <w:r>
            <w:t>5</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"_Toc76159457" </w:instrText>
          </w:r>
          <w:r>
            <w:fldChar w:fldCharType="separate"/>
          </w:r>
          <w:r>
            <w:rPr>
              <w:rStyle w:val="11"/>
              <w:lang w:eastAsia="pl-PL"/>
            </w:rPr>
            <w:t xml:space="preserve">1.6. </w:t>
          </w:r>
          <w:r>
            <w:rPr>
              <w:rFonts w:asciiTheme="minorHAnsi" w:hAnsiTheme="minorHAnsi" w:eastAsiaTheme="minorEastAsia" w:cstheme="minorBidi"/>
              <w:iCs w:val="0"/>
              <w:color w:val="auto"/>
              <w:position w:val="0"/>
              <w:sz w:val="22"/>
              <w:szCs w:val="22"/>
              <w:lang w:eastAsia="pt-PT"/>
            </w:rPr>
            <w:tab/>
          </w:r>
          <w:r>
            <w:rPr>
              <w:rStyle w:val="11"/>
              <w:lang w:eastAsia="pl-PL"/>
            </w:rPr>
            <w:t>Organização do Trabalho</w:t>
          </w:r>
          <w:r>
            <w:tab/>
          </w:r>
          <w:r>
            <w:fldChar w:fldCharType="begin"/>
          </w:r>
          <w:r>
            <w:instrText xml:space="preserve"> PAGEREF _Toc76159457 \h </w:instrText>
          </w:r>
          <w:r>
            <w:fldChar w:fldCharType="separate"/>
          </w:r>
          <w:r>
            <w:t>6</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"_Toc76159458" </w:instrText>
          </w:r>
          <w:r>
            <w:fldChar w:fldCharType="separate"/>
          </w:r>
          <w:r>
            <w:rPr>
              <w:rStyle w:val="11"/>
              <w:lang w:eastAsia="pl-PL"/>
            </w:rPr>
            <w:t>CAPÍTULO II</w:t>
          </w:r>
          <w:r>
            <w:tab/>
          </w:r>
          <w:r>
            <w:fldChar w:fldCharType="begin"/>
          </w:r>
          <w:r>
            <w:instrText xml:space="preserve"> PAGEREF _Toc76159458 \h </w:instrText>
          </w:r>
          <w:r>
            <w:fldChar w:fldCharType="separate"/>
          </w:r>
          <w:r>
            <w:t>8</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"_Toc76159459" </w:instrText>
          </w:r>
          <w:r>
            <w:fldChar w:fldCharType="separate"/>
          </w:r>
          <w:r>
            <w:rPr>
              <w:rStyle w:val="11"/>
              <w:lang w:eastAsia="pl-PL"/>
            </w:rPr>
            <w:t>2.       REVISÃO DA LITERATURA</w:t>
          </w:r>
          <w:r>
            <w:tab/>
          </w:r>
          <w:r>
            <w:fldChar w:fldCharType="begin"/>
          </w:r>
          <w:r>
            <w:instrText xml:space="preserve"> PAGEREF _Toc76159459 \h </w:instrText>
          </w:r>
          <w:r>
            <w:fldChar w:fldCharType="separate"/>
          </w:r>
          <w:r>
            <w:t>8</w:t>
          </w:r>
          <w:r>
            <w:fldChar w:fldCharType="end"/>
          </w:r>
          <w:r>
            <w:fldChar w:fldCharType="end"/>
          </w:r>
        </w:p>
        <w:p>
          <w:pPr>
            <w:pStyle w:val="26"/>
            <w:tabs>
              <w:tab w:val="left" w:pos="88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"_Toc76159460" </w:instrText>
          </w:r>
          <w:r>
            <w:fldChar w:fldCharType="separate"/>
          </w:r>
          <w:r>
            <w:rPr>
              <w:rStyle w:val="11"/>
              <w:lang w:eastAsia="pl-PL"/>
            </w:rPr>
            <w:t xml:space="preserve">2.1 </w:t>
          </w:r>
          <w:r>
            <w:rPr>
              <w:rFonts w:asciiTheme="minorHAnsi" w:hAnsiTheme="minorHAnsi" w:eastAsiaTheme="minorEastAsia" w:cstheme="minorBidi"/>
              <w:iCs w:val="0"/>
              <w:color w:val="auto"/>
              <w:position w:val="0"/>
              <w:sz w:val="22"/>
              <w:szCs w:val="22"/>
              <w:lang w:eastAsia="pt-PT"/>
            </w:rPr>
            <w:tab/>
          </w:r>
          <w:r>
            <w:rPr>
              <w:rStyle w:val="11"/>
              <w:lang w:eastAsia="pl-PL"/>
            </w:rPr>
            <w:t>Marco Conceitual</w:t>
          </w:r>
          <w:r>
            <w:tab/>
          </w:r>
          <w:r>
            <w:fldChar w:fldCharType="begin"/>
          </w:r>
          <w:r>
            <w:instrText xml:space="preserve"> PAGEREF _Toc76159460 \h </w:instrText>
          </w:r>
          <w:r>
            <w:fldChar w:fldCharType="separate"/>
          </w:r>
          <w:r>
            <w:t>8</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"_Toc76159461" </w:instrText>
          </w:r>
          <w:r>
            <w:fldChar w:fldCharType="separate"/>
          </w:r>
          <w:r>
            <w:rPr>
              <w:rStyle w:val="11"/>
              <w:i/>
              <w:lang w:eastAsia="pl-PL"/>
            </w:rPr>
            <w:t xml:space="preserve">2.1.1 </w:t>
          </w:r>
          <w:r>
            <w:rPr>
              <w:rFonts w:asciiTheme="minorHAnsi" w:hAnsiTheme="minorHAnsi" w:eastAsiaTheme="minorEastAsia" w:cstheme="minorBidi"/>
              <w:iCs w:val="0"/>
              <w:color w:val="auto"/>
              <w:position w:val="0"/>
              <w:sz w:val="22"/>
              <w:szCs w:val="22"/>
              <w:lang w:eastAsia="pt-PT"/>
            </w:rPr>
            <w:tab/>
          </w:r>
          <w:r>
            <w:rPr>
              <w:rStyle w:val="11"/>
              <w:i/>
              <w:lang w:eastAsia="pl-PL"/>
            </w:rPr>
            <w:t>Conceito de crédito</w:t>
          </w:r>
          <w:r>
            <w:tab/>
          </w:r>
          <w:r>
            <w:fldChar w:fldCharType="begin"/>
          </w:r>
          <w:r>
            <w:instrText xml:space="preserve"> PAGEREF _Toc76159461 \h </w:instrText>
          </w:r>
          <w:r>
            <w:fldChar w:fldCharType="separate"/>
          </w:r>
          <w:r>
            <w:t>8</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"_Toc76159462" </w:instrText>
          </w:r>
          <w:r>
            <w:fldChar w:fldCharType="separate"/>
          </w:r>
          <w:r>
            <w:rPr>
              <w:rStyle w:val="11"/>
              <w:i/>
              <w:lang w:eastAsia="pl-PL"/>
            </w:rPr>
            <w:t xml:space="preserve">2.1.2 </w:t>
          </w:r>
          <w:r>
            <w:rPr>
              <w:rFonts w:asciiTheme="minorHAnsi" w:hAnsiTheme="minorHAnsi" w:eastAsiaTheme="minorEastAsia" w:cstheme="minorBidi"/>
              <w:iCs w:val="0"/>
              <w:color w:val="auto"/>
              <w:position w:val="0"/>
              <w:sz w:val="22"/>
              <w:szCs w:val="22"/>
              <w:lang w:eastAsia="pt-PT"/>
            </w:rPr>
            <w:tab/>
          </w:r>
          <w:r>
            <w:rPr>
              <w:rStyle w:val="11"/>
              <w:i/>
              <w:lang w:eastAsia="pl-PL"/>
            </w:rPr>
            <w:t>Conceito de consumo</w:t>
          </w:r>
          <w:r>
            <w:tab/>
          </w:r>
          <w:r>
            <w:fldChar w:fldCharType="begin"/>
          </w:r>
          <w:r>
            <w:instrText xml:space="preserve"> PAGEREF _Toc76159462 \h </w:instrText>
          </w:r>
          <w:r>
            <w:fldChar w:fldCharType="separate"/>
          </w:r>
          <w:r>
            <w:t>9</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"_Toc76159463" </w:instrText>
          </w:r>
          <w:r>
            <w:fldChar w:fldCharType="separate"/>
          </w:r>
          <w:r>
            <w:rPr>
              <w:rStyle w:val="11"/>
              <w:i/>
              <w:lang w:eastAsia="pl-PL"/>
            </w:rPr>
            <w:t>2.1.3      Conceito de cliente</w:t>
          </w:r>
          <w:r>
            <w:tab/>
          </w:r>
          <w:r>
            <w:fldChar w:fldCharType="begin"/>
          </w:r>
          <w:r>
            <w:instrText xml:space="preserve"> PAGEREF _Toc76159463 \h </w:instrText>
          </w:r>
          <w:r>
            <w:fldChar w:fldCharType="separate"/>
          </w:r>
          <w:r>
            <w:t>10</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"_Toc76159464" </w:instrText>
          </w:r>
          <w:r>
            <w:fldChar w:fldCharType="separate"/>
          </w:r>
          <w:r>
            <w:rPr>
              <w:rStyle w:val="11"/>
              <w:i/>
              <w:lang w:eastAsia="pl-PL"/>
            </w:rPr>
            <w:t>2.1.4      Endividamento</w:t>
          </w:r>
          <w:r>
            <w:tab/>
          </w:r>
          <w:r>
            <w:fldChar w:fldCharType="begin"/>
          </w:r>
          <w:r>
            <w:instrText xml:space="preserve"> PAGEREF _Toc76159464 \h </w:instrText>
          </w:r>
          <w:r>
            <w:fldChar w:fldCharType="separate"/>
          </w:r>
          <w:r>
            <w:t>10</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"_Toc76159465" </w:instrText>
          </w:r>
          <w:r>
            <w:fldChar w:fldCharType="separate"/>
          </w:r>
          <w:r>
            <w:rPr>
              <w:rStyle w:val="11"/>
              <w:i/>
            </w:rPr>
            <w:t xml:space="preserve">2.1.5 </w:t>
          </w:r>
          <w:r>
            <w:rPr>
              <w:rFonts w:asciiTheme="minorHAnsi" w:hAnsiTheme="minorHAnsi" w:eastAsiaTheme="minorEastAsia" w:cstheme="minorBidi"/>
              <w:iCs w:val="0"/>
              <w:color w:val="auto"/>
              <w:position w:val="0"/>
              <w:sz w:val="22"/>
              <w:szCs w:val="22"/>
              <w:lang w:eastAsia="pt-PT"/>
            </w:rPr>
            <w:tab/>
          </w:r>
          <w:r>
            <w:rPr>
              <w:rStyle w:val="11"/>
              <w:i/>
            </w:rPr>
            <w:t>Tempo de falha</w:t>
          </w:r>
          <w:r>
            <w:tab/>
          </w:r>
          <w:r>
            <w:fldChar w:fldCharType="begin"/>
          </w:r>
          <w:r>
            <w:instrText xml:space="preserve"> PAGEREF _Toc76159465 \h </w:instrText>
          </w:r>
          <w:r>
            <w:fldChar w:fldCharType="separate"/>
          </w:r>
          <w:r>
            <w:t>11</w:t>
          </w:r>
          <w:r>
            <w:fldChar w:fldCharType="end"/>
          </w:r>
          <w:r>
            <w:fldChar w:fldCharType="end"/>
          </w:r>
        </w:p>
        <w:p>
          <w:pPr>
            <w:pStyle w:val="26"/>
            <w:tabs>
              <w:tab w:val="right" w:leader="dot" w:pos="9350"/>
            </w:tabs>
            <w:jc w:val="both"/>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"_Toc76159466" </w:instrText>
          </w:r>
          <w:r>
            <w:fldChar w:fldCharType="separate"/>
          </w:r>
          <w:r>
            <w:rPr>
              <w:rStyle w:val="11"/>
              <w:lang w:eastAsia="pl-PL"/>
            </w:rPr>
            <w:t>2.2. Desenvolvimento Circunstancial, Descritivo e Detalhado do Fenomeno em Estudo</w:t>
          </w:r>
          <w:r>
            <w:tab/>
          </w:r>
          <w:r>
            <w:fldChar w:fldCharType="begin"/>
          </w:r>
          <w:r>
            <w:instrText xml:space="preserve"> PAGEREF _Toc76159466 \h </w:instrText>
          </w:r>
          <w:r>
            <w:fldChar w:fldCharType="separate"/>
          </w:r>
          <w:r>
            <w:t>11</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"_Toc76159467" </w:instrText>
          </w:r>
          <w:r>
            <w:fldChar w:fldCharType="separate"/>
          </w:r>
          <w:r>
            <w:rPr>
              <w:rStyle w:val="11"/>
            </w:rPr>
            <w:t>2.3. Marco Teórico</w:t>
          </w:r>
          <w:r>
            <w:tab/>
          </w:r>
          <w:r>
            <w:fldChar w:fldCharType="begin"/>
          </w:r>
          <w:r>
            <w:instrText xml:space="preserve"> PAGEREF _Toc76159467 \h </w:instrText>
          </w:r>
          <w:r>
            <w:fldChar w:fldCharType="separate"/>
          </w:r>
          <w:r>
            <w:t>13</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"_Toc76159468" </w:instrText>
          </w:r>
          <w:r>
            <w:fldChar w:fldCharType="separate"/>
          </w:r>
          <w:r>
            <w:rPr>
              <w:rStyle w:val="11"/>
              <w:i/>
            </w:rPr>
            <w:t>2.3.1 Matriz SWOT ou Matriz FOFA</w:t>
          </w:r>
          <w:r>
            <w:tab/>
          </w:r>
          <w:r>
            <w:fldChar w:fldCharType="begin"/>
          </w:r>
          <w:r>
            <w:instrText xml:space="preserve"> PAGEREF _Toc76159468 \h </w:instrText>
          </w:r>
          <w:r>
            <w:fldChar w:fldCharType="separate"/>
          </w:r>
          <w:r>
            <w:t>13</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"_Toc76159469" </w:instrText>
          </w:r>
          <w:r>
            <w:fldChar w:fldCharType="separate"/>
          </w:r>
          <w:r>
            <w:rPr>
              <w:rStyle w:val="11"/>
              <w:rFonts w:eastAsia="Calibri"/>
              <w:i/>
            </w:rPr>
            <w:t>2.3.1.1. Ambiente interno</w:t>
          </w:r>
          <w:r>
            <w:tab/>
          </w:r>
          <w:r>
            <w:fldChar w:fldCharType="begin"/>
          </w:r>
          <w:r>
            <w:instrText xml:space="preserve"> PAGEREF _Toc76159469 \h </w:instrText>
          </w:r>
          <w:r>
            <w:fldChar w:fldCharType="separate"/>
          </w:r>
          <w:r>
            <w:t>14</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"_Toc76159470" </w:instrText>
          </w:r>
          <w:r>
            <w:fldChar w:fldCharType="separate"/>
          </w:r>
          <w:r>
            <w:rPr>
              <w:rStyle w:val="11"/>
              <w:rFonts w:eastAsia="Calibri"/>
              <w:i/>
            </w:rPr>
            <w:t>2.3.1.2. Ambiente Externo</w:t>
          </w:r>
          <w:r>
            <w:tab/>
          </w:r>
          <w:r>
            <w:fldChar w:fldCharType="begin"/>
          </w:r>
          <w:r>
            <w:instrText xml:space="preserve"> PAGEREF _Toc76159470 \h </w:instrText>
          </w:r>
          <w:r>
            <w:fldChar w:fldCharType="separate"/>
          </w:r>
          <w:r>
            <w:t>15</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"_Toc76159471" </w:instrText>
          </w:r>
          <w:r>
            <w:fldChar w:fldCharType="separate"/>
          </w:r>
          <w:r>
            <w:rPr>
              <w:rStyle w:val="11"/>
              <w:i/>
            </w:rPr>
            <w:t>2.3.2    O consumo  e o crédito às famílias</w:t>
          </w:r>
          <w:r>
            <w:tab/>
          </w:r>
          <w:r>
            <w:fldChar w:fldCharType="begin"/>
          </w:r>
          <w:r>
            <w:instrText xml:space="preserve"> PAGEREF _Toc76159471 \h </w:instrText>
          </w:r>
          <w:r>
            <w:fldChar w:fldCharType="separate"/>
          </w:r>
          <w:r>
            <w:t>16</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"_Toc76159472" </w:instrText>
          </w:r>
          <w:r>
            <w:fldChar w:fldCharType="separate"/>
          </w:r>
          <w:r>
            <w:rPr>
              <w:rStyle w:val="11"/>
              <w:i/>
            </w:rPr>
            <w:t>2.3.3.   Estimação da Função de Risco e Sobrevivência</w:t>
          </w:r>
          <w:r>
            <w:tab/>
          </w:r>
          <w:r>
            <w:fldChar w:fldCharType="begin"/>
          </w:r>
          <w:r>
            <w:instrText xml:space="preserve"> PAGEREF _Toc76159472 \h </w:instrText>
          </w:r>
          <w:r>
            <w:fldChar w:fldCharType="separate"/>
          </w:r>
          <w:r>
            <w:t>18</w:t>
          </w:r>
          <w:r>
            <w:fldChar w:fldCharType="end"/>
          </w:r>
          <w:r>
            <w:fldChar w:fldCharType="end"/>
          </w:r>
        </w:p>
        <w:p>
          <w:pPr>
            <w:pStyle w:val="26"/>
            <w:tabs>
              <w:tab w:val="right" w:leader="dot" w:pos="9350"/>
            </w:tabs>
            <w:jc w:val="both"/>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"_Toc76159473" </w:instrText>
          </w:r>
          <w:r>
            <w:fldChar w:fldCharType="separate"/>
          </w:r>
          <w:r>
            <w:rPr>
              <w:rStyle w:val="11"/>
              <w:i/>
            </w:rPr>
            <w:t>2.3.4. Correlação entre sobrevivência e cobertura do credito ao consumo pelos clientes subscritores</w:t>
          </w:r>
          <w:r>
            <w:tab/>
          </w:r>
          <w:r>
            <w:fldChar w:fldCharType="begin"/>
          </w:r>
          <w:r>
            <w:instrText xml:space="preserve"> PAGEREF _Toc76159473 \h </w:instrText>
          </w:r>
          <w:r>
            <w:fldChar w:fldCharType="separate"/>
          </w:r>
          <w:r>
            <w:t>18</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"_Toc76159474" </w:instrText>
          </w:r>
          <w:r>
            <w:fldChar w:fldCharType="separate"/>
          </w:r>
          <w:r>
            <w:rPr>
              <w:rStyle w:val="11"/>
              <w:i/>
            </w:rPr>
            <w:t xml:space="preserve">2.3.5 </w:t>
          </w:r>
          <w:r>
            <w:rPr>
              <w:rFonts w:asciiTheme="minorHAnsi" w:hAnsiTheme="minorHAnsi" w:eastAsiaTheme="minorEastAsia" w:cstheme="minorBidi"/>
              <w:iCs w:val="0"/>
              <w:color w:val="auto"/>
              <w:position w:val="0"/>
              <w:sz w:val="22"/>
              <w:szCs w:val="22"/>
              <w:lang w:eastAsia="pt-PT"/>
            </w:rPr>
            <w:tab/>
          </w:r>
          <w:r>
            <w:rPr>
              <w:rStyle w:val="11"/>
              <w:i/>
            </w:rPr>
            <w:t>Aplicações da análise de sobrevivência</w:t>
          </w:r>
          <w:r>
            <w:tab/>
          </w:r>
          <w:r>
            <w:fldChar w:fldCharType="begin"/>
          </w:r>
          <w:r>
            <w:instrText xml:space="preserve"> PAGEREF _Toc76159474 \h </w:instrText>
          </w:r>
          <w:r>
            <w:fldChar w:fldCharType="separate"/>
          </w:r>
          <w:r>
            <w:t>20</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"_Toc76159475" </w:instrText>
          </w:r>
          <w:r>
            <w:fldChar w:fldCharType="separate"/>
          </w:r>
          <w:r>
            <w:rPr>
              <w:rStyle w:val="11"/>
            </w:rPr>
            <w:t xml:space="preserve">2.4. </w:t>
          </w:r>
          <w:r>
            <w:rPr>
              <w:rFonts w:asciiTheme="minorHAnsi" w:hAnsiTheme="minorHAnsi" w:eastAsiaTheme="minorEastAsia" w:cstheme="minorBidi"/>
              <w:iCs w:val="0"/>
              <w:color w:val="auto"/>
              <w:position w:val="0"/>
              <w:sz w:val="22"/>
              <w:szCs w:val="22"/>
              <w:lang w:eastAsia="pt-PT"/>
            </w:rPr>
            <w:tab/>
          </w:r>
          <w:r>
            <w:rPr>
              <w:rStyle w:val="11"/>
            </w:rPr>
            <w:t>Marco Referencial</w:t>
          </w:r>
          <w:r>
            <w:tab/>
          </w:r>
          <w:r>
            <w:fldChar w:fldCharType="begin"/>
          </w:r>
          <w:r>
            <w:instrText xml:space="preserve"> PAGEREF _Toc76159475 \h </w:instrText>
          </w:r>
          <w:r>
            <w:fldChar w:fldCharType="separate"/>
          </w:r>
          <w:r>
            <w:t>21</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"_Toc76159476" </w:instrText>
          </w:r>
          <w:r>
            <w:fldChar w:fldCharType="separate"/>
          </w:r>
          <w:r>
            <w:rPr>
              <w:rStyle w:val="11"/>
              <w:lang w:eastAsia="pl-PL"/>
            </w:rPr>
            <w:t>CAPÍTULO III</w:t>
          </w:r>
          <w:r>
            <w:tab/>
          </w:r>
          <w:r>
            <w:fldChar w:fldCharType="begin"/>
          </w:r>
          <w:r>
            <w:instrText xml:space="preserve"> PAGEREF _Toc76159476 \h </w:instrText>
          </w:r>
          <w:r>
            <w:fldChar w:fldCharType="separate"/>
          </w:r>
          <w:r>
            <w:t>24</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"_Toc76159477" </w:instrText>
          </w:r>
          <w:r>
            <w:fldChar w:fldCharType="separate"/>
          </w:r>
          <w:r>
            <w:rPr>
              <w:rStyle w:val="11"/>
              <w:lang w:eastAsia="pl-PL"/>
            </w:rPr>
            <w:t>3.      METODOLOGIA</w:t>
          </w:r>
          <w:r>
            <w:tab/>
          </w:r>
          <w:r>
            <w:fldChar w:fldCharType="begin"/>
          </w:r>
          <w:r>
            <w:instrText xml:space="preserve"> PAGEREF _Toc76159477 \h </w:instrText>
          </w:r>
          <w:r>
            <w:fldChar w:fldCharType="separate"/>
          </w:r>
          <w:r>
            <w:t>24</w:t>
          </w:r>
          <w:r>
            <w:fldChar w:fldCharType="end"/>
          </w:r>
          <w:r>
            <w:fldChar w:fldCharType="end"/>
          </w:r>
        </w:p>
        <w:p>
          <w:pPr>
            <w:pStyle w:val="26"/>
            <w:tabs>
              <w:tab w:val="left" w:pos="88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"_Toc76159478" </w:instrText>
          </w:r>
          <w:r>
            <w:fldChar w:fldCharType="separate"/>
          </w:r>
          <w:r>
            <w:rPr>
              <w:rStyle w:val="11"/>
            </w:rPr>
            <w:t xml:space="preserve">3.1 </w:t>
          </w:r>
          <w:r>
            <w:rPr>
              <w:rFonts w:asciiTheme="minorHAnsi" w:hAnsiTheme="minorHAnsi" w:eastAsiaTheme="minorEastAsia" w:cstheme="minorBidi"/>
              <w:iCs w:val="0"/>
              <w:color w:val="auto"/>
              <w:position w:val="0"/>
              <w:sz w:val="22"/>
              <w:szCs w:val="22"/>
              <w:lang w:eastAsia="pt-PT"/>
            </w:rPr>
            <w:tab/>
          </w:r>
          <w:r>
            <w:rPr>
              <w:rStyle w:val="11"/>
            </w:rPr>
            <w:t>Tipo de Pesquisa</w:t>
          </w:r>
          <w:r>
            <w:tab/>
          </w:r>
          <w:r>
            <w:fldChar w:fldCharType="begin"/>
          </w:r>
          <w:r>
            <w:instrText xml:space="preserve"> PAGEREF _Toc76159478 \h </w:instrText>
          </w:r>
          <w:r>
            <w:fldChar w:fldCharType="separate"/>
          </w:r>
          <w:r>
            <w:t>24</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"_Toc76159479" </w:instrText>
          </w:r>
          <w:r>
            <w:fldChar w:fldCharType="separate"/>
          </w:r>
          <w:r>
            <w:rPr>
              <w:rStyle w:val="11"/>
            </w:rPr>
            <w:t>3.2     Métodos</w:t>
          </w:r>
          <w:r>
            <w:tab/>
          </w:r>
          <w:r>
            <w:fldChar w:fldCharType="begin"/>
          </w:r>
          <w:r>
            <w:instrText xml:space="preserve"> PAGEREF _Toc76159479 \h </w:instrText>
          </w:r>
          <w:r>
            <w:fldChar w:fldCharType="separate"/>
          </w:r>
          <w:r>
            <w:t>25</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"_Toc76159480" </w:instrText>
          </w:r>
          <w:r>
            <w:fldChar w:fldCharType="separate"/>
          </w:r>
          <w:r>
            <w:rPr>
              <w:rStyle w:val="11"/>
            </w:rPr>
            <w:t>3.3     Técnicas de Colecta de Dados</w:t>
          </w:r>
          <w:r>
            <w:tab/>
          </w:r>
          <w:r>
            <w:fldChar w:fldCharType="begin"/>
          </w:r>
          <w:r>
            <w:instrText xml:space="preserve"> PAGEREF _Toc76159480 \h </w:instrText>
          </w:r>
          <w:r>
            <w:fldChar w:fldCharType="separate"/>
          </w:r>
          <w:r>
            <w:t>25</w:t>
          </w:r>
          <w:r>
            <w:fldChar w:fldCharType="end"/>
          </w:r>
          <w:r>
            <w:fldChar w:fldCharType="end"/>
          </w:r>
        </w:p>
        <w:p>
          <w:pPr>
            <w:pStyle w:val="26"/>
            <w:tabs>
              <w:tab w:val="left" w:pos="88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"_Toc76159481" </w:instrText>
          </w:r>
          <w:r>
            <w:fldChar w:fldCharType="separate"/>
          </w:r>
          <w:r>
            <w:rPr>
              <w:rStyle w:val="11"/>
            </w:rPr>
            <w:t xml:space="preserve">3.4 </w:t>
          </w:r>
          <w:r>
            <w:rPr>
              <w:rFonts w:asciiTheme="minorHAnsi" w:hAnsiTheme="minorHAnsi" w:eastAsiaTheme="minorEastAsia" w:cstheme="minorBidi"/>
              <w:iCs w:val="0"/>
              <w:color w:val="auto"/>
              <w:position w:val="0"/>
              <w:sz w:val="22"/>
              <w:szCs w:val="22"/>
              <w:lang w:eastAsia="pt-PT"/>
            </w:rPr>
            <w:tab/>
          </w:r>
          <w:r>
            <w:rPr>
              <w:rStyle w:val="11"/>
            </w:rPr>
            <w:t>Técnicas de Análise de Dados</w:t>
          </w:r>
          <w:r>
            <w:tab/>
          </w:r>
          <w:r>
            <w:fldChar w:fldCharType="begin"/>
          </w:r>
          <w:r>
            <w:instrText xml:space="preserve"> PAGEREF _Toc76159481 \h </w:instrText>
          </w:r>
          <w:r>
            <w:fldChar w:fldCharType="separate"/>
          </w:r>
          <w:r>
            <w:t>26</w:t>
          </w:r>
          <w:r>
            <w:fldChar w:fldCharType="end"/>
          </w:r>
          <w:r>
            <w:fldChar w:fldCharType="end"/>
          </w:r>
        </w:p>
        <w:p>
          <w:pPr>
            <w:pStyle w:val="26"/>
            <w:tabs>
              <w:tab w:val="left" w:pos="88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"_Toc76159482" </w:instrText>
          </w:r>
          <w:r>
            <w:fldChar w:fldCharType="separate"/>
          </w:r>
          <w:r>
            <w:rPr>
              <w:rStyle w:val="11"/>
              <w:rFonts w:eastAsia="Calibri"/>
            </w:rPr>
            <w:t xml:space="preserve">3.5 </w:t>
          </w:r>
          <w:r>
            <w:rPr>
              <w:rFonts w:asciiTheme="minorHAnsi" w:hAnsiTheme="minorHAnsi" w:eastAsiaTheme="minorEastAsia" w:cstheme="minorBidi"/>
              <w:iCs w:val="0"/>
              <w:color w:val="auto"/>
              <w:position w:val="0"/>
              <w:sz w:val="22"/>
              <w:szCs w:val="22"/>
              <w:lang w:eastAsia="pt-PT"/>
            </w:rPr>
            <w:tab/>
          </w:r>
          <w:r>
            <w:rPr>
              <w:rStyle w:val="11"/>
              <w:rFonts w:eastAsia="Calibri"/>
            </w:rPr>
            <w:t>Técnicas de Amostragem</w:t>
          </w:r>
          <w:r>
            <w:tab/>
          </w:r>
          <w:r>
            <w:fldChar w:fldCharType="begin"/>
          </w:r>
          <w:r>
            <w:instrText xml:space="preserve"> PAGEREF _Toc76159482 \h </w:instrText>
          </w:r>
          <w:r>
            <w:fldChar w:fldCharType="separate"/>
          </w:r>
          <w:r>
            <w:t>26</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"_Toc76159483" </w:instrText>
          </w:r>
          <w:r>
            <w:fldChar w:fldCharType="separate"/>
          </w:r>
          <w:r>
            <w:rPr>
              <w:rStyle w:val="11"/>
              <w:rFonts w:eastAsia="SimSun"/>
            </w:rPr>
            <w:t xml:space="preserve">3.6  </w:t>
          </w:r>
          <w:r>
            <w:rPr>
              <w:rFonts w:asciiTheme="minorHAnsi" w:hAnsiTheme="minorHAnsi" w:eastAsiaTheme="minorEastAsia" w:cstheme="minorBidi"/>
              <w:iCs w:val="0"/>
              <w:color w:val="auto"/>
              <w:position w:val="0"/>
              <w:sz w:val="22"/>
              <w:szCs w:val="22"/>
              <w:lang w:eastAsia="pt-PT"/>
            </w:rPr>
            <w:t xml:space="preserve">     </w:t>
          </w:r>
          <w:r>
            <w:rPr>
              <w:rStyle w:val="11"/>
              <w:rFonts w:eastAsia="SimSun"/>
            </w:rPr>
            <w:t>Procedimentos Administrativos</w:t>
          </w:r>
          <w:r>
            <w:tab/>
          </w:r>
          <w:r>
            <w:fldChar w:fldCharType="begin"/>
          </w:r>
          <w:r>
            <w:instrText xml:space="preserve"> PAGEREF _Toc76159483 \h </w:instrText>
          </w:r>
          <w:r>
            <w:fldChar w:fldCharType="separate"/>
          </w:r>
          <w:r>
            <w:t>27</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"_Toc76159484" </w:instrText>
          </w:r>
          <w:r>
            <w:fldChar w:fldCharType="separate"/>
          </w:r>
          <w:r>
            <w:rPr>
              <w:rStyle w:val="11"/>
              <w:rFonts w:eastAsia="Helvetica"/>
            </w:rPr>
            <w:t xml:space="preserve">3.7. </w:t>
          </w:r>
          <w:r>
            <w:rPr>
              <w:rFonts w:asciiTheme="minorHAnsi" w:hAnsiTheme="minorHAnsi" w:eastAsiaTheme="minorEastAsia" w:cstheme="minorBidi"/>
              <w:iCs w:val="0"/>
              <w:color w:val="auto"/>
              <w:position w:val="0"/>
              <w:sz w:val="22"/>
              <w:szCs w:val="22"/>
              <w:lang w:eastAsia="pt-PT"/>
            </w:rPr>
            <w:t xml:space="preserve">     </w:t>
          </w:r>
          <w:r>
            <w:rPr>
              <w:rStyle w:val="11"/>
              <w:rFonts w:eastAsia="Helvetica"/>
            </w:rPr>
            <w:t>Considerações Éticas</w:t>
          </w:r>
          <w:r>
            <w:tab/>
          </w:r>
          <w:r>
            <w:fldChar w:fldCharType="begin"/>
          </w:r>
          <w:r>
            <w:instrText xml:space="preserve"> PAGEREF _Toc76159484 \h </w:instrText>
          </w:r>
          <w:r>
            <w:fldChar w:fldCharType="separate"/>
          </w:r>
          <w:r>
            <w:t>28</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"_Toc76159485" </w:instrText>
          </w:r>
          <w:r>
            <w:fldChar w:fldCharType="separate"/>
          </w:r>
          <w:r>
            <w:rPr>
              <w:rStyle w:val="11"/>
              <w:lang w:eastAsia="pl-PL"/>
            </w:rPr>
            <w:t>CAPÍTULO IV</w:t>
          </w:r>
          <w:r>
            <w:tab/>
          </w:r>
          <w:r>
            <w:fldChar w:fldCharType="begin"/>
          </w:r>
          <w:r>
            <w:instrText xml:space="preserve"> PAGEREF _Toc76159485 \h </w:instrText>
          </w:r>
          <w:r>
            <w:fldChar w:fldCharType="separate"/>
          </w:r>
          <w:r>
            <w:t>29</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"_Toc76159486" </w:instrText>
          </w:r>
          <w:r>
            <w:fldChar w:fldCharType="separate"/>
          </w:r>
          <w:r>
            <w:rPr>
              <w:rStyle w:val="11"/>
              <w:lang w:eastAsia="pl-PL"/>
            </w:rPr>
            <w:t>4.      RESULTADOS</w:t>
          </w:r>
          <w:r>
            <w:tab/>
          </w:r>
          <w:r>
            <w:fldChar w:fldCharType="begin"/>
          </w:r>
          <w:r>
            <w:instrText xml:space="preserve"> PAGEREF _Toc76159486 \h </w:instrText>
          </w:r>
          <w:r>
            <w:fldChar w:fldCharType="separate"/>
          </w:r>
          <w:r>
            <w:t>29</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"_Toc76159487" </w:instrText>
          </w:r>
          <w:r>
            <w:fldChar w:fldCharType="separate"/>
          </w:r>
          <w:r>
            <w:rPr>
              <w:rStyle w:val="11"/>
            </w:rPr>
            <w:t xml:space="preserve">4.1. </w:t>
          </w:r>
          <w:r>
            <w:rPr>
              <w:rFonts w:asciiTheme="minorHAnsi" w:hAnsiTheme="minorHAnsi" w:eastAsiaTheme="minorEastAsia" w:cstheme="minorBidi"/>
              <w:iCs w:val="0"/>
              <w:color w:val="auto"/>
              <w:position w:val="0"/>
              <w:sz w:val="22"/>
              <w:szCs w:val="22"/>
              <w:lang w:eastAsia="pt-PT"/>
            </w:rPr>
            <w:tab/>
          </w:r>
          <w:r>
            <w:rPr>
              <w:rStyle w:val="11"/>
            </w:rPr>
            <w:t>Estudo de Caso – Banco Único, S.A.</w:t>
          </w:r>
          <w:r>
            <w:tab/>
          </w:r>
          <w:r>
            <w:fldChar w:fldCharType="begin"/>
          </w:r>
          <w:r>
            <w:instrText xml:space="preserve"> PAGEREF _Toc76159487 \h </w:instrText>
          </w:r>
          <w:r>
            <w:fldChar w:fldCharType="separate"/>
          </w:r>
          <w:r>
            <w:t>29</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"_Toc76159488" </w:instrText>
          </w:r>
          <w:r>
            <w:fldChar w:fldCharType="separate"/>
          </w:r>
          <w:r>
            <w:rPr>
              <w:rStyle w:val="11"/>
              <w:i/>
              <w:lang w:eastAsia="pt-PT"/>
            </w:rPr>
            <w:t xml:space="preserve">4.1.1 </w:t>
          </w:r>
          <w:r>
            <w:rPr>
              <w:rFonts w:asciiTheme="minorHAnsi" w:hAnsiTheme="minorHAnsi" w:eastAsiaTheme="minorEastAsia" w:cstheme="minorBidi"/>
              <w:iCs w:val="0"/>
              <w:color w:val="auto"/>
              <w:position w:val="0"/>
              <w:sz w:val="22"/>
              <w:szCs w:val="22"/>
              <w:lang w:eastAsia="pt-PT"/>
            </w:rPr>
            <w:tab/>
          </w:r>
          <w:r>
            <w:rPr>
              <w:rStyle w:val="11"/>
              <w:i/>
              <w:lang w:eastAsia="pt-PT"/>
            </w:rPr>
            <w:t xml:space="preserve">Missão do </w:t>
          </w:r>
          <w:r>
            <w:rPr>
              <w:rStyle w:val="11"/>
              <w:i/>
            </w:rPr>
            <w:t>Banco Único</w:t>
          </w:r>
          <w:r>
            <w:rPr>
              <w:rStyle w:val="11"/>
              <w:i/>
              <w:lang w:eastAsia="pt-PT"/>
            </w:rPr>
            <w:t>, S.A.</w:t>
          </w:r>
          <w:r>
            <w:tab/>
          </w:r>
          <w:r>
            <w:fldChar w:fldCharType="begin"/>
          </w:r>
          <w:r>
            <w:instrText xml:space="preserve"> PAGEREF _Toc76159488 \h </w:instrText>
          </w:r>
          <w:r>
            <w:fldChar w:fldCharType="separate"/>
          </w:r>
          <w:r>
            <w:t>29</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"_Toc76159489" </w:instrText>
          </w:r>
          <w:r>
            <w:fldChar w:fldCharType="separate"/>
          </w:r>
          <w:r>
            <w:rPr>
              <w:rStyle w:val="11"/>
              <w:i/>
              <w:lang w:eastAsia="pt-PT"/>
            </w:rPr>
            <w:t xml:space="preserve">4.1.2 </w:t>
          </w:r>
          <w:r>
            <w:rPr>
              <w:rFonts w:asciiTheme="minorHAnsi" w:hAnsiTheme="minorHAnsi" w:eastAsiaTheme="minorEastAsia" w:cstheme="minorBidi"/>
              <w:iCs w:val="0"/>
              <w:color w:val="auto"/>
              <w:position w:val="0"/>
              <w:sz w:val="22"/>
              <w:szCs w:val="22"/>
              <w:lang w:eastAsia="pt-PT"/>
            </w:rPr>
            <w:tab/>
          </w:r>
          <w:r>
            <w:rPr>
              <w:rStyle w:val="11"/>
              <w:i/>
              <w:lang w:eastAsia="pt-PT"/>
            </w:rPr>
            <w:t xml:space="preserve">Responsabilidade e valores do </w:t>
          </w:r>
          <w:r>
            <w:rPr>
              <w:rStyle w:val="11"/>
              <w:i/>
            </w:rPr>
            <w:t>Banco Único</w:t>
          </w:r>
          <w:r>
            <w:rPr>
              <w:rStyle w:val="11"/>
              <w:i/>
              <w:lang w:eastAsia="pt-PT"/>
            </w:rPr>
            <w:t>, S.A.</w:t>
          </w:r>
          <w:r>
            <w:tab/>
          </w:r>
          <w:r>
            <w:fldChar w:fldCharType="begin"/>
          </w:r>
          <w:r>
            <w:instrText xml:space="preserve"> PAGEREF _Toc76159489 \h </w:instrText>
          </w:r>
          <w:r>
            <w:fldChar w:fldCharType="separate"/>
          </w:r>
          <w:r>
            <w:t>30</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"_Toc76159490" </w:instrText>
          </w:r>
          <w:r>
            <w:fldChar w:fldCharType="separate"/>
          </w:r>
          <w:r>
            <w:rPr>
              <w:rStyle w:val="11"/>
              <w:rFonts w:eastAsia="Calibri"/>
            </w:rPr>
            <w:t xml:space="preserve">4.2. </w:t>
          </w:r>
          <w:r>
            <w:rPr>
              <w:rFonts w:asciiTheme="minorHAnsi" w:hAnsiTheme="minorHAnsi" w:eastAsiaTheme="minorEastAsia" w:cstheme="minorBidi"/>
              <w:iCs w:val="0"/>
              <w:color w:val="auto"/>
              <w:position w:val="0"/>
              <w:sz w:val="22"/>
              <w:szCs w:val="22"/>
              <w:lang w:eastAsia="pt-PT"/>
            </w:rPr>
            <w:tab/>
          </w:r>
          <w:r>
            <w:rPr>
              <w:rStyle w:val="11"/>
              <w:rFonts w:eastAsia="Calibri"/>
            </w:rPr>
            <w:t>Apresenta</w:t>
          </w:r>
          <w:r>
            <w:rPr>
              <w:rStyle w:val="11"/>
              <w:lang w:eastAsia="pt-PT"/>
            </w:rPr>
            <w:t>çã</w:t>
          </w:r>
          <w:r>
            <w:rPr>
              <w:rStyle w:val="11"/>
              <w:rFonts w:eastAsia="Calibri"/>
            </w:rPr>
            <w:t>o e Análise de Dados</w:t>
          </w:r>
          <w:r>
            <w:tab/>
          </w:r>
          <w:r>
            <w:fldChar w:fldCharType="begin"/>
          </w:r>
          <w:r>
            <w:instrText xml:space="preserve"> PAGEREF _Toc76159490 \h </w:instrText>
          </w:r>
          <w:r>
            <w:fldChar w:fldCharType="separate"/>
          </w:r>
          <w:r>
            <w:t>30</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"_Toc76159491" </w:instrText>
          </w:r>
          <w:r>
            <w:fldChar w:fldCharType="separate"/>
          </w:r>
          <w:r>
            <w:rPr>
              <w:rStyle w:val="11"/>
              <w:i/>
            </w:rPr>
            <w:t>4.2.1  Coeficientes de correlação: quantificando a relação entre variáveis</w:t>
          </w:r>
          <w:r>
            <w:tab/>
          </w:r>
          <w:r>
            <w:fldChar w:fldCharType="begin"/>
          </w:r>
          <w:r>
            <w:instrText xml:space="preserve"> PAGEREF _Toc76159491 \h </w:instrText>
          </w:r>
          <w:r>
            <w:fldChar w:fldCharType="separate"/>
          </w:r>
          <w:r>
            <w:t>36</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"_Toc76159492" </w:instrText>
          </w:r>
          <w:r>
            <w:fldChar w:fldCharType="separate"/>
          </w:r>
          <w:r>
            <w:rPr>
              <w:rStyle w:val="11"/>
              <w:rFonts w:eastAsia="TimesNewRoman"/>
            </w:rPr>
            <w:t>CAPÍTULO V</w:t>
          </w:r>
          <w:r>
            <w:tab/>
          </w:r>
          <w:r>
            <w:fldChar w:fldCharType="begin"/>
          </w:r>
          <w:r>
            <w:instrText xml:space="preserve"> PAGEREF _Toc76159492 \h </w:instrText>
          </w:r>
          <w:r>
            <w:fldChar w:fldCharType="separate"/>
          </w:r>
          <w:r>
            <w:t>38</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"_Toc76159493" </w:instrText>
          </w:r>
          <w:r>
            <w:fldChar w:fldCharType="separate"/>
          </w:r>
          <w:r>
            <w:rPr>
              <w:rStyle w:val="11"/>
              <w:rFonts w:eastAsia="TimesNewRoman"/>
            </w:rPr>
            <w:t>5.       DISCUSSÃO DOS RESULTADOS DA PESQUISA</w:t>
          </w:r>
          <w:r>
            <w:tab/>
          </w:r>
          <w:r>
            <w:fldChar w:fldCharType="begin"/>
          </w:r>
          <w:r>
            <w:instrText xml:space="preserve"> PAGEREF _Toc76159493 \h </w:instrText>
          </w:r>
          <w:r>
            <w:fldChar w:fldCharType="separate"/>
          </w:r>
          <w:r>
            <w:t>38</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"_Toc76159494" </w:instrText>
          </w:r>
          <w:r>
            <w:fldChar w:fldCharType="separate"/>
          </w:r>
          <w:r>
            <w:rPr>
              <w:rStyle w:val="11"/>
              <w:rFonts w:eastAsia="TimesNewRoman"/>
            </w:rPr>
            <w:t>CAPÍTULO VI</w:t>
          </w:r>
          <w:r>
            <w:tab/>
          </w:r>
          <w:r>
            <w:fldChar w:fldCharType="begin"/>
          </w:r>
          <w:r>
            <w:instrText xml:space="preserve"> PAGEREF _Toc76159494 \h </w:instrText>
          </w:r>
          <w:r>
            <w:fldChar w:fldCharType="separate"/>
          </w:r>
          <w:r>
            <w:t>40</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"_Toc76159495" </w:instrText>
          </w:r>
          <w:r>
            <w:fldChar w:fldCharType="separate"/>
          </w:r>
          <w:r>
            <w:rPr>
              <w:rStyle w:val="11"/>
              <w:rFonts w:eastAsia="TimesNewRoman"/>
            </w:rPr>
            <w:t>6.      CONCLUSÃO E SUGESTÕES</w:t>
          </w:r>
          <w:r>
            <w:tab/>
          </w:r>
          <w:r>
            <w:fldChar w:fldCharType="begin"/>
          </w:r>
          <w:r>
            <w:instrText xml:space="preserve"> PAGEREF _Toc76159495 \h </w:instrText>
          </w:r>
          <w:r>
            <w:fldChar w:fldCharType="separate"/>
          </w:r>
          <w:r>
            <w:t>40</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"_Toc76159496" </w:instrText>
          </w:r>
          <w:r>
            <w:fldChar w:fldCharType="separate"/>
          </w:r>
          <w:r>
            <w:rPr>
              <w:rStyle w:val="11"/>
              <w:rFonts w:eastAsia="TimesNewRoman"/>
            </w:rPr>
            <w:t xml:space="preserve">6.1. </w:t>
          </w:r>
          <w:r>
            <w:rPr>
              <w:rFonts w:asciiTheme="minorHAnsi" w:hAnsiTheme="minorHAnsi" w:eastAsiaTheme="minorEastAsia" w:cstheme="minorBidi"/>
              <w:iCs w:val="0"/>
              <w:color w:val="auto"/>
              <w:position w:val="0"/>
              <w:sz w:val="22"/>
              <w:szCs w:val="22"/>
              <w:lang w:eastAsia="pt-PT"/>
            </w:rPr>
            <w:tab/>
          </w:r>
          <w:r>
            <w:rPr>
              <w:rStyle w:val="11"/>
              <w:rFonts w:eastAsia="TimesNewRoman"/>
            </w:rPr>
            <w:t>Conclusão</w:t>
          </w:r>
          <w:r>
            <w:tab/>
          </w:r>
          <w:r>
            <w:fldChar w:fldCharType="begin"/>
          </w:r>
          <w:r>
            <w:instrText xml:space="preserve"> PAGEREF _Toc76159496 \h </w:instrText>
          </w:r>
          <w:r>
            <w:fldChar w:fldCharType="separate"/>
          </w:r>
          <w:r>
            <w:t>40</w:t>
          </w:r>
          <w:r>
            <w:fldChar w:fldCharType="end"/>
          </w:r>
          <w:r>
            <w:fldChar w:fldCharType="end"/>
          </w:r>
        </w:p>
        <w:p>
          <w:pPr>
            <w:pStyle w:val="26"/>
            <w:tabs>
              <w:tab w:val="left" w:pos="1100"/>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"_Toc76159497" </w:instrText>
          </w:r>
          <w:r>
            <w:fldChar w:fldCharType="separate"/>
          </w:r>
          <w:r>
            <w:rPr>
              <w:rStyle w:val="11"/>
              <w:rFonts w:eastAsia="TimesNewRoman"/>
            </w:rPr>
            <w:t xml:space="preserve">6.2. </w:t>
          </w:r>
          <w:r>
            <w:rPr>
              <w:rFonts w:asciiTheme="minorHAnsi" w:hAnsiTheme="minorHAnsi" w:eastAsiaTheme="minorEastAsia" w:cstheme="minorBidi"/>
              <w:iCs w:val="0"/>
              <w:color w:val="auto"/>
              <w:position w:val="0"/>
              <w:sz w:val="22"/>
              <w:szCs w:val="22"/>
              <w:lang w:eastAsia="pt-PT"/>
            </w:rPr>
            <w:tab/>
          </w:r>
          <w:r>
            <w:rPr>
              <w:rStyle w:val="11"/>
              <w:rFonts w:eastAsia="TimesNewRoman"/>
            </w:rPr>
            <w:t>Sugestões</w:t>
          </w:r>
          <w:r>
            <w:tab/>
          </w:r>
          <w:r>
            <w:fldChar w:fldCharType="begin"/>
          </w:r>
          <w:r>
            <w:instrText xml:space="preserve"> PAGEREF _Toc76159497 \h </w:instrText>
          </w:r>
          <w:r>
            <w:fldChar w:fldCharType="separate"/>
          </w:r>
          <w:r>
            <w:t>41</w:t>
          </w:r>
          <w:r>
            <w:fldChar w:fldCharType="end"/>
          </w:r>
          <w:r>
            <w:fldChar w:fldCharType="end"/>
          </w:r>
        </w:p>
        <w:p>
          <w:pPr>
            <w:pStyle w:val="26"/>
            <w:tabs>
              <w:tab w:val="right" w:leader="dot" w:pos="9350"/>
            </w:tabs>
            <w:rPr>
              <w:rFonts w:asciiTheme="minorHAnsi" w:hAnsiTheme="minorHAnsi" w:eastAsiaTheme="minorEastAsia" w:cstheme="minorBidi"/>
              <w:iCs w:val="0"/>
              <w:color w:val="auto"/>
              <w:position w:val="0"/>
              <w:sz w:val="22"/>
              <w:szCs w:val="22"/>
              <w:lang w:eastAsia="pt-PT"/>
            </w:rPr>
          </w:pPr>
          <w:r>
            <w:fldChar w:fldCharType="begin"/>
          </w:r>
          <w:r>
            <w:instrText xml:space="preserve"> HYPERLINK \l "_Toc76159498" </w:instrText>
          </w:r>
          <w:r>
            <w:fldChar w:fldCharType="separate"/>
          </w:r>
          <w:r>
            <w:rPr>
              <w:rStyle w:val="11"/>
            </w:rPr>
            <w:t>REFERÊNCIAS BIBLIOGRÁFICAS</w:t>
          </w:r>
          <w:r>
            <w:tab/>
          </w:r>
          <w:r>
            <w:fldChar w:fldCharType="begin"/>
          </w:r>
          <w:r>
            <w:instrText xml:space="preserve"> PAGEREF _Toc76159498 \h </w:instrText>
          </w:r>
          <w:r>
            <w:fldChar w:fldCharType="separate"/>
          </w:r>
          <w:r>
            <w:t>42</w:t>
          </w:r>
          <w:r>
            <w:fldChar w:fldCharType="end"/>
          </w:r>
          <w:r>
            <w:fldChar w:fldCharType="end"/>
          </w:r>
        </w:p>
        <w:p>
          <w:r>
            <w:rPr>
              <w:b/>
              <w:bCs/>
            </w:rPr>
            <w:fldChar w:fldCharType="end"/>
          </w:r>
        </w:p>
      </w:sdtContent>
    </w:sdt>
    <w:p>
      <w:pPr>
        <w:spacing w:line="360" w:lineRule="auto"/>
        <w:ind w:left="1" w:right="-51" w:hanging="3"/>
        <w:rPr>
          <w:sz w:val="32"/>
          <w:szCs w:val="32"/>
          <w:lang w:val="en-US"/>
        </w:rPr>
      </w:pPr>
    </w:p>
    <w:p>
      <w:pPr>
        <w:jc w:val="both"/>
        <w:rPr>
          <w:sz w:val="8"/>
          <w:szCs w:val="8"/>
          <w:lang w:val="en-US"/>
        </w:rPr>
      </w:pPr>
    </w:p>
    <w:p>
      <w:pPr>
        <w:pStyle w:val="41"/>
        <w:ind w:firstLine="0"/>
      </w:pPr>
    </w:p>
    <w:p/>
    <w:p>
      <w:pPr>
        <w:ind w:hanging="2"/>
      </w:pPr>
    </w:p>
    <w:p>
      <w:pPr>
        <w:ind w:hanging="2"/>
      </w:pPr>
    </w:p>
    <w:p>
      <w:pPr>
        <w:ind w:hanging="2"/>
      </w:pPr>
    </w:p>
    <w:p>
      <w:pPr>
        <w:ind w:hanging="2"/>
      </w:pPr>
    </w:p>
    <w:p>
      <w:pPr>
        <w:pStyle w:val="3"/>
        <w:tabs>
          <w:tab w:val="left" w:pos="5445"/>
          <w:tab w:val="clear" w:pos="1440"/>
        </w:tabs>
        <w:ind w:left="1" w:hanging="3"/>
      </w:pPr>
      <w:r>
        <w:tab/>
      </w:r>
      <w:r>
        <w:tab/>
      </w:r>
    </w:p>
    <w:p>
      <w:pPr>
        <w:pStyle w:val="3"/>
        <w:ind w:left="1" w:hanging="3"/>
      </w:pPr>
      <w:r>
        <w:br w:type="page"/>
      </w:r>
    </w:p>
    <w:p>
      <w:pPr>
        <w:widowControl/>
        <w:spacing w:after="200" w:line="276" w:lineRule="auto"/>
        <w:rPr>
          <w:b/>
          <w:iCs w:val="0"/>
          <w:color w:val="auto"/>
          <w:position w:val="0"/>
          <w:sz w:val="32"/>
          <w:szCs w:val="32"/>
          <w:lang w:eastAsia="pl-PL"/>
        </w:rPr>
        <w:sectPr>
          <w:footerReference r:id="rId10" w:type="default"/>
          <w:pgSz w:w="12240" w:h="15840"/>
          <w:pgMar w:top="1440" w:right="1440" w:bottom="1620" w:left="1440" w:header="720" w:footer="720" w:gutter="0"/>
          <w:pgNumType w:fmt="lowerRoman" w:start="2" w:chapStyle="1"/>
          <w:cols w:space="720" w:num="1"/>
          <w:docGrid w:linePitch="360" w:charSpace="0"/>
        </w:sectPr>
      </w:pPr>
      <w:bookmarkStart w:id="13" w:name="_1fob9te" w:colFirst="0" w:colLast="0"/>
      <w:bookmarkEnd w:id="13"/>
      <w:bookmarkStart w:id="14" w:name="_Toc54725126"/>
      <w:bookmarkStart w:id="15" w:name="_Toc34407763"/>
    </w:p>
    <w:p>
      <w:pPr>
        <w:pStyle w:val="3"/>
        <w:rPr>
          <w:bCs/>
          <w:sz w:val="32"/>
          <w:szCs w:val="32"/>
          <w:lang w:eastAsia="pl-PL"/>
        </w:rPr>
      </w:pPr>
      <w:bookmarkStart w:id="16" w:name="_Toc76159445"/>
      <w:bookmarkStart w:id="17" w:name="_Toc76158751"/>
      <w:r>
        <w:rPr>
          <w:sz w:val="32"/>
          <w:szCs w:val="32"/>
          <w:lang w:eastAsia="pl-PL"/>
        </w:rPr>
        <w:t>CAPÍTULO I</w:t>
      </w:r>
      <w:bookmarkEnd w:id="14"/>
      <w:bookmarkEnd w:id="16"/>
      <w:bookmarkEnd w:id="17"/>
    </w:p>
    <w:p>
      <w:pPr>
        <w:pStyle w:val="3"/>
        <w:rPr>
          <w:b w:val="0"/>
          <w:iCs w:val="0"/>
          <w:color w:val="auto"/>
          <w:position w:val="0"/>
          <w:sz w:val="32"/>
          <w:szCs w:val="32"/>
          <w:lang w:eastAsia="pl-PL"/>
        </w:rPr>
      </w:pPr>
    </w:p>
    <w:p>
      <w:pPr>
        <w:pStyle w:val="3"/>
        <w:rPr>
          <w:sz w:val="32"/>
          <w:szCs w:val="32"/>
          <w:lang w:eastAsia="pl-PL"/>
        </w:rPr>
      </w:pPr>
      <w:bookmarkStart w:id="18" w:name="_Toc54725127"/>
      <w:bookmarkStart w:id="19" w:name="_Toc76158752"/>
      <w:bookmarkStart w:id="20" w:name="_Toc76159446"/>
      <w:bookmarkStart w:id="21" w:name="_Toc58359544"/>
      <w:r>
        <w:rPr>
          <w:sz w:val="32"/>
          <w:szCs w:val="32"/>
          <w:lang w:eastAsia="pl-PL"/>
        </w:rPr>
        <w:t>1.      INTRODUÇÃO</w:t>
      </w:r>
      <w:bookmarkEnd w:id="18"/>
      <w:bookmarkEnd w:id="19"/>
      <w:bookmarkEnd w:id="20"/>
      <w:bookmarkEnd w:id="21"/>
      <w:r>
        <w:rPr>
          <w:sz w:val="32"/>
          <w:szCs w:val="32"/>
          <w:lang w:eastAsia="pl-PL"/>
        </w:rPr>
        <w:tab/>
      </w:r>
    </w:p>
    <w:p>
      <w:pPr>
        <w:widowControl/>
        <w:jc w:val="both"/>
        <w:rPr>
          <w:rFonts w:ascii="Calibri" w:hAnsi="Calibri"/>
          <w:iCs w:val="0"/>
          <w:color w:val="auto"/>
          <w:position w:val="0"/>
          <w:sz w:val="14"/>
          <w:szCs w:val="14"/>
          <w:lang w:eastAsia="pl-PL"/>
        </w:rPr>
      </w:pPr>
      <w:bookmarkStart w:id="22" w:name="_Toc17726409"/>
    </w:p>
    <w:p>
      <w:pPr>
        <w:widowControl/>
        <w:jc w:val="both"/>
        <w:rPr>
          <w:rFonts w:ascii="Calibri" w:hAnsi="Calibri"/>
          <w:iCs w:val="0"/>
          <w:color w:val="auto"/>
          <w:position w:val="0"/>
          <w:sz w:val="12"/>
          <w:szCs w:val="12"/>
          <w:lang w:eastAsia="pl-PL"/>
        </w:rPr>
      </w:pPr>
    </w:p>
    <w:p>
      <w:pPr>
        <w:widowControl/>
        <w:spacing w:line="360" w:lineRule="auto"/>
        <w:ind w:firstLine="720"/>
        <w:jc w:val="both"/>
        <w:rPr>
          <w:iCs w:val="0"/>
          <w:color w:val="auto"/>
          <w:position w:val="0"/>
          <w:sz w:val="16"/>
          <w:szCs w:val="16"/>
          <w:lang w:eastAsia="pl-PL"/>
        </w:rPr>
      </w:pPr>
    </w:p>
    <w:p>
      <w:pPr>
        <w:widowControl/>
        <w:spacing w:line="360" w:lineRule="auto"/>
        <w:ind w:firstLine="720"/>
        <w:jc w:val="both"/>
        <w:rPr>
          <w:iCs w:val="0"/>
          <w:color w:val="auto"/>
          <w:position w:val="0"/>
          <w:lang w:eastAsia="pl-PL"/>
        </w:rPr>
      </w:pPr>
      <w:r>
        <w:rPr>
          <w:iCs w:val="0"/>
          <w:color w:val="auto"/>
          <w:position w:val="0"/>
          <w:lang w:eastAsia="pl-PL"/>
        </w:rPr>
        <w:t>Neste Capítulo, apresentam-se, dentre outros aspectos que introduzem ou contextualizam o leitor à compreensão da pesquisa, as razões que motivaram a escolha do tema, a definição do problema, os objectivos e a justificação da escolha do tema a ser desenvolvido.</w:t>
      </w:r>
    </w:p>
    <w:p>
      <w:pPr>
        <w:widowControl/>
        <w:jc w:val="both"/>
        <w:rPr>
          <w:rFonts w:ascii="Calibri" w:hAnsi="Calibri"/>
          <w:iCs w:val="0"/>
          <w:color w:val="auto"/>
          <w:position w:val="0"/>
          <w:sz w:val="16"/>
          <w:szCs w:val="16"/>
          <w:lang w:eastAsia="pl-PL"/>
        </w:rPr>
      </w:pPr>
    </w:p>
    <w:p>
      <w:pPr>
        <w:widowControl/>
        <w:jc w:val="both"/>
        <w:rPr>
          <w:b/>
          <w:iCs w:val="0"/>
          <w:color w:val="auto"/>
          <w:position w:val="0"/>
          <w:sz w:val="8"/>
          <w:szCs w:val="8"/>
        </w:rPr>
      </w:pPr>
    </w:p>
    <w:bookmarkEnd w:id="22"/>
    <w:p>
      <w:pPr>
        <w:widowControl/>
        <w:spacing w:line="360" w:lineRule="auto"/>
        <w:ind w:firstLine="720"/>
        <w:jc w:val="both"/>
        <w:rPr>
          <w:rFonts w:eastAsia="SimSun"/>
          <w:iCs w:val="0"/>
          <w:color w:val="auto"/>
          <w:position w:val="0"/>
        </w:rPr>
      </w:pPr>
      <w:r>
        <w:rPr>
          <w:rFonts w:eastAsia="SimSun"/>
          <w:iCs w:val="0"/>
          <w:color w:val="auto"/>
          <w:position w:val="0"/>
        </w:rPr>
        <w:t xml:space="preserve">O risco está presente em toda e qualquer operação de crédito “consumo”, pois, sempre existe a possibilidade de que factores inesperados e adversos possam ocorrer e inviabilizar o cumprimento da obrigação estabelecida em um determinado contrato. Contudo, as crises nas instituições bancárias que muitas das vezes ocorrem mostram que a instabilidade do sistema financeiro gera enormes custos financeiros e sociais. O conceito de crédito pode ser analisado sob diversas perspectivas. Para uma instituição financeira, crédito refere-se, principalmente, à actividade de colocar um valor à disposição de um tomador de recursos sob a forma de um empréstimo ou financiamento, mediante compromisso de pagamento em uma data futura. O crédito geralmente envolve a expectativa do recebimento de um valor em um certo período de tempo (CAOUETE, 1999). </w:t>
      </w:r>
    </w:p>
    <w:p>
      <w:pPr>
        <w:widowControl/>
        <w:spacing w:line="360" w:lineRule="auto"/>
        <w:ind w:firstLine="720"/>
        <w:jc w:val="both"/>
        <w:rPr>
          <w:rFonts w:eastAsia="SimSun"/>
          <w:iCs w:val="0"/>
          <w:color w:val="auto"/>
          <w:position w:val="0"/>
          <w:sz w:val="18"/>
          <w:szCs w:val="18"/>
        </w:rPr>
      </w:pPr>
    </w:p>
    <w:p>
      <w:pPr>
        <w:widowControl/>
        <w:spacing w:line="360" w:lineRule="auto"/>
        <w:ind w:firstLine="720"/>
        <w:jc w:val="both"/>
        <w:rPr>
          <w:rFonts w:eastAsia="SimSun"/>
          <w:iCs w:val="0"/>
          <w:color w:val="auto"/>
          <w:position w:val="0"/>
        </w:rPr>
      </w:pPr>
      <w:r>
        <w:rPr>
          <w:rFonts w:eastAsia="SimSun"/>
          <w:iCs w:val="0"/>
          <w:color w:val="auto"/>
          <w:position w:val="0"/>
        </w:rPr>
        <w:t xml:space="preserve">LEWIS (1992), entende, por sua vez, que o crédito ao consumidor é uma grande indústria que opera no mundo, facilitando as transacções de bens e serviços. </w:t>
      </w:r>
    </w:p>
    <w:p>
      <w:pPr>
        <w:widowControl/>
        <w:spacing w:line="360" w:lineRule="auto"/>
        <w:ind w:firstLine="720"/>
        <w:jc w:val="both"/>
        <w:rPr>
          <w:rFonts w:eastAsia="SimSun"/>
          <w:iCs w:val="0"/>
          <w:color w:val="auto"/>
          <w:position w:val="0"/>
          <w:sz w:val="18"/>
          <w:szCs w:val="18"/>
        </w:rPr>
      </w:pPr>
    </w:p>
    <w:p>
      <w:pPr>
        <w:widowControl/>
        <w:spacing w:line="360" w:lineRule="auto"/>
        <w:ind w:firstLine="720"/>
        <w:jc w:val="both"/>
        <w:rPr>
          <w:rFonts w:eastAsia="SimSun"/>
          <w:iCs w:val="0"/>
          <w:color w:val="auto"/>
          <w:position w:val="0"/>
        </w:rPr>
      </w:pPr>
      <w:r>
        <w:rPr>
          <w:rFonts w:eastAsia="SimSun"/>
          <w:iCs w:val="0"/>
          <w:color w:val="auto"/>
          <w:position w:val="0"/>
        </w:rPr>
        <w:t xml:space="preserve">PERREIRA (2000), entende que em finanças, o vocábulo crédito define um instrumento de política financeira a ser utilizado por uma empresa comercial ou industrial na venda a prazo de seus produtos ou por um banco comercial, por exemplo, na concessão de empréstimo, financiamento ou fiança. </w:t>
      </w:r>
    </w:p>
    <w:p>
      <w:pPr>
        <w:widowControl/>
        <w:spacing w:line="360" w:lineRule="auto"/>
        <w:ind w:firstLine="720"/>
        <w:jc w:val="both"/>
        <w:rPr>
          <w:rFonts w:eastAsia="SimSun"/>
          <w:iCs w:val="0"/>
          <w:color w:val="auto"/>
          <w:position w:val="0"/>
          <w:sz w:val="18"/>
          <w:szCs w:val="18"/>
        </w:rPr>
      </w:pPr>
    </w:p>
    <w:p>
      <w:pPr>
        <w:widowControl/>
        <w:spacing w:line="360" w:lineRule="auto"/>
        <w:ind w:firstLine="720"/>
        <w:jc w:val="both"/>
        <w:rPr>
          <w:rFonts w:eastAsia="SimSun"/>
          <w:iCs w:val="0"/>
          <w:color w:val="auto"/>
          <w:position w:val="0"/>
        </w:rPr>
      </w:pPr>
      <w:r>
        <w:rPr>
          <w:rFonts w:eastAsia="SimSun"/>
          <w:iCs w:val="0"/>
          <w:color w:val="auto"/>
          <w:position w:val="0"/>
        </w:rPr>
        <w:t xml:space="preserve">BLATT (1999), defende que crédito está relacionado à confiança que o credor tem em relação ao tomador, opina que este tipo de operação acaba gerando um risco ao credor. Sugere ainda que a administração do crédito deve estar atenta e pró-activa a vários factores para mitigar possíveis riscos de crédito. </w:t>
      </w:r>
      <w:bookmarkStart w:id="23" w:name="_Toc54725139"/>
      <w:bookmarkStart w:id="24" w:name="_Toc58359550"/>
    </w:p>
    <w:p>
      <w:pPr>
        <w:widowControl/>
        <w:spacing w:line="360" w:lineRule="auto"/>
        <w:jc w:val="both"/>
        <w:rPr>
          <w:rFonts w:eastAsia="SimSun"/>
          <w:iCs w:val="0"/>
          <w:color w:val="auto"/>
          <w:position w:val="0"/>
          <w:sz w:val="16"/>
          <w:szCs w:val="16"/>
        </w:rPr>
      </w:pPr>
    </w:p>
    <w:p>
      <w:pPr>
        <w:widowControl/>
        <w:spacing w:line="360" w:lineRule="auto"/>
        <w:ind w:firstLine="720"/>
        <w:jc w:val="both"/>
        <w:rPr>
          <w:rFonts w:eastAsia="SimSun"/>
          <w:iCs w:val="0"/>
          <w:color w:val="auto"/>
          <w:position w:val="0"/>
        </w:rPr>
      </w:pPr>
      <w:r>
        <w:rPr>
          <w:rFonts w:eastAsia="SimSun"/>
          <w:iCs w:val="0"/>
          <w:color w:val="auto"/>
          <w:position w:val="0"/>
        </w:rPr>
        <w:t>O foco da presente pesquisa é, portanto, saber quais informações são relevantes e úteis</w:t>
      </w:r>
    </w:p>
    <w:p>
      <w:pPr>
        <w:widowControl/>
        <w:spacing w:line="360" w:lineRule="auto"/>
        <w:jc w:val="both"/>
        <w:rPr>
          <w:rFonts w:eastAsia="SimSun"/>
          <w:iCs w:val="0"/>
          <w:color w:val="auto"/>
          <w:position w:val="0"/>
        </w:rPr>
      </w:pPr>
      <w:r>
        <w:rPr>
          <w:rFonts w:eastAsia="SimSun"/>
          <w:iCs w:val="0"/>
          <w:color w:val="auto"/>
          <w:position w:val="0"/>
        </w:rPr>
        <w:t>para a tomada de decisão de abertura e acompanhamento contínuo do crédito ao consumo, uma vez que, comercialmente, objectiva-se uma relação duradoura com os clientes.</w:t>
      </w: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widowControl/>
        <w:spacing w:line="360" w:lineRule="auto"/>
        <w:ind w:firstLine="720"/>
        <w:jc w:val="both"/>
        <w:rPr>
          <w:rFonts w:eastAsia="SimSun"/>
          <w:iCs w:val="0"/>
          <w:color w:val="auto"/>
          <w:position w:val="0"/>
          <w:sz w:val="2"/>
          <w:szCs w:val="2"/>
        </w:rPr>
      </w:pPr>
    </w:p>
    <w:p>
      <w:pPr>
        <w:pStyle w:val="3"/>
        <w:rPr>
          <w:rFonts w:eastAsia="Calibri"/>
        </w:rPr>
      </w:pPr>
      <w:bookmarkStart w:id="25" w:name="_Toc76159447"/>
      <w:bookmarkStart w:id="26" w:name="_Toc76158753"/>
      <w:r>
        <w:rPr>
          <w:lang w:eastAsia="pl-PL"/>
        </w:rPr>
        <w:t xml:space="preserve">1.1.    TEMA E DELIMITAÇÃO </w:t>
      </w:r>
      <w:r>
        <w:rPr>
          <w:rFonts w:eastAsia="Calibri"/>
        </w:rPr>
        <w:t>ESPÁCIO-TEMPORAL DA PESQUISA</w:t>
      </w:r>
      <w:bookmarkEnd w:id="25"/>
      <w:bookmarkEnd w:id="26"/>
    </w:p>
    <w:p>
      <w:pPr>
        <w:widowControl/>
        <w:spacing w:before="100" w:beforeAutospacing="1" w:after="100" w:afterAutospacing="1" w:line="360" w:lineRule="auto"/>
        <w:ind w:firstLine="720"/>
        <w:jc w:val="both"/>
        <w:rPr>
          <w:iCs w:val="0"/>
          <w:color w:val="auto"/>
          <w:position w:val="0"/>
          <w:lang w:eastAsia="pl-PL"/>
        </w:rPr>
      </w:pPr>
      <w:r>
        <w:rPr>
          <w:iCs w:val="0"/>
          <w:color w:val="auto"/>
          <w:position w:val="0"/>
          <w:lang w:eastAsia="pl-PL"/>
        </w:rPr>
        <w:t xml:space="preserve">A presente pesquisa intitula-se: "Análise da sobrevivência de clientes subscritores do crédito ao consumo." </w:t>
      </w:r>
    </w:p>
    <w:p>
      <w:pPr>
        <w:widowControl/>
        <w:spacing w:before="100" w:beforeAutospacing="1" w:after="100" w:afterAutospacing="1" w:line="360" w:lineRule="auto"/>
        <w:ind w:firstLine="720"/>
        <w:jc w:val="both"/>
        <w:rPr>
          <w:iCs w:val="0"/>
          <w:color w:val="auto"/>
          <w:position w:val="0"/>
          <w:lang w:eastAsia="pl-PL"/>
        </w:rPr>
      </w:pPr>
      <w:r>
        <w:rPr>
          <w:iCs w:val="0"/>
          <w:color w:val="auto"/>
          <w:position w:val="0"/>
          <w:lang w:eastAsia="pl-PL"/>
        </w:rPr>
        <w:t xml:space="preserve">O tema encontra-se delimitado a uma unidade empírica de análise ligada a industria de serviços financeiros, de direito privado – o Banco Único, Sociedade Anónima. A delimitação temporal do estudo é de cinco anos, situados entre os anos 2015 e 2019.  A escolha deste período deve-se ao facto de se considerar um período significativo para observar e analisar os registos ligados à evolução dos clientes subscritores do crédito ao consumo, o que, de certa forma, desperta interesse por uma pesquisa exploratória. </w:t>
      </w:r>
    </w:p>
    <w:p>
      <w:pPr>
        <w:widowControl/>
        <w:spacing w:before="100" w:beforeAutospacing="1" w:after="100" w:afterAutospacing="1" w:line="360" w:lineRule="auto"/>
        <w:jc w:val="both"/>
        <w:rPr>
          <w:iCs w:val="0"/>
          <w:color w:val="auto"/>
          <w:position w:val="0"/>
          <w:sz w:val="2"/>
          <w:szCs w:val="2"/>
          <w:lang w:eastAsia="pl-PL"/>
        </w:rPr>
      </w:pPr>
    </w:p>
    <w:p>
      <w:pPr>
        <w:pStyle w:val="3"/>
        <w:rPr>
          <w:lang w:eastAsia="pl-PL"/>
        </w:rPr>
      </w:pPr>
      <w:bookmarkStart w:id="27" w:name="_Toc76158754"/>
      <w:bookmarkStart w:id="28" w:name="_Toc76159448"/>
      <w:r>
        <w:rPr>
          <w:lang w:eastAsia="pl-PL"/>
        </w:rPr>
        <w:t>1.2.    PROBLEMATIZAÇÃO</w:t>
      </w:r>
      <w:bookmarkEnd w:id="27"/>
      <w:bookmarkEnd w:id="28"/>
      <w:r>
        <w:rPr>
          <w:lang w:eastAsia="pl-PL"/>
        </w:rPr>
        <w:t xml:space="preserve"> </w:t>
      </w:r>
    </w:p>
    <w:p>
      <w:pPr>
        <w:rPr>
          <w:lang w:eastAsia="pl-PL"/>
        </w:rPr>
      </w:pPr>
    </w:p>
    <w:p>
      <w:pPr>
        <w:widowControl/>
        <w:spacing w:line="360" w:lineRule="auto"/>
        <w:ind w:firstLine="720"/>
        <w:jc w:val="both"/>
        <w:rPr>
          <w:iCs w:val="0"/>
          <w:color w:val="auto"/>
          <w:position w:val="0"/>
          <w:lang w:eastAsia="pl-PL"/>
        </w:rPr>
      </w:pPr>
      <w:r>
        <w:rPr>
          <w:iCs w:val="0"/>
          <w:color w:val="auto"/>
          <w:position w:val="0"/>
          <w:lang w:eastAsia="pl-PL"/>
        </w:rPr>
        <w:t xml:space="preserve">O maior problema da indústria financeira é tornar o crédito ao consumidor sempre e continuamente disponível; assim, tantas pessoas quanto possíveis teriam a oportunidade de utilizar essa forma de crédito. De acordo com LIMA (2002), associado ao crédito ao consumidor, existe o factor risco, e para administrar o risco de crédito, existem diversas metodologias de medição de exposição e mecanismos de gestão. </w:t>
      </w:r>
    </w:p>
    <w:p>
      <w:pPr>
        <w:widowControl/>
        <w:spacing w:line="360" w:lineRule="auto"/>
        <w:ind w:firstLine="720"/>
        <w:jc w:val="both"/>
        <w:rPr>
          <w:iCs w:val="0"/>
          <w:color w:val="auto"/>
          <w:position w:val="0"/>
          <w:sz w:val="8"/>
          <w:szCs w:val="8"/>
          <w:lang w:eastAsia="pl-PL"/>
        </w:rPr>
      </w:pPr>
    </w:p>
    <w:p>
      <w:pPr>
        <w:pStyle w:val="27"/>
        <w:spacing w:line="360" w:lineRule="auto"/>
        <w:ind w:firstLine="720"/>
        <w:jc w:val="both"/>
        <w:rPr>
          <w:rFonts w:eastAsia="Calibri"/>
          <w:lang w:val="pt-PT"/>
        </w:rPr>
      </w:pPr>
      <w:r>
        <w:rPr>
          <w:lang w:val="pt-PT" w:eastAsia="pl-PL"/>
        </w:rPr>
        <w:t xml:space="preserve">Ainda, para este autor, as técnicas como análise de sobrevivência, análise discriminante, a regressão logística, as árvores de decisão e a programação linear e suas variações são algumas das técnicas que são usadas para a construção de modelos de risco de crédito. </w:t>
      </w:r>
    </w:p>
    <w:p>
      <w:pPr>
        <w:pStyle w:val="27"/>
        <w:spacing w:line="360" w:lineRule="auto"/>
        <w:ind w:firstLine="720"/>
        <w:jc w:val="both"/>
        <w:rPr>
          <w:lang w:val="pt-PT" w:eastAsia="pl-PL"/>
        </w:rPr>
      </w:pPr>
      <w:r>
        <w:rPr>
          <w:lang w:val="pt-PT" w:eastAsia="pl-PL"/>
        </w:rPr>
        <w:t>Diante da importância do crédito ao consumo para os clientes assim como para um sistema financeiro de uma instituição bancária, faz muito sentido a sua constante fiscalização. O intervalo de tempo até a ocorrência do incumprimento de pagamento do crédito (falha) por parte dos clientes pode ser medido através da técnica de análise de sobrevivência,</w:t>
      </w:r>
      <w:r>
        <w:rPr>
          <w:lang w:val="pt-PT"/>
        </w:rPr>
        <w:t xml:space="preserve"> (KAPLAN-MEIER, 1958)</w:t>
      </w:r>
      <w:r>
        <w:rPr>
          <w:lang w:val="pt-PT" w:eastAsia="pl-PL"/>
        </w:rPr>
        <w:t>.</w:t>
      </w:r>
    </w:p>
    <w:p>
      <w:pPr>
        <w:pStyle w:val="27"/>
        <w:spacing w:line="360" w:lineRule="auto"/>
        <w:ind w:firstLine="720"/>
        <w:jc w:val="both"/>
        <w:rPr>
          <w:lang w:val="pt-PT" w:eastAsia="pl-PL"/>
        </w:rPr>
      </w:pPr>
      <w:r>
        <w:rPr>
          <w:lang w:val="pt-PT" w:eastAsia="pl-PL"/>
        </w:rPr>
        <w:t xml:space="preserve">O Banco Único, nossa unidade empírica de análise, tem registado um défice significativo na gestão de clientes que pedem empréstimo bancário, ora por falta de agentes com qualificações e/ou competência no uso </w:t>
      </w:r>
      <w:r>
        <w:rPr>
          <w:i/>
          <w:lang w:val="pt-PT" w:eastAsia="pl-PL"/>
        </w:rPr>
        <w:t>softwares</w:t>
      </w:r>
      <w:r>
        <w:rPr>
          <w:lang w:val="pt-PT" w:eastAsia="pl-PL"/>
        </w:rPr>
        <w:t xml:space="preserve"> informáticos assim como na aplicação dos modelos estatísticos para fazer face a esta situação, a informação coesa sobre os tempos mínimo, médio e máximo que ocorrem as falhas ainda e um paradigma na instituição em causa. Deste modo, com base nesta pesquisa pretende-se mostrar como encontrar os tempos de falhas usando um modelo estatístico.</w:t>
      </w:r>
    </w:p>
    <w:p>
      <w:pPr>
        <w:pStyle w:val="27"/>
        <w:spacing w:before="0" w:beforeAutospacing="0" w:after="0" w:afterAutospacing="0"/>
        <w:ind w:left="720"/>
        <w:rPr>
          <w:lang w:val="pt-PT" w:eastAsia="pl-PL"/>
        </w:rPr>
      </w:pPr>
      <w:r>
        <w:rPr>
          <w:lang w:val="pt-PT" w:eastAsia="pl-PL"/>
        </w:rPr>
        <w:t xml:space="preserve">RUAS (2006:70) explica que: </w:t>
      </w:r>
    </w:p>
    <w:p>
      <w:pPr>
        <w:pStyle w:val="27"/>
        <w:spacing w:before="0" w:beforeAutospacing="0" w:after="0" w:afterAutospacing="0"/>
        <w:rPr>
          <w:rFonts w:ascii="Calibri" w:hAnsi="Calibri"/>
          <w:sz w:val="8"/>
          <w:szCs w:val="8"/>
          <w:lang w:val="pt-PT" w:eastAsia="pl-PL"/>
        </w:rPr>
      </w:pPr>
    </w:p>
    <w:p>
      <w:pPr>
        <w:pStyle w:val="27"/>
        <w:spacing w:before="0" w:beforeAutospacing="0" w:after="0" w:afterAutospacing="0"/>
        <w:rPr>
          <w:rFonts w:ascii="Calibri" w:hAnsi="Calibri"/>
          <w:sz w:val="8"/>
          <w:szCs w:val="8"/>
          <w:lang w:val="pt-PT" w:eastAsia="pl-PL"/>
        </w:rPr>
      </w:pPr>
    </w:p>
    <w:p>
      <w:pPr>
        <w:pStyle w:val="27"/>
        <w:spacing w:before="0" w:beforeAutospacing="0" w:after="0" w:afterAutospacing="0"/>
        <w:rPr>
          <w:rFonts w:ascii="Calibri" w:hAnsi="Calibri"/>
          <w:sz w:val="8"/>
          <w:szCs w:val="8"/>
          <w:lang w:val="pt-PT" w:eastAsia="pl-PL"/>
        </w:rPr>
      </w:pPr>
    </w:p>
    <w:p>
      <w:pPr>
        <w:pStyle w:val="27"/>
        <w:spacing w:before="0" w:beforeAutospacing="0" w:after="0" w:afterAutospacing="0"/>
        <w:rPr>
          <w:rFonts w:ascii="Calibri" w:hAnsi="Calibri"/>
          <w:sz w:val="8"/>
          <w:szCs w:val="8"/>
          <w:lang w:val="pt-PT" w:eastAsia="pl-PL"/>
        </w:rPr>
      </w:pPr>
    </w:p>
    <w:p>
      <w:pPr>
        <w:pStyle w:val="27"/>
        <w:spacing w:before="0" w:beforeAutospacing="0" w:after="0" w:afterAutospacing="0"/>
        <w:rPr>
          <w:rFonts w:ascii="Calibri" w:hAnsi="Calibri"/>
          <w:sz w:val="8"/>
          <w:szCs w:val="8"/>
          <w:lang w:val="pt-PT" w:eastAsia="pl-PL"/>
        </w:rPr>
      </w:pPr>
    </w:p>
    <w:p>
      <w:pPr>
        <w:pStyle w:val="27"/>
        <w:spacing w:before="0" w:beforeAutospacing="0" w:after="0" w:afterAutospacing="0" w:line="360" w:lineRule="auto"/>
        <w:ind w:left="2880" w:firstLine="720"/>
        <w:jc w:val="both"/>
        <w:rPr>
          <w:sz w:val="20"/>
          <w:szCs w:val="20"/>
          <w:lang w:val="pt-PT" w:eastAsia="pl-PL"/>
        </w:rPr>
      </w:pPr>
      <w:r>
        <w:rPr>
          <w:sz w:val="20"/>
          <w:szCs w:val="20"/>
          <w:lang w:val="pt-PT" w:eastAsia="pl-PL"/>
        </w:rPr>
        <w:t>É a partir da pergunta a investigar que se compreende de forma mais clara como se deve conduzir todo o processo de investigação para se dar uma solução ao problema a ser investigado. É também através da pergunta a investigar que se formulam as hipóteses de trabalho, que se identificam os paradigmas de investigação a serem seguidos, que se pré-definem as metodologias de investigação a serem utilizadas e se estabelecem as técnicas de colecta de dados e informação.</w:t>
      </w:r>
    </w:p>
    <w:p>
      <w:pPr>
        <w:pStyle w:val="27"/>
        <w:spacing w:before="0" w:beforeAutospacing="0" w:after="0" w:afterAutospacing="0" w:line="360" w:lineRule="auto"/>
        <w:ind w:left="2880" w:firstLine="720"/>
        <w:jc w:val="both"/>
        <w:rPr>
          <w:sz w:val="20"/>
          <w:szCs w:val="20"/>
          <w:lang w:val="pt-PT" w:eastAsia="pl-PL"/>
        </w:rPr>
      </w:pPr>
    </w:p>
    <w:p>
      <w:pPr>
        <w:keepNext/>
        <w:keepLines/>
        <w:widowControl/>
        <w:spacing w:line="360" w:lineRule="auto"/>
        <w:ind w:firstLine="720"/>
        <w:jc w:val="both"/>
        <w:outlineLvl w:val="1"/>
        <w:rPr>
          <w:iCs w:val="0"/>
          <w:color w:val="auto"/>
          <w:position w:val="0"/>
          <w:sz w:val="8"/>
          <w:szCs w:val="8"/>
          <w:lang w:eastAsia="pl-PL"/>
        </w:rPr>
      </w:pPr>
    </w:p>
    <w:p>
      <w:pPr>
        <w:pStyle w:val="27"/>
        <w:spacing w:before="0" w:beforeAutospacing="0" w:after="0" w:afterAutospacing="0" w:line="360" w:lineRule="auto"/>
        <w:ind w:firstLine="720"/>
        <w:jc w:val="both"/>
        <w:rPr>
          <w:b/>
          <w:i/>
          <w:lang w:val="pt-PT" w:eastAsia="pl-PL"/>
        </w:rPr>
      </w:pPr>
      <w:r>
        <w:rPr>
          <w:lang w:val="pt-PT" w:eastAsia="pl-PL"/>
        </w:rPr>
        <w:t xml:space="preserve">Assim, a questão que se pretende responder, tendo em vista a relevância do tema proposto, sobre a análise de sobrevivência de clientes que pedem crédito ao consumo, é: </w:t>
      </w:r>
      <w:r>
        <w:rPr>
          <w:b/>
          <w:i/>
          <w:lang w:val="pt-PT" w:eastAsia="pl-PL"/>
        </w:rPr>
        <w:t>Como a análise da sobrevivência pode ser aplicada de modo a classificar o nível de cumprimento na devolução de crédito por parte dos clientes?</w:t>
      </w:r>
    </w:p>
    <w:p>
      <w:pPr>
        <w:pStyle w:val="27"/>
        <w:spacing w:before="0" w:beforeAutospacing="0" w:after="0" w:afterAutospacing="0" w:line="360" w:lineRule="auto"/>
        <w:ind w:firstLine="720"/>
        <w:jc w:val="both"/>
        <w:rPr>
          <w:b/>
          <w:i/>
          <w:lang w:val="pt-PT" w:eastAsia="pl-PL"/>
        </w:rPr>
      </w:pPr>
      <w:r>
        <w:rPr>
          <w:b/>
          <w:i/>
          <w:lang w:val="pt-PT" w:eastAsia="pl-PL"/>
        </w:rPr>
        <w:t xml:space="preserve"> </w:t>
      </w:r>
    </w:p>
    <w:p>
      <w:pPr>
        <w:pStyle w:val="3"/>
        <w:rPr>
          <w:lang w:eastAsia="pl-PL"/>
        </w:rPr>
      </w:pPr>
      <w:bookmarkStart w:id="29" w:name="_Toc76159449"/>
      <w:bookmarkStart w:id="30" w:name="_Toc76158755"/>
      <w:r>
        <w:rPr>
          <w:lang w:eastAsia="pl-PL"/>
        </w:rPr>
        <w:t>1.3.    HIPÓTESES</w:t>
      </w:r>
      <w:bookmarkEnd w:id="29"/>
      <w:bookmarkEnd w:id="30"/>
      <w:r>
        <w:rPr>
          <w:lang w:eastAsia="pl-PL"/>
        </w:rPr>
        <w:t xml:space="preserve"> </w:t>
      </w:r>
    </w:p>
    <w:p>
      <w:pPr>
        <w:widowControl/>
        <w:spacing w:after="200" w:line="360" w:lineRule="auto"/>
        <w:ind w:firstLine="720"/>
        <w:jc w:val="both"/>
        <w:rPr>
          <w:iCs w:val="0"/>
          <w:color w:val="auto"/>
          <w:position w:val="0"/>
          <w:lang w:eastAsia="pl-PL"/>
        </w:rPr>
      </w:pPr>
      <w:r>
        <w:rPr>
          <w:iCs w:val="0"/>
          <w:color w:val="auto"/>
          <w:position w:val="0"/>
          <w:lang w:eastAsia="pl-PL"/>
        </w:rPr>
        <w:t>A ciência gera explicações do mundo dos fenómenos observados que depois submete a um processo de confirmação. Face ao problema identificado, sugerem-se as seguintes hipóteses:</w:t>
      </w:r>
    </w:p>
    <w:p>
      <w:pPr>
        <w:widowControl/>
        <w:spacing w:after="200" w:line="360" w:lineRule="auto"/>
        <w:rPr>
          <w:iCs w:val="0"/>
          <w:color w:val="auto"/>
          <w:position w:val="0"/>
          <w:lang w:eastAsia="pl-PL"/>
        </w:rPr>
      </w:pPr>
      <w:r>
        <w:rPr>
          <w:iCs w:val="0"/>
          <w:color w:val="auto"/>
          <w:position w:val="0"/>
          <w:lang w:eastAsia="pl-PL"/>
        </w:rPr>
        <w:t>H</w:t>
      </w:r>
      <w:r>
        <w:rPr>
          <w:iCs w:val="0"/>
          <w:color w:val="auto"/>
          <w:position w:val="0"/>
          <w:vertAlign w:val="subscript"/>
          <w:lang w:eastAsia="pl-PL"/>
        </w:rPr>
        <w:t>0</w:t>
      </w:r>
      <w:r>
        <w:rPr>
          <w:iCs w:val="0"/>
          <w:color w:val="auto"/>
          <w:position w:val="0"/>
          <w:lang w:eastAsia="pl-PL"/>
        </w:rPr>
        <w:t xml:space="preserve"> - A análise de sobrevivência não é uma ferramenta recomendável para gerir as características de clientes até a ocorrência de tempo de falha.</w:t>
      </w:r>
    </w:p>
    <w:p>
      <w:pPr>
        <w:widowControl/>
        <w:spacing w:after="200" w:line="360" w:lineRule="auto"/>
        <w:rPr>
          <w:iCs w:val="0"/>
          <w:color w:val="auto"/>
          <w:position w:val="0"/>
          <w:lang w:eastAsia="pl-PL"/>
        </w:rPr>
      </w:pPr>
      <w:r>
        <w:rPr>
          <w:iCs w:val="0"/>
          <w:color w:val="auto"/>
          <w:position w:val="0"/>
          <w:lang w:eastAsia="pl-PL"/>
        </w:rPr>
        <w:t>H</w:t>
      </w:r>
      <w:r>
        <w:rPr>
          <w:iCs w:val="0"/>
          <w:color w:val="auto"/>
          <w:position w:val="0"/>
          <w:vertAlign w:val="subscript"/>
          <w:lang w:eastAsia="pl-PL"/>
        </w:rPr>
        <w:t>1</w:t>
      </w:r>
      <w:r>
        <w:rPr>
          <w:iCs w:val="0"/>
          <w:color w:val="auto"/>
          <w:position w:val="0"/>
          <w:lang w:eastAsia="pl-PL"/>
        </w:rPr>
        <w:t xml:space="preserve"> - A análise de sobrevivência é uma ferramenta recomendável para gerir as características de clientes até a ocorrência de tempo de falha.</w:t>
      </w:r>
    </w:p>
    <w:p>
      <w:pPr>
        <w:pStyle w:val="3"/>
        <w:rPr>
          <w:rFonts w:ascii="Calibri" w:hAnsi="Calibri"/>
          <w:iCs w:val="0"/>
          <w:color w:val="auto"/>
          <w:position w:val="0"/>
          <w:lang w:eastAsia="pl-PL"/>
        </w:rPr>
      </w:pPr>
    </w:p>
    <w:p>
      <w:pPr>
        <w:pStyle w:val="3"/>
        <w:rPr>
          <w:lang w:eastAsia="pl-PL"/>
        </w:rPr>
      </w:pPr>
      <w:bookmarkStart w:id="31" w:name="_Toc76158756"/>
      <w:bookmarkStart w:id="32" w:name="_Toc76159450"/>
      <w:r>
        <w:rPr>
          <w:lang w:eastAsia="pl-PL"/>
        </w:rPr>
        <w:t>1.4.    OBJECTIVOS DA PESQUISA</w:t>
      </w:r>
      <w:bookmarkEnd w:id="31"/>
      <w:bookmarkEnd w:id="32"/>
      <w:r>
        <w:rPr>
          <w:lang w:eastAsia="pl-PL"/>
        </w:rPr>
        <w:t xml:space="preserve"> </w:t>
      </w:r>
    </w:p>
    <w:p>
      <w:pPr>
        <w:widowControl/>
        <w:spacing w:after="200" w:line="276" w:lineRule="auto"/>
        <w:rPr>
          <w:rFonts w:ascii="Calibri" w:hAnsi="Calibri"/>
          <w:iCs w:val="0"/>
          <w:color w:val="auto"/>
          <w:position w:val="0"/>
          <w:sz w:val="2"/>
          <w:szCs w:val="2"/>
          <w:lang w:eastAsia="pl-PL"/>
        </w:rPr>
      </w:pPr>
    </w:p>
    <w:p>
      <w:pPr>
        <w:pStyle w:val="27"/>
        <w:spacing w:line="360" w:lineRule="auto"/>
        <w:ind w:firstLine="720"/>
        <w:jc w:val="both"/>
        <w:rPr>
          <w:lang w:val="pt-PT" w:eastAsia="pl-PL"/>
        </w:rPr>
      </w:pPr>
      <w:r>
        <w:rPr>
          <w:lang w:val="pt-PT" w:eastAsia="pl-PL"/>
        </w:rPr>
        <w:t xml:space="preserve">MARCONI &amp; LAKATOS (2002, p.24) explicam que “toda pesquisa deve ter um objectivo determinado para saber o que se vai procurar e o que se pretende alcançar.” </w:t>
      </w:r>
    </w:p>
    <w:p>
      <w:pPr>
        <w:pStyle w:val="27"/>
        <w:spacing w:line="360" w:lineRule="auto"/>
        <w:ind w:firstLine="720"/>
        <w:jc w:val="both"/>
        <w:rPr>
          <w:lang w:val="pt-PT" w:eastAsia="pl-PL"/>
        </w:rPr>
      </w:pPr>
      <w:r>
        <w:rPr>
          <w:lang w:val="pt-PT" w:eastAsia="pl-PL"/>
        </w:rPr>
        <w:t>Definir objectivos de pesquisa consiste no desenvolvimento de uma pesquisa científica, sendo que a presente pesquisa tem como objectivos, os seguintes:</w:t>
      </w:r>
    </w:p>
    <w:p>
      <w:pPr>
        <w:pStyle w:val="27"/>
        <w:spacing w:line="360" w:lineRule="auto"/>
        <w:ind w:firstLine="720"/>
        <w:jc w:val="both"/>
        <w:rPr>
          <w:sz w:val="2"/>
          <w:szCs w:val="2"/>
          <w:lang w:val="pt-PT" w:eastAsia="pl-PL"/>
        </w:rPr>
      </w:pPr>
    </w:p>
    <w:p>
      <w:pPr>
        <w:pStyle w:val="3"/>
        <w:rPr>
          <w:i/>
          <w:sz w:val="24"/>
          <w:szCs w:val="24"/>
          <w:lang w:eastAsia="pl-PL"/>
        </w:rPr>
      </w:pPr>
      <w:bookmarkStart w:id="33" w:name="_Toc76159451"/>
      <w:r>
        <w:rPr>
          <w:i/>
          <w:sz w:val="24"/>
          <w:szCs w:val="24"/>
          <w:lang w:eastAsia="pl-PL"/>
        </w:rPr>
        <w:t>1.4.1. Objectivo geral</w:t>
      </w:r>
      <w:bookmarkEnd w:id="33"/>
      <w:r>
        <w:rPr>
          <w:i/>
          <w:sz w:val="24"/>
          <w:szCs w:val="24"/>
          <w:lang w:eastAsia="pl-PL"/>
        </w:rPr>
        <w:t xml:space="preserve"> </w:t>
      </w:r>
    </w:p>
    <w:p>
      <w:pPr>
        <w:widowControl/>
        <w:spacing w:line="360" w:lineRule="auto"/>
        <w:jc w:val="both"/>
        <w:rPr>
          <w:b/>
          <w:i/>
          <w:iCs w:val="0"/>
          <w:color w:val="auto"/>
          <w:position w:val="0"/>
          <w:sz w:val="8"/>
          <w:szCs w:val="8"/>
          <w:lang w:eastAsia="pl-PL"/>
        </w:rPr>
      </w:pPr>
    </w:p>
    <w:p>
      <w:pPr>
        <w:widowControl/>
        <w:spacing w:line="360" w:lineRule="auto"/>
        <w:jc w:val="both"/>
        <w:rPr>
          <w:iCs w:val="0"/>
          <w:color w:val="auto"/>
          <w:position w:val="0"/>
          <w:lang w:eastAsia="pl-PL"/>
        </w:rPr>
      </w:pPr>
      <w:r>
        <w:rPr>
          <w:iCs w:val="0"/>
          <w:color w:val="auto"/>
          <w:position w:val="0"/>
          <w:lang w:eastAsia="pl-PL"/>
        </w:rPr>
        <w:sym w:font="Symbol" w:char="F02D"/>
      </w:r>
      <w:r>
        <w:rPr>
          <w:iCs w:val="0"/>
          <w:color w:val="auto"/>
          <w:position w:val="0"/>
          <w:lang w:eastAsia="pl-PL"/>
        </w:rPr>
        <w:t xml:space="preserve"> </w:t>
      </w:r>
      <w:r>
        <w:rPr>
          <w:rFonts w:eastAsia="SimSun"/>
          <w:iCs w:val="0"/>
          <w:color w:val="auto"/>
          <w:position w:val="0"/>
        </w:rPr>
        <w:t>Analisar a sobrevivência dos clientes subscritores do crédito ao consumo</w:t>
      </w:r>
      <w:r>
        <w:rPr>
          <w:iCs w:val="0"/>
          <w:color w:val="auto"/>
          <w:position w:val="0"/>
          <w:lang w:eastAsia="pl-PL"/>
        </w:rPr>
        <w:t xml:space="preserve">. </w:t>
      </w:r>
    </w:p>
    <w:p>
      <w:pPr>
        <w:widowControl/>
        <w:spacing w:line="360" w:lineRule="auto"/>
        <w:jc w:val="both"/>
        <w:rPr>
          <w:iCs w:val="0"/>
          <w:color w:val="auto"/>
          <w:position w:val="0"/>
          <w:lang w:eastAsia="pl-PL"/>
        </w:rPr>
      </w:pPr>
    </w:p>
    <w:p>
      <w:pPr>
        <w:pStyle w:val="3"/>
        <w:rPr>
          <w:i/>
          <w:sz w:val="24"/>
          <w:szCs w:val="24"/>
          <w:lang w:eastAsia="pl-PL"/>
        </w:rPr>
      </w:pPr>
      <w:bookmarkStart w:id="34" w:name="_Toc76159452"/>
      <w:r>
        <w:rPr>
          <w:i/>
          <w:sz w:val="24"/>
          <w:szCs w:val="24"/>
          <w:lang w:eastAsia="pl-PL"/>
        </w:rPr>
        <w:t>1.4.2.  Objectivos específicos</w:t>
      </w:r>
      <w:bookmarkEnd w:id="34"/>
      <w:r>
        <w:rPr>
          <w:i/>
          <w:sz w:val="24"/>
          <w:szCs w:val="24"/>
          <w:lang w:eastAsia="pl-PL"/>
        </w:rPr>
        <w:t xml:space="preserve"> </w:t>
      </w:r>
    </w:p>
    <w:p>
      <w:pPr>
        <w:widowControl/>
        <w:spacing w:line="360" w:lineRule="auto"/>
        <w:jc w:val="both"/>
        <w:rPr>
          <w:b/>
          <w:i/>
          <w:iCs w:val="0"/>
          <w:color w:val="auto"/>
          <w:position w:val="0"/>
          <w:sz w:val="8"/>
          <w:szCs w:val="8"/>
          <w:lang w:eastAsia="pl-PL"/>
        </w:rPr>
      </w:pPr>
    </w:p>
    <w:p>
      <w:pPr>
        <w:widowControl/>
        <w:spacing w:line="360" w:lineRule="auto"/>
        <w:jc w:val="both"/>
        <w:rPr>
          <w:b/>
          <w:i/>
          <w:iCs w:val="0"/>
          <w:color w:val="auto"/>
          <w:position w:val="0"/>
          <w:sz w:val="8"/>
          <w:szCs w:val="8"/>
          <w:lang w:eastAsia="pl-PL"/>
        </w:rPr>
      </w:pPr>
    </w:p>
    <w:p>
      <w:pPr>
        <w:widowControl/>
        <w:spacing w:line="360" w:lineRule="auto"/>
        <w:ind w:firstLine="720"/>
        <w:jc w:val="both"/>
        <w:rPr>
          <w:iCs w:val="0"/>
          <w:color w:val="auto"/>
          <w:position w:val="0"/>
          <w:lang w:eastAsia="pl-PL"/>
        </w:rPr>
      </w:pPr>
      <w:r>
        <w:rPr>
          <w:iCs w:val="0"/>
          <w:color w:val="auto"/>
          <w:position w:val="0"/>
          <w:lang w:eastAsia="pl-PL"/>
        </w:rPr>
        <w:t>Os objectivos específicos da presente pesquisa</w:t>
      </w:r>
      <w:r>
        <w:rPr>
          <w:b/>
          <w:i/>
          <w:iCs w:val="0"/>
          <w:color w:val="auto"/>
          <w:position w:val="0"/>
          <w:lang w:eastAsia="pl-PL"/>
        </w:rPr>
        <w:t xml:space="preserve"> </w:t>
      </w:r>
      <w:r>
        <w:rPr>
          <w:iCs w:val="0"/>
          <w:color w:val="auto"/>
          <w:position w:val="0"/>
          <w:lang w:eastAsia="pl-PL"/>
        </w:rPr>
        <w:t xml:space="preserve">visam: </w:t>
      </w:r>
    </w:p>
    <w:p>
      <w:pPr>
        <w:widowControl/>
        <w:spacing w:line="360" w:lineRule="auto"/>
        <w:ind w:firstLine="720"/>
        <w:jc w:val="both"/>
        <w:rPr>
          <w:iCs w:val="0"/>
          <w:color w:val="auto"/>
          <w:position w:val="0"/>
          <w:sz w:val="8"/>
          <w:szCs w:val="8"/>
          <w:lang w:eastAsia="pl-PL"/>
        </w:rPr>
      </w:pPr>
    </w:p>
    <w:p>
      <w:pPr>
        <w:pStyle w:val="38"/>
        <w:widowControl/>
        <w:numPr>
          <w:ilvl w:val="0"/>
          <w:numId w:val="1"/>
        </w:numPr>
        <w:spacing w:line="360" w:lineRule="auto"/>
        <w:ind w:left="720"/>
        <w:jc w:val="both"/>
        <w:rPr>
          <w:iCs w:val="0"/>
          <w:color w:val="auto"/>
          <w:position w:val="0"/>
          <w:lang w:eastAsia="pl-PL"/>
        </w:rPr>
      </w:pPr>
      <w:r>
        <w:rPr>
          <w:iCs w:val="0"/>
          <w:color w:val="auto"/>
          <w:position w:val="0"/>
          <w:lang w:eastAsia="pl-PL"/>
        </w:rPr>
        <w:t xml:space="preserve">Identificar o perfil dos clientes subscritores do crédito ao consumo do BU, SA;  </w:t>
      </w:r>
    </w:p>
    <w:p>
      <w:pPr>
        <w:pStyle w:val="38"/>
        <w:widowControl/>
        <w:spacing w:line="360" w:lineRule="auto"/>
        <w:jc w:val="both"/>
        <w:rPr>
          <w:iCs w:val="0"/>
          <w:color w:val="auto"/>
          <w:position w:val="0"/>
          <w:sz w:val="8"/>
          <w:szCs w:val="8"/>
          <w:lang w:eastAsia="pl-PL"/>
        </w:rPr>
      </w:pPr>
    </w:p>
    <w:p>
      <w:pPr>
        <w:pStyle w:val="38"/>
        <w:widowControl/>
        <w:numPr>
          <w:ilvl w:val="0"/>
          <w:numId w:val="1"/>
        </w:numPr>
        <w:spacing w:line="360" w:lineRule="auto"/>
        <w:ind w:left="720"/>
        <w:jc w:val="both"/>
        <w:rPr>
          <w:iCs w:val="0"/>
          <w:color w:val="auto"/>
          <w:position w:val="0"/>
          <w:lang w:eastAsia="pl-PL"/>
        </w:rPr>
      </w:pPr>
      <w:r>
        <w:rPr>
          <w:iCs w:val="0"/>
          <w:color w:val="auto"/>
          <w:position w:val="0"/>
          <w:lang w:eastAsia="pl-PL"/>
        </w:rPr>
        <w:t xml:space="preserve">Caracterizar a sobrevivência dos clientes subscritores do crédito ao consumo que compõem a carteira de clientes do BU, S.A; e, </w:t>
      </w:r>
    </w:p>
    <w:p>
      <w:pPr>
        <w:pStyle w:val="38"/>
        <w:widowControl/>
        <w:spacing w:line="360" w:lineRule="auto"/>
        <w:jc w:val="both"/>
        <w:rPr>
          <w:iCs w:val="0"/>
          <w:color w:val="auto"/>
          <w:position w:val="0"/>
          <w:sz w:val="8"/>
          <w:szCs w:val="8"/>
          <w:lang w:eastAsia="pl-PL"/>
        </w:rPr>
      </w:pPr>
    </w:p>
    <w:p>
      <w:pPr>
        <w:pStyle w:val="38"/>
        <w:widowControl/>
        <w:numPr>
          <w:ilvl w:val="0"/>
          <w:numId w:val="1"/>
        </w:numPr>
        <w:spacing w:line="360" w:lineRule="auto"/>
        <w:ind w:left="720"/>
        <w:jc w:val="both"/>
        <w:rPr>
          <w:iCs w:val="0"/>
          <w:color w:val="auto"/>
          <w:position w:val="0"/>
          <w:lang w:eastAsia="pl-PL"/>
        </w:rPr>
      </w:pPr>
      <w:r>
        <w:rPr>
          <w:iCs w:val="0"/>
          <w:color w:val="auto"/>
          <w:position w:val="0"/>
          <w:lang w:eastAsia="pl-PL"/>
        </w:rPr>
        <w:t>Analisar os factores de risco a que o Banco Único S. A. esteve exposto na concessão de crédito ao consumo entre 2015-19.</w:t>
      </w:r>
    </w:p>
    <w:p>
      <w:pPr>
        <w:pStyle w:val="38"/>
        <w:widowControl/>
        <w:spacing w:line="360" w:lineRule="auto"/>
        <w:ind w:left="1080"/>
        <w:jc w:val="both"/>
        <w:rPr>
          <w:iCs w:val="0"/>
          <w:color w:val="auto"/>
          <w:position w:val="0"/>
          <w:sz w:val="8"/>
          <w:szCs w:val="8"/>
          <w:lang w:eastAsia="pl-PL"/>
        </w:rPr>
      </w:pPr>
    </w:p>
    <w:p>
      <w:pPr>
        <w:pStyle w:val="38"/>
        <w:widowControl/>
        <w:spacing w:line="360" w:lineRule="auto"/>
        <w:ind w:left="1080"/>
        <w:jc w:val="both"/>
        <w:outlineLvl w:val="1"/>
        <w:rPr>
          <w:iCs w:val="0"/>
          <w:color w:val="auto"/>
          <w:position w:val="0"/>
          <w:sz w:val="8"/>
          <w:szCs w:val="8"/>
          <w:lang w:eastAsia="pl-PL"/>
        </w:rPr>
      </w:pPr>
    </w:p>
    <w:p>
      <w:pPr>
        <w:pStyle w:val="4"/>
        <w:ind w:firstLine="0"/>
        <w:rPr>
          <w:sz w:val="28"/>
          <w:szCs w:val="28"/>
          <w:lang w:eastAsia="pl-PL"/>
        </w:rPr>
      </w:pPr>
      <w:bookmarkStart w:id="35" w:name="_Toc76159453"/>
      <w:bookmarkStart w:id="36" w:name="_Toc76158757"/>
      <w:r>
        <w:rPr>
          <w:sz w:val="28"/>
          <w:szCs w:val="28"/>
          <w:lang w:eastAsia="pl-PL"/>
        </w:rPr>
        <w:t xml:space="preserve">1.5 </w:t>
      </w:r>
      <w:r>
        <w:rPr>
          <w:sz w:val="28"/>
          <w:szCs w:val="28"/>
          <w:lang w:eastAsia="pl-PL"/>
        </w:rPr>
        <w:tab/>
      </w:r>
      <w:r>
        <w:rPr>
          <w:sz w:val="28"/>
          <w:szCs w:val="28"/>
          <w:lang w:eastAsia="pl-PL"/>
        </w:rPr>
        <w:t>JUSTIFICATIVA</w:t>
      </w:r>
      <w:bookmarkEnd w:id="35"/>
      <w:bookmarkEnd w:id="36"/>
    </w:p>
    <w:p>
      <w:pPr>
        <w:widowControl/>
        <w:spacing w:line="360" w:lineRule="auto"/>
        <w:jc w:val="both"/>
        <w:rPr>
          <w:b/>
          <w:iCs w:val="0"/>
          <w:color w:val="auto"/>
          <w:position w:val="0"/>
          <w:sz w:val="8"/>
          <w:szCs w:val="8"/>
          <w:lang w:eastAsia="pl-PL"/>
        </w:rPr>
      </w:pPr>
    </w:p>
    <w:p>
      <w:pPr>
        <w:ind w:left="-2"/>
        <w:rPr>
          <w:sz w:val="2"/>
          <w:szCs w:val="2"/>
          <w:lang w:eastAsia="pl-PL"/>
        </w:rPr>
      </w:pPr>
    </w:p>
    <w:p>
      <w:pPr>
        <w:widowControl/>
        <w:spacing w:line="360" w:lineRule="auto"/>
        <w:ind w:firstLine="720"/>
        <w:jc w:val="both"/>
        <w:rPr>
          <w:iCs w:val="0"/>
          <w:color w:val="auto"/>
          <w:position w:val="0"/>
          <w:lang w:eastAsia="pl-PL"/>
        </w:rPr>
      </w:pPr>
      <w:r>
        <w:rPr>
          <w:iCs w:val="0"/>
          <w:color w:val="auto"/>
          <w:position w:val="0"/>
          <w:lang w:eastAsia="pl-PL"/>
        </w:rPr>
        <w:t>A escolha do tema, da respectiva unidade empírica de análise (Banco Único, S.A.) e do</w:t>
      </w:r>
    </w:p>
    <w:p>
      <w:pPr>
        <w:widowControl/>
        <w:spacing w:line="360" w:lineRule="auto"/>
        <w:jc w:val="both"/>
        <w:rPr>
          <w:iCs w:val="0"/>
          <w:color w:val="auto"/>
          <w:position w:val="0"/>
          <w:lang w:eastAsia="pl-PL"/>
        </w:rPr>
      </w:pPr>
      <w:r>
        <w:rPr>
          <w:iCs w:val="0"/>
          <w:color w:val="auto"/>
          <w:position w:val="0"/>
          <w:lang w:eastAsia="pl-PL"/>
        </w:rPr>
        <w:t>horizonte temporal (2015-19), justificam-se pela sua originalidade, realidade do problema invocado que despertaram interesse pela investigação, detalhada segundo a relevância pessoal, relevância científica e relevância sócio-económica.</w:t>
      </w:r>
      <w:bookmarkStart w:id="37" w:name="_Toc65869616"/>
    </w:p>
    <w:p>
      <w:pPr>
        <w:widowControl/>
        <w:spacing w:line="360" w:lineRule="auto"/>
        <w:jc w:val="both"/>
        <w:rPr>
          <w:iCs w:val="0"/>
          <w:color w:val="auto"/>
          <w:position w:val="0"/>
          <w:lang w:eastAsia="pl-PL"/>
        </w:rPr>
      </w:pPr>
    </w:p>
    <w:p>
      <w:pPr>
        <w:pStyle w:val="3"/>
        <w:rPr>
          <w:i/>
          <w:sz w:val="24"/>
          <w:szCs w:val="24"/>
        </w:rPr>
      </w:pPr>
      <w:bookmarkStart w:id="38" w:name="_Toc76159454"/>
      <w:r>
        <w:rPr>
          <w:i/>
          <w:sz w:val="24"/>
          <w:szCs w:val="24"/>
        </w:rPr>
        <w:t>1.5.1.   Relevância pessoal</w:t>
      </w:r>
      <w:bookmarkEnd w:id="37"/>
      <w:bookmarkEnd w:id="38"/>
    </w:p>
    <w:p/>
    <w:p>
      <w:pPr>
        <w:widowControl/>
        <w:spacing w:line="360" w:lineRule="auto"/>
        <w:ind w:firstLine="720"/>
        <w:jc w:val="both"/>
        <w:rPr>
          <w:iCs w:val="0"/>
          <w:color w:val="auto"/>
          <w:position w:val="0"/>
          <w:lang w:eastAsia="pl-PL"/>
        </w:rPr>
      </w:pPr>
      <w:r>
        <w:rPr>
          <w:color w:val="auto"/>
          <w:position w:val="0"/>
        </w:rPr>
        <w:t>Como estudante do curso de licenciatura em Gestão Financeira e Bancária, o nosso tema</w:t>
      </w:r>
    </w:p>
    <w:p>
      <w:pPr>
        <w:widowControl/>
        <w:spacing w:before="120" w:line="360" w:lineRule="auto"/>
        <w:ind w:right="-46"/>
        <w:jc w:val="both"/>
        <w:rPr>
          <w:color w:val="auto"/>
          <w:position w:val="0"/>
        </w:rPr>
      </w:pPr>
      <w:r>
        <w:rPr>
          <w:color w:val="auto"/>
          <w:position w:val="0"/>
        </w:rPr>
        <w:t>escolhido para pesquisa e consequente elaboração do Trabalho de Diploma é fundamental porque está inserido na área de formação da autora, ao mesmo tempo que resulta da intenção de aprofundar conhecimentos sobre as finanças empresariais, sendo sua área profissional.</w:t>
      </w:r>
    </w:p>
    <w:p>
      <w:pPr>
        <w:widowControl/>
        <w:spacing w:before="120" w:line="360" w:lineRule="auto"/>
        <w:ind w:right="-46"/>
        <w:jc w:val="both"/>
        <w:rPr>
          <w:i/>
          <w:color w:val="auto"/>
          <w:position w:val="0"/>
          <w:sz w:val="8"/>
          <w:szCs w:val="8"/>
        </w:rPr>
      </w:pPr>
    </w:p>
    <w:p>
      <w:pPr>
        <w:widowControl/>
        <w:spacing w:before="120" w:line="360" w:lineRule="auto"/>
        <w:ind w:right="-46"/>
        <w:jc w:val="both"/>
        <w:rPr>
          <w:i/>
          <w:color w:val="auto"/>
          <w:position w:val="0"/>
          <w:sz w:val="8"/>
          <w:szCs w:val="8"/>
        </w:rPr>
      </w:pPr>
    </w:p>
    <w:p>
      <w:pPr>
        <w:pStyle w:val="3"/>
        <w:rPr>
          <w:i/>
          <w:sz w:val="24"/>
          <w:szCs w:val="24"/>
        </w:rPr>
      </w:pPr>
      <w:bookmarkStart w:id="39" w:name="_Toc76159455"/>
      <w:bookmarkStart w:id="40" w:name="_Toc65869617"/>
      <w:r>
        <w:rPr>
          <w:i/>
          <w:sz w:val="24"/>
          <w:szCs w:val="24"/>
        </w:rPr>
        <w:t>1.5.2.   Relevância científica</w:t>
      </w:r>
      <w:bookmarkEnd w:id="39"/>
      <w:bookmarkEnd w:id="40"/>
    </w:p>
    <w:p/>
    <w:p>
      <w:pPr>
        <w:widowControl/>
        <w:spacing w:line="360" w:lineRule="auto"/>
        <w:ind w:right="-46"/>
        <w:jc w:val="both"/>
        <w:rPr>
          <w:color w:val="auto"/>
          <w:position w:val="0"/>
        </w:rPr>
      </w:pPr>
      <w:r>
        <w:rPr>
          <w:color w:val="auto"/>
          <w:position w:val="0"/>
        </w:rPr>
        <w:t xml:space="preserve">       </w:t>
      </w:r>
      <w:r>
        <w:rPr>
          <w:color w:val="auto"/>
          <w:position w:val="0"/>
        </w:rPr>
        <w:tab/>
      </w:r>
      <w:r>
        <w:rPr>
          <w:color w:val="auto"/>
          <w:position w:val="0"/>
        </w:rPr>
        <w:t xml:space="preserve">No âmbito científico e académico, existe a convicção de que a presente pesquisa constitui uma contribuição para o enriquecimento do debate em torno do tema, trazendo assim novos elementos de análise ou subsídios que, constituirão um ganho para a Universidade Politécnica, visto que poderão servir de instrumento didáctico de referência e de consulta ao acervo da respectiva biblioteca, para a sociedade ou comunidade em geral e universidades ou academias em particular, que administram cursos relacionados com a Ciências Empresariais e outras áreas afins, servindo de suporte para a elaboração de outros futuros estudos e trabalhos de investigação nas áreas afins, por forma a se produzir conhecimento a nível local. </w:t>
      </w:r>
    </w:p>
    <w:p>
      <w:pPr>
        <w:widowControl/>
        <w:spacing w:line="360" w:lineRule="auto"/>
        <w:ind w:right="-46"/>
        <w:jc w:val="both"/>
        <w:rPr>
          <w:color w:val="auto"/>
          <w:position w:val="0"/>
          <w:sz w:val="8"/>
          <w:szCs w:val="8"/>
        </w:rPr>
      </w:pPr>
    </w:p>
    <w:p>
      <w:pPr>
        <w:widowControl/>
        <w:spacing w:line="360" w:lineRule="auto"/>
        <w:ind w:right="-46"/>
        <w:jc w:val="both"/>
        <w:rPr>
          <w:color w:val="auto"/>
          <w:position w:val="0"/>
          <w:sz w:val="8"/>
          <w:szCs w:val="8"/>
        </w:rPr>
      </w:pPr>
    </w:p>
    <w:p>
      <w:pPr>
        <w:widowControl/>
        <w:spacing w:line="360" w:lineRule="auto"/>
        <w:ind w:right="-46" w:firstLine="720"/>
        <w:jc w:val="both"/>
        <w:rPr>
          <w:color w:val="auto"/>
          <w:position w:val="0"/>
        </w:rPr>
      </w:pPr>
      <w:r>
        <w:rPr>
          <w:color w:val="auto"/>
          <w:position w:val="0"/>
        </w:rPr>
        <w:t>Nessa perspectiva, o presente tema também justifica-se pelo facto de haver necessidades em pessoas jurídicas, no papel de concessoras de crédito, de obter garantias para assegurar o retorno do crédito concedido. Isso porque a decisão de concessão de crédito deve ser objecto de muito cuidado por parte dos administradores que o concedem, não obstante a este facto ainda persistem várias situações de informações não realísticas dos clientes o que culmina em falhas constantes na aplicação dos mecanismos de concessão de crédito.</w:t>
      </w:r>
    </w:p>
    <w:p>
      <w:pPr>
        <w:widowControl/>
        <w:spacing w:line="360" w:lineRule="auto"/>
        <w:ind w:right="-46"/>
        <w:jc w:val="both"/>
        <w:rPr>
          <w:color w:val="auto"/>
          <w:position w:val="0"/>
        </w:rPr>
      </w:pPr>
    </w:p>
    <w:p>
      <w:pPr>
        <w:pStyle w:val="3"/>
        <w:rPr>
          <w:i/>
          <w:sz w:val="24"/>
          <w:szCs w:val="24"/>
        </w:rPr>
      </w:pPr>
      <w:bookmarkStart w:id="41" w:name="_Toc76159456"/>
      <w:bookmarkStart w:id="42" w:name="_Toc65869618"/>
      <w:r>
        <w:rPr>
          <w:i/>
          <w:sz w:val="24"/>
          <w:szCs w:val="24"/>
        </w:rPr>
        <w:t>1.5.3.    Relevância sócio-económica</w:t>
      </w:r>
      <w:bookmarkEnd w:id="41"/>
      <w:bookmarkEnd w:id="42"/>
    </w:p>
    <w:p>
      <w:pPr>
        <w:rPr>
          <w:sz w:val="8"/>
          <w:szCs w:val="8"/>
        </w:rPr>
      </w:pPr>
    </w:p>
    <w:p>
      <w:pPr>
        <w:widowControl/>
        <w:spacing w:line="360" w:lineRule="auto"/>
        <w:ind w:right="-46"/>
        <w:jc w:val="both"/>
        <w:rPr>
          <w:color w:val="auto"/>
          <w:position w:val="0"/>
        </w:rPr>
      </w:pPr>
      <w:r>
        <w:rPr>
          <w:color w:val="auto"/>
          <w:position w:val="0"/>
        </w:rPr>
        <w:t xml:space="preserve">     </w:t>
      </w:r>
      <w:r>
        <w:rPr>
          <w:color w:val="auto"/>
          <w:position w:val="0"/>
        </w:rPr>
        <w:tab/>
      </w:r>
      <w:r>
        <w:rPr>
          <w:color w:val="auto"/>
          <w:position w:val="0"/>
        </w:rPr>
        <w:t>O consumo das famílias tem um papel fundamental na vida económica porque garante a continuidade do processo produtivo, ao escoar os produtos necessários à satisfação das necessidades dos consumidores, porque afecta a actividade produtiva das empresas, já que lhes permite saber quais os bens mais adquiridos pelas famílias dando, assim, informações importantes à produção, e porque altera os valores da sociedade, através, por exemplo, do consumo ético e responsável. É objectivo actual do Governo de Mo</w:t>
      </w:r>
      <w:r>
        <w:rPr>
          <w:rFonts w:ascii="Calibri" w:hAnsi="Calibri"/>
          <w:color w:val="auto"/>
          <w:position w:val="0"/>
        </w:rPr>
        <w:t>ç</w:t>
      </w:r>
      <w:r>
        <w:rPr>
          <w:color w:val="auto"/>
          <w:position w:val="0"/>
        </w:rPr>
        <w:t>ambique melhorar as condi</w:t>
      </w:r>
      <w:r>
        <w:rPr>
          <w:rFonts w:ascii="Calibri" w:hAnsi="Calibri"/>
          <w:color w:val="auto"/>
          <w:position w:val="0"/>
        </w:rPr>
        <w:t>ç</w:t>
      </w:r>
      <w:r>
        <w:rPr>
          <w:color w:val="auto"/>
          <w:position w:val="0"/>
        </w:rPr>
        <w:t xml:space="preserve">ões de vida das comunidades, sobretudo das famílias que ainda sobrevivem à margem da pobreza absoluta. </w:t>
      </w:r>
    </w:p>
    <w:p>
      <w:pPr>
        <w:widowControl/>
        <w:spacing w:line="360" w:lineRule="auto"/>
        <w:ind w:right="-46"/>
        <w:jc w:val="both"/>
        <w:rPr>
          <w:color w:val="auto"/>
          <w:position w:val="0"/>
        </w:rPr>
      </w:pPr>
    </w:p>
    <w:p>
      <w:pPr>
        <w:widowControl/>
        <w:spacing w:line="360" w:lineRule="auto"/>
        <w:ind w:right="-46" w:firstLine="720"/>
        <w:jc w:val="both"/>
        <w:rPr>
          <w:iCs w:val="0"/>
          <w:color w:val="auto"/>
          <w:position w:val="0"/>
          <w:lang w:eastAsia="pl-PL"/>
        </w:rPr>
      </w:pPr>
      <w:r>
        <w:rPr>
          <w:color w:val="auto"/>
          <w:position w:val="0"/>
        </w:rPr>
        <w:t>Nesta linha de pensamento, o presente tema busca preencher esta lacuna, pois, promove facilidades da concessão do crédito ao consumo a essas comunidades que, de qualquer forma, melhoram as suas condi</w:t>
      </w:r>
      <w:r>
        <w:rPr>
          <w:rFonts w:ascii="Calibri" w:hAnsi="Calibri"/>
          <w:color w:val="auto"/>
          <w:position w:val="0"/>
        </w:rPr>
        <w:t>ç</w:t>
      </w:r>
      <w:r>
        <w:rPr>
          <w:color w:val="auto"/>
          <w:position w:val="0"/>
        </w:rPr>
        <w:t>ões de vida, pois, a presente pesquisa</w:t>
      </w:r>
      <w:r>
        <w:rPr>
          <w:iCs w:val="0"/>
          <w:color w:val="auto"/>
          <w:position w:val="0"/>
          <w:lang w:eastAsia="pl-PL"/>
        </w:rPr>
        <w:t xml:space="preserve"> mostra o quão relevante é identificar e classificar as características dos clientes que pedem financiamento com base em características passadas e prever o tempo até à ocorrência de falha de (in)cumprimento de amortização. </w:t>
      </w:r>
    </w:p>
    <w:p>
      <w:pPr>
        <w:widowControl/>
        <w:spacing w:line="360" w:lineRule="auto"/>
        <w:ind w:right="-46" w:firstLine="720"/>
        <w:jc w:val="both"/>
        <w:rPr>
          <w:iCs w:val="0"/>
          <w:color w:val="auto"/>
          <w:position w:val="0"/>
          <w:lang w:eastAsia="pl-PL"/>
        </w:rPr>
      </w:pPr>
    </w:p>
    <w:p>
      <w:pPr>
        <w:widowControl/>
        <w:spacing w:line="360" w:lineRule="auto"/>
        <w:ind w:right="-46" w:firstLine="720"/>
        <w:jc w:val="both"/>
        <w:rPr>
          <w:iCs w:val="0"/>
          <w:color w:val="auto"/>
          <w:position w:val="0"/>
          <w:lang w:eastAsia="pl-PL"/>
        </w:rPr>
      </w:pPr>
      <w:r>
        <w:rPr>
          <w:iCs w:val="0"/>
          <w:color w:val="auto"/>
          <w:position w:val="0"/>
          <w:lang w:eastAsia="pl-PL"/>
        </w:rPr>
        <w:t>A relevância é, igualmente, dada às dificuldades sócio-económicas da população de baixa renda em Mo</w:t>
      </w:r>
      <w:r>
        <w:rPr>
          <w:rFonts w:ascii="Calibri" w:hAnsi="Calibri"/>
          <w:iCs w:val="0"/>
          <w:color w:val="auto"/>
          <w:position w:val="0"/>
          <w:lang w:eastAsia="pl-PL"/>
        </w:rPr>
        <w:t>ç</w:t>
      </w:r>
      <w:r>
        <w:rPr>
          <w:iCs w:val="0"/>
          <w:color w:val="auto"/>
          <w:position w:val="0"/>
          <w:lang w:eastAsia="pl-PL"/>
        </w:rPr>
        <w:t>ambique e noutros países emergentes são crescentes em função dos problemas de desenvolvimento, do baixo crescimento, da eliminação maciça de postos de trabalho formais e do deslocamento para a informalidade de crescente número de trabalhadores - o acesso ao crédito é uma das ferramentas importantes para aumento da renda das famílias, desenvolvimento social e económico e crescimento de empreendimentos produtivos.</w:t>
      </w:r>
    </w:p>
    <w:p>
      <w:pPr>
        <w:widowControl/>
        <w:spacing w:before="120" w:line="360" w:lineRule="auto"/>
        <w:ind w:right="-46"/>
        <w:jc w:val="both"/>
        <w:rPr>
          <w:iCs w:val="0"/>
          <w:color w:val="auto"/>
          <w:position w:val="0"/>
          <w:lang w:eastAsia="pl-PL"/>
        </w:rPr>
      </w:pPr>
    </w:p>
    <w:p>
      <w:pPr>
        <w:pStyle w:val="3"/>
        <w:rPr>
          <w:lang w:eastAsia="pl-PL"/>
        </w:rPr>
      </w:pPr>
      <w:bookmarkStart w:id="43" w:name="_Toc76158758"/>
      <w:bookmarkStart w:id="44" w:name="_Toc76159457"/>
      <w:r>
        <w:rPr>
          <w:lang w:eastAsia="pl-PL"/>
        </w:rPr>
        <w:t>1.6.     ORGANIZAÇÃO DO TRABALHO</w:t>
      </w:r>
      <w:bookmarkEnd w:id="43"/>
      <w:bookmarkEnd w:id="44"/>
      <w:r>
        <w:rPr>
          <w:lang w:eastAsia="pl-PL"/>
        </w:rPr>
        <w:t xml:space="preserve"> </w:t>
      </w:r>
    </w:p>
    <w:p>
      <w:pPr>
        <w:widowControl/>
        <w:spacing w:before="120" w:line="360" w:lineRule="auto"/>
        <w:ind w:right="-46"/>
        <w:jc w:val="both"/>
        <w:rPr>
          <w:b/>
          <w:iCs w:val="0"/>
          <w:color w:val="auto"/>
          <w:position w:val="0"/>
          <w:sz w:val="8"/>
          <w:szCs w:val="8"/>
          <w:lang w:eastAsia="pl-PL"/>
        </w:rPr>
      </w:pPr>
    </w:p>
    <w:p>
      <w:pPr>
        <w:pStyle w:val="27"/>
        <w:jc w:val="both"/>
        <w:rPr>
          <w:lang w:val="pt-PT" w:eastAsia="pl-PL"/>
        </w:rPr>
      </w:pPr>
      <w:r>
        <w:rPr>
          <w:lang w:val="pt-PT" w:eastAsia="pl-PL"/>
        </w:rPr>
        <w:t xml:space="preserve">             O trabalho está estruturado da seguinte forma: </w:t>
      </w:r>
    </w:p>
    <w:p>
      <w:pPr>
        <w:pStyle w:val="27"/>
        <w:spacing w:line="360" w:lineRule="auto"/>
        <w:jc w:val="both"/>
        <w:rPr>
          <w:lang w:val="pt-PT" w:eastAsia="pl-PL"/>
        </w:rPr>
      </w:pPr>
      <w:r>
        <w:rPr>
          <w:lang w:eastAsia="pl-PL"/>
        </w:rPr>
        <w:sym w:font="Symbol" w:char="F02D"/>
      </w:r>
      <w:r>
        <w:rPr>
          <w:lang w:val="pt-PT" w:eastAsia="pl-PL"/>
        </w:rPr>
        <w:t xml:space="preserve"> O Capítulo I contempla uma Introdução, parte que contextualiza o tema e as suas delimitações, o problema de investigação e as respectivas hipóteses, os objectivos geral e específicos, a justificativa para a escolha do assunto, as características do ambiente do estudo e a organização do trabalho como um todo; </w:t>
      </w:r>
    </w:p>
    <w:p>
      <w:pPr>
        <w:pStyle w:val="27"/>
        <w:spacing w:line="360" w:lineRule="auto"/>
        <w:jc w:val="both"/>
        <w:rPr>
          <w:lang w:val="pt-PT" w:eastAsia="pl-PL"/>
        </w:rPr>
      </w:pPr>
      <w:r>
        <w:rPr>
          <w:lang w:eastAsia="pl-PL"/>
        </w:rPr>
        <w:sym w:font="Symbol" w:char="F02D"/>
      </w:r>
      <w:r>
        <w:rPr>
          <w:lang w:val="pt-PT" w:eastAsia="pl-PL"/>
        </w:rPr>
        <w:t xml:space="preserve"> No Capítulo II encontram-se subdivididas as subsecções como: (i) o marco conceptual, onde os conceitos básicos são definidos, (ii) o desenvolvimento circunstancial, descritivo e detalhado do fenómeno em estudo, (iii) o marco teórico, inclui um conjunto de teorias que servem de fundamentação e suporte explicativo à pesquisa, o posicionamento e as críticas do autor; (iv) e o marco referencial que apresenta, de forma sucinta, os resultados da pesquisa de outros autores; </w:t>
      </w:r>
    </w:p>
    <w:p>
      <w:pPr>
        <w:widowControl/>
        <w:spacing w:line="360" w:lineRule="auto"/>
        <w:jc w:val="both"/>
        <w:rPr>
          <w:iCs w:val="0"/>
          <w:color w:val="auto"/>
          <w:position w:val="0"/>
          <w:lang w:eastAsia="pl-PL"/>
        </w:rPr>
      </w:pPr>
      <w:r>
        <w:rPr>
          <w:iCs w:val="0"/>
          <w:color w:val="auto"/>
          <w:position w:val="0"/>
          <w:lang w:eastAsia="pl-PL"/>
        </w:rPr>
        <w:sym w:font="Symbol" w:char="F02D"/>
      </w:r>
      <w:r>
        <w:rPr>
          <w:iCs w:val="0"/>
          <w:color w:val="auto"/>
          <w:position w:val="0"/>
          <w:lang w:eastAsia="pl-PL"/>
        </w:rPr>
        <w:t xml:space="preserve"> O Capítulo III trata da Metodologia de pesquisa. Apresentar um conjunto de métodos, técnicas, procedimentos e instrumentos de recolha de dados, o tipo de estudo e desenho da pesquisa, o universo e a amostra, os procedimentos administrativos de selecção da amostra incluindo o tipo de amostragem e os critérios de inclusão e de exclusão; </w:t>
      </w:r>
    </w:p>
    <w:p>
      <w:pPr>
        <w:widowControl/>
        <w:spacing w:line="360" w:lineRule="auto"/>
        <w:jc w:val="both"/>
        <w:rPr>
          <w:iCs w:val="0"/>
          <w:color w:val="auto"/>
          <w:position w:val="0"/>
          <w:lang w:eastAsia="pl-PL"/>
        </w:rPr>
      </w:pPr>
    </w:p>
    <w:p>
      <w:pPr>
        <w:widowControl/>
        <w:spacing w:line="360" w:lineRule="auto"/>
        <w:jc w:val="both"/>
        <w:rPr>
          <w:iCs w:val="0"/>
          <w:color w:val="auto"/>
          <w:position w:val="0"/>
          <w:lang w:eastAsia="pl-PL"/>
        </w:rPr>
      </w:pPr>
      <w:r>
        <w:rPr>
          <w:iCs w:val="0"/>
          <w:color w:val="auto"/>
          <w:position w:val="0"/>
          <w:lang w:eastAsia="pl-PL"/>
        </w:rPr>
        <w:sym w:font="Symbol" w:char="F02D"/>
      </w:r>
      <w:r>
        <w:rPr>
          <w:iCs w:val="0"/>
          <w:color w:val="auto"/>
          <w:position w:val="0"/>
          <w:lang w:eastAsia="pl-PL"/>
        </w:rPr>
        <w:t xml:space="preserve"> O Capítulo IV apresenta os resultados recolhidos no campo; </w:t>
      </w:r>
    </w:p>
    <w:p>
      <w:pPr>
        <w:widowControl/>
        <w:spacing w:line="360" w:lineRule="auto"/>
        <w:jc w:val="both"/>
        <w:rPr>
          <w:iCs w:val="0"/>
          <w:color w:val="auto"/>
          <w:position w:val="0"/>
          <w:sz w:val="18"/>
          <w:szCs w:val="18"/>
          <w:lang w:eastAsia="pl-PL"/>
        </w:rPr>
      </w:pPr>
    </w:p>
    <w:p>
      <w:pPr>
        <w:widowControl/>
        <w:spacing w:line="360" w:lineRule="auto"/>
        <w:jc w:val="both"/>
        <w:rPr>
          <w:iCs w:val="0"/>
          <w:color w:val="auto"/>
          <w:position w:val="0"/>
          <w:lang w:eastAsia="pl-PL"/>
        </w:rPr>
      </w:pPr>
      <w:r>
        <w:rPr>
          <w:iCs w:val="0"/>
          <w:color w:val="auto"/>
          <w:position w:val="0"/>
          <w:lang w:eastAsia="pl-PL"/>
        </w:rPr>
        <w:sym w:font="Symbol" w:char="F02D"/>
      </w:r>
      <w:r>
        <w:rPr>
          <w:iCs w:val="0"/>
          <w:color w:val="auto"/>
          <w:position w:val="0"/>
          <w:lang w:eastAsia="pl-PL"/>
        </w:rPr>
        <w:t xml:space="preserve"> No Capítulo V são interpretados, analisados e explicados os resultados observados e suas implicações, à luz dos modelos teóricos e estudos de outros autores apresentados na revisão da literatura; e, </w:t>
      </w:r>
    </w:p>
    <w:p>
      <w:pPr>
        <w:widowControl/>
        <w:spacing w:line="360" w:lineRule="auto"/>
        <w:jc w:val="both"/>
        <w:rPr>
          <w:iCs w:val="0"/>
          <w:color w:val="auto"/>
          <w:position w:val="0"/>
          <w:sz w:val="18"/>
          <w:szCs w:val="18"/>
          <w:lang w:eastAsia="pl-PL"/>
        </w:rPr>
      </w:pPr>
    </w:p>
    <w:p>
      <w:pPr>
        <w:widowControl/>
        <w:spacing w:line="360" w:lineRule="auto"/>
        <w:jc w:val="both"/>
        <w:rPr>
          <w:iCs w:val="0"/>
          <w:color w:val="auto"/>
          <w:position w:val="0"/>
          <w:lang w:eastAsia="pl-PL"/>
        </w:rPr>
      </w:pPr>
      <w:r>
        <w:rPr>
          <w:iCs w:val="0"/>
          <w:color w:val="auto"/>
          <w:position w:val="0"/>
          <w:lang w:eastAsia="pl-PL"/>
        </w:rPr>
        <w:sym w:font="Symbol" w:char="F02D"/>
      </w:r>
      <w:r>
        <w:rPr>
          <w:iCs w:val="0"/>
          <w:color w:val="auto"/>
          <w:position w:val="0"/>
          <w:lang w:eastAsia="pl-PL"/>
        </w:rPr>
        <w:t xml:space="preserve"> O Capítulo VI exprime os principais resultados do trabalho, iniciando-se com a formulação do problema abordado no trabalho, depois a conclusão da pesquisa e finaliza-se com sugestões ao Banco Único S.A., à Academia e às Instituições de crédito, em geral.</w:t>
      </w:r>
    </w:p>
    <w:p>
      <w:pPr>
        <w:widowControl/>
        <w:spacing w:after="200" w:line="276" w:lineRule="auto"/>
        <w:rPr>
          <w:rFonts w:ascii="Calibri" w:hAnsi="Calibri"/>
          <w:iCs w:val="0"/>
          <w:color w:val="auto"/>
          <w:position w:val="0"/>
          <w:sz w:val="22"/>
          <w:szCs w:val="22"/>
          <w:lang w:eastAsia="pl-PL"/>
        </w:rPr>
      </w:pPr>
    </w:p>
    <w:p>
      <w:pPr>
        <w:widowControl/>
        <w:spacing w:after="200" w:line="276" w:lineRule="auto"/>
        <w:rPr>
          <w:rFonts w:ascii="Calibri" w:hAnsi="Calibri"/>
          <w:iCs w:val="0"/>
          <w:color w:val="auto"/>
          <w:position w:val="0"/>
          <w:sz w:val="22"/>
          <w:szCs w:val="22"/>
          <w:lang w:eastAsia="pl-PL"/>
        </w:rPr>
      </w:pPr>
    </w:p>
    <w:p>
      <w:pPr>
        <w:widowControl/>
        <w:spacing w:after="200" w:line="276" w:lineRule="auto"/>
        <w:rPr>
          <w:rFonts w:ascii="Calibri" w:hAnsi="Calibri"/>
          <w:iCs w:val="0"/>
          <w:color w:val="auto"/>
          <w:position w:val="0"/>
          <w:sz w:val="22"/>
          <w:szCs w:val="22"/>
          <w:lang w:eastAsia="pl-PL"/>
        </w:rPr>
      </w:pPr>
    </w:p>
    <w:p>
      <w:pPr>
        <w:widowControl/>
        <w:spacing w:after="200" w:line="276" w:lineRule="auto"/>
        <w:rPr>
          <w:rFonts w:ascii="Calibri" w:hAnsi="Calibri"/>
          <w:iCs w:val="0"/>
          <w:color w:val="auto"/>
          <w:position w:val="0"/>
          <w:sz w:val="22"/>
          <w:szCs w:val="22"/>
          <w:lang w:eastAsia="pl-PL"/>
        </w:rPr>
      </w:pPr>
    </w:p>
    <w:p>
      <w:pPr>
        <w:widowControl/>
        <w:spacing w:after="200" w:line="276" w:lineRule="auto"/>
        <w:rPr>
          <w:rFonts w:ascii="Calibri" w:hAnsi="Calibri"/>
          <w:iCs w:val="0"/>
          <w:color w:val="auto"/>
          <w:position w:val="0"/>
          <w:sz w:val="22"/>
          <w:szCs w:val="22"/>
          <w:lang w:eastAsia="pl-PL"/>
        </w:rPr>
      </w:pPr>
    </w:p>
    <w:p>
      <w:pPr>
        <w:widowControl/>
        <w:spacing w:after="200" w:line="276" w:lineRule="auto"/>
        <w:rPr>
          <w:rFonts w:ascii="Calibri" w:hAnsi="Calibri"/>
          <w:iCs w:val="0"/>
          <w:color w:val="auto"/>
          <w:position w:val="0"/>
          <w:sz w:val="22"/>
          <w:szCs w:val="22"/>
          <w:lang w:eastAsia="pl-PL"/>
        </w:rPr>
      </w:pPr>
    </w:p>
    <w:p>
      <w:pPr>
        <w:pStyle w:val="3"/>
        <w:rPr>
          <w:sz w:val="32"/>
          <w:szCs w:val="32"/>
          <w:lang w:eastAsia="pl-PL"/>
        </w:rPr>
      </w:pPr>
      <w:bookmarkStart w:id="45" w:name="_Toc76158759"/>
      <w:bookmarkStart w:id="46" w:name="_Toc76159458"/>
      <w:r>
        <w:rPr>
          <w:sz w:val="32"/>
          <w:szCs w:val="32"/>
          <w:lang w:eastAsia="pl-PL"/>
        </w:rPr>
        <w:t>CAPÍTULO II</w:t>
      </w:r>
      <w:bookmarkEnd w:id="23"/>
      <w:bookmarkEnd w:id="24"/>
      <w:bookmarkEnd w:id="45"/>
      <w:bookmarkEnd w:id="46"/>
    </w:p>
    <w:p>
      <w:pPr>
        <w:pStyle w:val="3"/>
        <w:rPr>
          <w:b w:val="0"/>
          <w:iCs w:val="0"/>
          <w:color w:val="auto"/>
          <w:position w:val="0"/>
          <w:sz w:val="32"/>
          <w:szCs w:val="32"/>
          <w:lang w:eastAsia="pl-PL"/>
        </w:rPr>
      </w:pPr>
    </w:p>
    <w:p>
      <w:pPr>
        <w:pStyle w:val="3"/>
        <w:rPr>
          <w:b w:val="0"/>
          <w:iCs w:val="0"/>
          <w:color w:val="auto"/>
          <w:position w:val="0"/>
          <w:sz w:val="8"/>
          <w:szCs w:val="8"/>
          <w:lang w:eastAsia="pl-PL"/>
        </w:rPr>
      </w:pPr>
      <w:bookmarkStart w:id="47" w:name="_Toc54725140"/>
    </w:p>
    <w:p>
      <w:pPr>
        <w:pStyle w:val="3"/>
        <w:rPr>
          <w:sz w:val="32"/>
          <w:szCs w:val="32"/>
          <w:lang w:eastAsia="pl-PL"/>
        </w:rPr>
      </w:pPr>
      <w:bookmarkStart w:id="48" w:name="_Toc76159459"/>
      <w:bookmarkStart w:id="49" w:name="_Toc76158760"/>
      <w:bookmarkStart w:id="50" w:name="_Toc58359551"/>
      <w:r>
        <w:rPr>
          <w:sz w:val="32"/>
          <w:szCs w:val="32"/>
          <w:lang w:eastAsia="pl-PL"/>
        </w:rPr>
        <w:t>2.       REVISÃO DA LITERATURA</w:t>
      </w:r>
      <w:bookmarkEnd w:id="47"/>
      <w:bookmarkEnd w:id="48"/>
      <w:bookmarkEnd w:id="49"/>
      <w:bookmarkEnd w:id="50"/>
    </w:p>
    <w:p>
      <w:pPr>
        <w:widowControl/>
        <w:spacing w:line="360" w:lineRule="auto"/>
        <w:jc w:val="both"/>
        <w:rPr>
          <w:rFonts w:ascii="Calibri" w:hAnsi="Calibri"/>
          <w:iCs w:val="0"/>
          <w:color w:val="auto"/>
          <w:position w:val="0"/>
          <w:sz w:val="22"/>
          <w:szCs w:val="22"/>
          <w:lang w:eastAsia="pl-PL"/>
        </w:rPr>
      </w:pPr>
    </w:p>
    <w:p>
      <w:pPr>
        <w:widowControl/>
        <w:spacing w:line="360" w:lineRule="auto"/>
        <w:jc w:val="both"/>
        <w:rPr>
          <w:rFonts w:ascii="Calibri" w:hAnsi="Calibri"/>
          <w:iCs w:val="0"/>
          <w:color w:val="auto"/>
          <w:position w:val="0"/>
          <w:sz w:val="8"/>
          <w:szCs w:val="8"/>
          <w:lang w:eastAsia="pl-PL"/>
        </w:rPr>
      </w:pPr>
    </w:p>
    <w:p>
      <w:pPr>
        <w:widowControl/>
        <w:spacing w:line="360" w:lineRule="auto"/>
        <w:ind w:firstLine="720"/>
        <w:jc w:val="both"/>
        <w:rPr>
          <w:iCs w:val="0"/>
          <w:color w:val="auto"/>
          <w:position w:val="0"/>
          <w:lang w:eastAsia="pl-PL"/>
        </w:rPr>
      </w:pPr>
      <w:r>
        <w:rPr>
          <w:iCs w:val="0"/>
          <w:color w:val="auto"/>
          <w:position w:val="0"/>
          <w:lang w:eastAsia="pl-PL"/>
        </w:rPr>
        <w:t xml:space="preserve">  O presente Capítulo serve para apresentar a teoria que vai permitir analisar o objecto de estudo assim como a definição e operacionalização dos principais conceitos ou palavras-chave que foram empregues ao longo do desenvolvimento ou corpo do trabalho.</w:t>
      </w:r>
    </w:p>
    <w:p>
      <w:pPr>
        <w:widowControl/>
        <w:spacing w:line="360" w:lineRule="auto"/>
        <w:jc w:val="both"/>
        <w:rPr>
          <w:rFonts w:ascii="Calibri" w:hAnsi="Calibri"/>
          <w:iCs w:val="0"/>
          <w:color w:val="auto"/>
          <w:position w:val="0"/>
          <w:sz w:val="16"/>
          <w:szCs w:val="16"/>
          <w:lang w:eastAsia="pl-PL"/>
        </w:rPr>
      </w:pPr>
    </w:p>
    <w:p>
      <w:pPr>
        <w:pStyle w:val="3"/>
        <w:rPr>
          <w:lang w:eastAsia="pl-PL"/>
        </w:rPr>
      </w:pPr>
      <w:bookmarkStart w:id="51" w:name="_Toc76158761"/>
      <w:bookmarkStart w:id="52" w:name="_Toc76159460"/>
      <w:r>
        <w:rPr>
          <w:lang w:eastAsia="pl-PL"/>
        </w:rPr>
        <w:t>2.1      MARCO CONCEITUAL</w:t>
      </w:r>
      <w:bookmarkEnd w:id="51"/>
      <w:bookmarkEnd w:id="52"/>
    </w:p>
    <w:p>
      <w:pPr>
        <w:pStyle w:val="3"/>
        <w:rPr>
          <w:b w:val="0"/>
          <w:bCs/>
          <w:color w:val="auto"/>
          <w:position w:val="0"/>
          <w:sz w:val="8"/>
          <w:szCs w:val="8"/>
          <w:lang w:eastAsia="pl-PL"/>
        </w:rPr>
      </w:pPr>
      <w:r>
        <w:rPr>
          <w:b w:val="0"/>
          <w:bCs/>
          <w:color w:val="auto"/>
          <w:position w:val="0"/>
          <w:lang w:eastAsia="pl-PL"/>
        </w:rPr>
        <w:t xml:space="preserve"> </w:t>
      </w:r>
    </w:p>
    <w:p>
      <w:pPr>
        <w:pStyle w:val="3"/>
        <w:rPr>
          <w:b w:val="0"/>
          <w:color w:val="auto"/>
          <w:position w:val="0"/>
          <w:sz w:val="2"/>
          <w:szCs w:val="2"/>
          <w:lang w:eastAsia="pl-PL"/>
        </w:rPr>
      </w:pPr>
    </w:p>
    <w:p>
      <w:pPr>
        <w:pStyle w:val="3"/>
        <w:rPr>
          <w:i/>
          <w:sz w:val="24"/>
          <w:szCs w:val="24"/>
          <w:lang w:eastAsia="pl-PL"/>
        </w:rPr>
      </w:pPr>
      <w:bookmarkStart w:id="53" w:name="_Toc76159461"/>
      <w:r>
        <w:rPr>
          <w:i/>
          <w:sz w:val="24"/>
          <w:szCs w:val="24"/>
          <w:lang w:eastAsia="pl-PL"/>
        </w:rPr>
        <w:t>2.1.1    Conceito de crédito</w:t>
      </w:r>
      <w:bookmarkEnd w:id="53"/>
    </w:p>
    <w:p>
      <w:pPr>
        <w:widowControl/>
        <w:spacing w:line="360" w:lineRule="auto"/>
        <w:ind w:firstLine="284"/>
        <w:jc w:val="both"/>
        <w:rPr>
          <w:b/>
          <w:color w:val="auto"/>
          <w:position w:val="0"/>
          <w:sz w:val="16"/>
          <w:szCs w:val="16"/>
          <w:lang w:eastAsia="pl-PL"/>
        </w:rPr>
      </w:pPr>
    </w:p>
    <w:p>
      <w:pPr>
        <w:widowControl/>
        <w:spacing w:line="360" w:lineRule="auto"/>
        <w:ind w:firstLine="284"/>
        <w:jc w:val="both"/>
        <w:rPr>
          <w:b/>
          <w:color w:val="auto"/>
          <w:position w:val="0"/>
          <w:sz w:val="16"/>
          <w:szCs w:val="16"/>
          <w:lang w:eastAsia="pl-PL"/>
        </w:rPr>
      </w:pPr>
    </w:p>
    <w:p>
      <w:pPr>
        <w:widowControl/>
        <w:spacing w:line="360" w:lineRule="auto"/>
        <w:ind w:firstLine="284"/>
        <w:jc w:val="both"/>
        <w:rPr>
          <w:rFonts w:eastAsia="Calibri"/>
          <w:iCs w:val="0"/>
          <w:color w:val="auto"/>
          <w:position w:val="0"/>
        </w:rPr>
      </w:pPr>
      <w:r>
        <w:rPr>
          <w:color w:val="auto"/>
          <w:position w:val="0"/>
          <w:lang w:eastAsia="pl-PL"/>
        </w:rPr>
        <w:t xml:space="preserve">   </w:t>
      </w:r>
      <w:r>
        <w:rPr>
          <w:color w:val="auto"/>
          <w:position w:val="0"/>
          <w:lang w:eastAsia="pl-PL"/>
        </w:rPr>
        <w:tab/>
      </w:r>
      <w:r>
        <w:rPr>
          <w:rFonts w:eastAsia="Calibri"/>
          <w:iCs w:val="0"/>
          <w:color w:val="auto"/>
          <w:position w:val="0"/>
        </w:rPr>
        <w:t xml:space="preserve">Crédito é um conceito em cuja análise pode ser feita sob diversas perspectivas. </w:t>
      </w:r>
    </w:p>
    <w:p>
      <w:pPr>
        <w:widowControl/>
        <w:spacing w:line="360" w:lineRule="auto"/>
        <w:ind w:firstLine="720"/>
        <w:jc w:val="both"/>
        <w:rPr>
          <w:rFonts w:eastAsia="Calibri"/>
          <w:iCs w:val="0"/>
          <w:color w:val="auto"/>
          <w:position w:val="0"/>
          <w:sz w:val="16"/>
          <w:szCs w:val="16"/>
        </w:rPr>
      </w:pPr>
    </w:p>
    <w:p>
      <w:pPr>
        <w:widowControl/>
        <w:spacing w:line="360" w:lineRule="auto"/>
        <w:ind w:firstLine="720"/>
        <w:jc w:val="both"/>
        <w:rPr>
          <w:rFonts w:eastAsia="Calibri"/>
          <w:iCs w:val="0"/>
          <w:color w:val="auto"/>
          <w:position w:val="0"/>
        </w:rPr>
      </w:pPr>
      <w:r>
        <w:rPr>
          <w:rFonts w:eastAsia="Calibri"/>
          <w:iCs w:val="0"/>
          <w:color w:val="auto"/>
          <w:position w:val="0"/>
        </w:rPr>
        <w:t>Para uma instituição financeira, crédito refere-se, principalmente, à actividade de colocar um valor à disposição de um tomador de recursos sob a forma de um empréstimo ou financiamento, mediante compromisso de pagamento numa data futura. O crédito geralmente envolve a expectativa do recebimento de um valor em um certo período de tempo, (CAOUETE, 1999).</w:t>
      </w:r>
    </w:p>
    <w:p>
      <w:pPr>
        <w:widowControl/>
        <w:spacing w:line="360" w:lineRule="auto"/>
        <w:ind w:firstLine="720"/>
        <w:jc w:val="both"/>
        <w:rPr>
          <w:rFonts w:eastAsia="Calibri"/>
          <w:iCs w:val="0"/>
          <w:color w:val="auto"/>
          <w:position w:val="0"/>
          <w:sz w:val="8"/>
          <w:szCs w:val="8"/>
        </w:rPr>
      </w:pPr>
    </w:p>
    <w:p>
      <w:pPr>
        <w:widowControl/>
        <w:spacing w:line="360" w:lineRule="auto"/>
        <w:ind w:firstLine="720"/>
        <w:jc w:val="both"/>
        <w:rPr>
          <w:rFonts w:eastAsia="Calibri"/>
          <w:iCs w:val="0"/>
          <w:color w:val="auto"/>
          <w:position w:val="0"/>
        </w:rPr>
      </w:pPr>
      <w:r>
        <w:rPr>
          <w:rFonts w:eastAsia="Calibri"/>
          <w:iCs w:val="0"/>
          <w:color w:val="auto"/>
          <w:position w:val="0"/>
        </w:rPr>
        <w:t>PERREIRA (2000), entende que, em finanças, o vocábulo crédito define um instrumento de política financeira a ser utilizado por uma empresa comercial ou industrial na venda, a prazo, de seus produtos ou por um banco comercial, por exemplo, na concessão de empréstimo, financiamento ou fiança.</w:t>
      </w:r>
    </w:p>
    <w:p>
      <w:pPr>
        <w:widowControl/>
        <w:spacing w:line="360" w:lineRule="auto"/>
        <w:ind w:firstLine="284"/>
        <w:jc w:val="both"/>
        <w:rPr>
          <w:b/>
          <w:i/>
          <w:color w:val="auto"/>
          <w:position w:val="0"/>
          <w:sz w:val="16"/>
          <w:szCs w:val="16"/>
          <w:lang w:eastAsia="pl-PL"/>
        </w:rPr>
      </w:pPr>
    </w:p>
    <w:p>
      <w:pPr>
        <w:widowControl/>
        <w:spacing w:after="200" w:line="360" w:lineRule="auto"/>
        <w:ind w:firstLine="720"/>
        <w:jc w:val="both"/>
        <w:rPr>
          <w:rFonts w:eastAsia="Calibri"/>
          <w:iCs w:val="0"/>
          <w:color w:val="auto"/>
          <w:position w:val="0"/>
          <w:szCs w:val="22"/>
        </w:rPr>
      </w:pPr>
      <w:r>
        <w:rPr>
          <w:rFonts w:eastAsia="Calibri"/>
          <w:iCs w:val="0"/>
          <w:color w:val="auto"/>
          <w:position w:val="0"/>
          <w:szCs w:val="22"/>
        </w:rPr>
        <w:t xml:space="preserve">BLATT (1999), explica que crédito está relacionado à confiança que o credor tem em relação ao tomador, opina que este tipo de operação acaba gerando um risco ao credor. Sugere ainda que a administração do crédito deve estar atenta e pró-activa a vários factores para mitigar possíveis riscos de crédito. </w:t>
      </w:r>
    </w:p>
    <w:p>
      <w:pPr>
        <w:widowControl/>
        <w:spacing w:after="200" w:line="360" w:lineRule="auto"/>
        <w:ind w:firstLine="720"/>
        <w:jc w:val="both"/>
        <w:rPr>
          <w:rFonts w:eastAsia="Calibri"/>
          <w:iCs w:val="0"/>
          <w:color w:val="auto"/>
          <w:position w:val="0"/>
          <w:szCs w:val="22"/>
        </w:rPr>
      </w:pPr>
      <w:r>
        <w:rPr>
          <w:rFonts w:eastAsia="Calibri"/>
          <w:iCs w:val="0"/>
          <w:color w:val="auto"/>
          <w:position w:val="0"/>
          <w:szCs w:val="22"/>
        </w:rPr>
        <w:t>PERREIRA (2000), enfatiza que a função do crédito, diz respeito à captação de recursos junto aos agentes económicos com posição orçamentária superavitária, e financiamento das necessidades de investimento e consumo dos agentes com situação orçamentária deficitária, e esse tem sido o papel histórico dos bancos.</w:t>
      </w:r>
    </w:p>
    <w:p>
      <w:pPr>
        <w:widowControl/>
        <w:spacing w:line="360" w:lineRule="auto"/>
        <w:jc w:val="both"/>
        <w:rPr>
          <w:b/>
          <w:i/>
          <w:color w:val="auto"/>
          <w:position w:val="0"/>
          <w:sz w:val="8"/>
          <w:szCs w:val="8"/>
          <w:lang w:eastAsia="pl-PL"/>
        </w:rPr>
      </w:pPr>
    </w:p>
    <w:p>
      <w:pPr>
        <w:pStyle w:val="3"/>
        <w:rPr>
          <w:i/>
          <w:sz w:val="24"/>
          <w:szCs w:val="24"/>
          <w:lang w:eastAsia="pl-PL"/>
        </w:rPr>
      </w:pPr>
      <w:bookmarkStart w:id="54" w:name="_Toc76159462"/>
      <w:r>
        <w:rPr>
          <w:i/>
          <w:sz w:val="24"/>
          <w:szCs w:val="24"/>
          <w:lang w:eastAsia="pl-PL"/>
        </w:rPr>
        <w:t>2.1.2    Conceito de consumo</w:t>
      </w:r>
      <w:bookmarkEnd w:id="54"/>
    </w:p>
    <w:p>
      <w:pPr>
        <w:widowControl/>
        <w:spacing w:line="360" w:lineRule="auto"/>
        <w:jc w:val="both"/>
        <w:rPr>
          <w:b/>
          <w:i/>
          <w:color w:val="auto"/>
          <w:position w:val="0"/>
          <w:sz w:val="8"/>
          <w:szCs w:val="8"/>
          <w:lang w:eastAsia="pl-PL"/>
        </w:rPr>
      </w:pPr>
    </w:p>
    <w:p>
      <w:pPr>
        <w:widowControl/>
        <w:spacing w:line="360" w:lineRule="auto"/>
        <w:jc w:val="both"/>
        <w:rPr>
          <w:b/>
          <w:i/>
          <w:color w:val="auto"/>
          <w:position w:val="0"/>
          <w:sz w:val="8"/>
          <w:szCs w:val="8"/>
          <w:lang w:eastAsia="pl-PL"/>
        </w:rPr>
      </w:pPr>
    </w:p>
    <w:p>
      <w:pPr>
        <w:widowControl/>
        <w:spacing w:line="360" w:lineRule="auto"/>
        <w:jc w:val="both"/>
        <w:rPr>
          <w:b/>
          <w:i/>
          <w:color w:val="auto"/>
          <w:position w:val="0"/>
          <w:sz w:val="8"/>
          <w:szCs w:val="8"/>
          <w:lang w:eastAsia="pl-PL"/>
        </w:rPr>
      </w:pPr>
    </w:p>
    <w:p>
      <w:pPr>
        <w:widowControl/>
        <w:spacing w:line="360" w:lineRule="auto"/>
        <w:jc w:val="both"/>
        <w:rPr>
          <w:b/>
          <w:i/>
          <w:color w:val="auto"/>
          <w:position w:val="0"/>
          <w:sz w:val="8"/>
          <w:szCs w:val="8"/>
          <w:lang w:eastAsia="pl-PL"/>
        </w:rPr>
      </w:pPr>
    </w:p>
    <w:p>
      <w:pPr>
        <w:widowControl/>
        <w:spacing w:line="360" w:lineRule="auto"/>
        <w:ind w:left="2160"/>
        <w:jc w:val="both"/>
        <w:rPr>
          <w:color w:val="auto"/>
          <w:position w:val="0"/>
          <w:sz w:val="20"/>
          <w:szCs w:val="20"/>
          <w:lang w:eastAsia="pl-PL"/>
        </w:rPr>
      </w:pPr>
      <w:r>
        <w:rPr>
          <w:color w:val="auto"/>
          <w:position w:val="0"/>
          <w:sz w:val="20"/>
          <w:szCs w:val="20"/>
          <w:lang w:eastAsia="pl-PL"/>
        </w:rPr>
        <w:tab/>
      </w:r>
      <w:r>
        <w:rPr>
          <w:color w:val="auto"/>
          <w:position w:val="0"/>
          <w:sz w:val="20"/>
          <w:szCs w:val="20"/>
          <w:lang w:eastAsia="pl-PL"/>
        </w:rPr>
        <w:t xml:space="preserve">O conceito de consumo assume uma grande variedade de significados, de acordo com o enquadramento teórico à luz do qual é formulado. Privilegiando a perspectiva económica de consumo, aquela que aqui se pretende desenvolver, o consumo é entendido como um ato económico na medida em que permite adquirir bens e serviços que satisfazem as necessidades humanas (finalidade última da actividade produtiva). É por isso toda a actividade que envolve a selecção, compra, uso, manutenção, reparação e destruição de um qualquer produto ou serviço (CAMPBELL, 1995, p. 102). </w:t>
      </w:r>
    </w:p>
    <w:p>
      <w:pPr>
        <w:widowControl/>
        <w:spacing w:line="360" w:lineRule="auto"/>
        <w:ind w:firstLine="720"/>
        <w:jc w:val="both"/>
        <w:rPr>
          <w:color w:val="auto"/>
          <w:position w:val="0"/>
          <w:sz w:val="16"/>
          <w:szCs w:val="16"/>
          <w:lang w:eastAsia="pl-PL"/>
        </w:rPr>
      </w:pPr>
    </w:p>
    <w:p>
      <w:pPr>
        <w:widowControl/>
        <w:spacing w:line="360" w:lineRule="auto"/>
        <w:ind w:firstLine="720"/>
        <w:jc w:val="both"/>
        <w:rPr>
          <w:color w:val="auto"/>
          <w:position w:val="0"/>
          <w:sz w:val="12"/>
          <w:szCs w:val="12"/>
          <w:lang w:eastAsia="pl-PL"/>
        </w:rPr>
      </w:pPr>
    </w:p>
    <w:p>
      <w:pPr>
        <w:widowControl/>
        <w:spacing w:line="360" w:lineRule="auto"/>
        <w:ind w:firstLine="720"/>
        <w:jc w:val="both"/>
        <w:rPr>
          <w:color w:val="auto"/>
          <w:position w:val="0"/>
          <w:lang w:eastAsia="pl-PL"/>
        </w:rPr>
      </w:pPr>
      <w:r>
        <w:rPr>
          <w:color w:val="auto"/>
          <w:position w:val="0"/>
          <w:lang w:eastAsia="pl-PL"/>
        </w:rPr>
        <w:t xml:space="preserve">O grande desafio é fazer uso dos nossos recursos limitados de forma a satisfazer o mais possível os nossos desejos, isto é, de forma a maximizar a utilidade esperada do consumidor. A utilidade é um conceito de base na teoria do consumidor, proposta pelos economistas utilitaristas, e representa o grau de satisfação ou prazer que os consumidores atribuem aos bens e serviços que podem adquirir no mercado (SAMUELSON &amp; NORDHAUS, 1993). </w:t>
      </w:r>
    </w:p>
    <w:p>
      <w:pPr>
        <w:widowControl/>
        <w:spacing w:line="360" w:lineRule="auto"/>
        <w:ind w:firstLine="720"/>
        <w:jc w:val="both"/>
        <w:rPr>
          <w:color w:val="auto"/>
          <w:position w:val="0"/>
          <w:sz w:val="12"/>
          <w:szCs w:val="12"/>
          <w:lang w:eastAsia="pl-PL"/>
        </w:rPr>
      </w:pPr>
    </w:p>
    <w:p>
      <w:pPr>
        <w:widowControl/>
        <w:spacing w:line="360" w:lineRule="auto"/>
        <w:jc w:val="both"/>
        <w:rPr>
          <w:b/>
          <w:i/>
          <w:color w:val="auto"/>
          <w:position w:val="0"/>
          <w:sz w:val="8"/>
          <w:szCs w:val="8"/>
          <w:lang w:eastAsia="pl-PL"/>
        </w:rPr>
      </w:pPr>
    </w:p>
    <w:p>
      <w:pPr>
        <w:widowControl/>
        <w:spacing w:line="360" w:lineRule="auto"/>
        <w:ind w:firstLine="284"/>
        <w:jc w:val="both"/>
        <w:rPr>
          <w:b/>
          <w:i/>
          <w:color w:val="auto"/>
          <w:position w:val="0"/>
          <w:sz w:val="8"/>
          <w:szCs w:val="8"/>
          <w:lang w:eastAsia="pl-PL"/>
        </w:rPr>
      </w:pPr>
    </w:p>
    <w:p>
      <w:pPr>
        <w:widowControl/>
        <w:spacing w:line="360" w:lineRule="auto"/>
        <w:ind w:firstLine="720"/>
        <w:jc w:val="both"/>
        <w:rPr>
          <w:rFonts w:eastAsia="Calibri"/>
          <w:iCs w:val="0"/>
          <w:color w:val="FF0000"/>
          <w:position w:val="0"/>
          <w:szCs w:val="22"/>
        </w:rPr>
      </w:pPr>
      <w:r>
        <w:rPr>
          <w:rFonts w:eastAsia="Calibri"/>
          <w:iCs w:val="0"/>
          <w:position w:val="0"/>
          <w:szCs w:val="22"/>
        </w:rPr>
        <w:t>LEWIS (1992) define que o crédito</w:t>
      </w:r>
      <w:r>
        <w:rPr>
          <w:rFonts w:eastAsia="Calibri"/>
          <w:iCs w:val="0"/>
          <w:color w:val="auto"/>
          <w:position w:val="0"/>
          <w:szCs w:val="22"/>
        </w:rPr>
        <w:t xml:space="preserve"> ao consumidor é uma grande indústria que opera no mundo, facilitando as transacções de bens e serviços.</w:t>
      </w:r>
    </w:p>
    <w:p>
      <w:pPr>
        <w:widowControl/>
        <w:spacing w:line="360" w:lineRule="auto"/>
        <w:ind w:firstLine="720"/>
        <w:jc w:val="both"/>
        <w:rPr>
          <w:rFonts w:eastAsia="Calibri"/>
          <w:iCs w:val="0"/>
          <w:color w:val="FF0000"/>
          <w:position w:val="0"/>
          <w:szCs w:val="22"/>
        </w:rPr>
      </w:pPr>
    </w:p>
    <w:p>
      <w:pPr>
        <w:widowControl/>
        <w:spacing w:line="360" w:lineRule="auto"/>
        <w:ind w:firstLine="720"/>
        <w:jc w:val="both"/>
        <w:rPr>
          <w:color w:val="auto"/>
          <w:position w:val="0"/>
          <w:lang w:eastAsia="pl-PL"/>
        </w:rPr>
      </w:pPr>
      <w:r>
        <w:rPr>
          <w:color w:val="auto"/>
          <w:position w:val="0"/>
          <w:lang w:eastAsia="pl-PL"/>
        </w:rPr>
        <w:t>Tendo em conta o princípio da escassez, constata-se que embora os nossos recursos sejam finitos, o nosso desejo por bens e serviços é tendencialmente insaciável. Trata-se o consumo como uma escolha individual e utilitária, na convicção de que, estando o consumidor ciente dos custos e benefícios inerentes às escolhas que estão à sua disposição, optará por aquela que lhe trará maior benefício.</w:t>
      </w:r>
    </w:p>
    <w:p>
      <w:pPr>
        <w:widowControl/>
        <w:spacing w:line="360" w:lineRule="auto"/>
        <w:jc w:val="both"/>
        <w:rPr>
          <w:b/>
          <w:i/>
          <w:color w:val="auto"/>
          <w:position w:val="0"/>
          <w:lang w:eastAsia="pl-PL"/>
        </w:rPr>
      </w:pPr>
    </w:p>
    <w:p>
      <w:pPr>
        <w:rPr>
          <w:b/>
          <w:i/>
          <w:color w:val="auto"/>
          <w:position w:val="0"/>
          <w:sz w:val="2"/>
          <w:szCs w:val="2"/>
          <w:lang w:eastAsia="pl-PL"/>
        </w:rPr>
      </w:pPr>
    </w:p>
    <w:p>
      <w:pPr>
        <w:pStyle w:val="3"/>
        <w:rPr>
          <w:i/>
          <w:sz w:val="24"/>
          <w:szCs w:val="24"/>
          <w:lang w:eastAsia="pl-PL"/>
        </w:rPr>
      </w:pPr>
      <w:bookmarkStart w:id="55" w:name="_Toc76159463"/>
      <w:r>
        <w:rPr>
          <w:i/>
          <w:sz w:val="24"/>
          <w:szCs w:val="24"/>
          <w:lang w:eastAsia="pl-PL"/>
        </w:rPr>
        <w:t>2.1.3   Conceito de cliente</w:t>
      </w:r>
      <w:bookmarkEnd w:id="55"/>
    </w:p>
    <w:p>
      <w:pPr>
        <w:spacing w:line="360" w:lineRule="auto"/>
        <w:ind w:hanging="2"/>
        <w:rPr>
          <w:b/>
          <w:i/>
          <w:color w:val="auto"/>
          <w:position w:val="0"/>
          <w:lang w:eastAsia="pl-PL"/>
        </w:rPr>
      </w:pPr>
    </w:p>
    <w:p>
      <w:pPr>
        <w:spacing w:line="360" w:lineRule="auto"/>
        <w:ind w:firstLine="720"/>
        <w:jc w:val="both"/>
        <w:rPr>
          <w:color w:val="auto"/>
          <w:position w:val="0"/>
          <w:lang w:eastAsia="pl-PL"/>
        </w:rPr>
      </w:pPr>
      <w:r>
        <w:rPr>
          <w:color w:val="auto"/>
          <w:position w:val="0"/>
          <w:lang w:eastAsia="pl-PL"/>
        </w:rPr>
        <w:t>“Cliente é a pessoa que adquire produtos e/ou serviços das organizações para consumo próprio, produção de bens e serviços ou distribuição.” (BRETZKE citado por DIAS, 2003, p.38).</w:t>
      </w:r>
    </w:p>
    <w:p>
      <w:pPr>
        <w:spacing w:line="360" w:lineRule="auto"/>
        <w:ind w:hanging="2"/>
        <w:jc w:val="both"/>
        <w:rPr>
          <w:color w:val="auto"/>
          <w:position w:val="0"/>
          <w:lang w:eastAsia="pl-PL"/>
        </w:rPr>
      </w:pPr>
    </w:p>
    <w:p>
      <w:pPr>
        <w:spacing w:line="360" w:lineRule="auto"/>
        <w:ind w:left="720"/>
        <w:jc w:val="both"/>
        <w:rPr>
          <w:color w:val="auto"/>
          <w:position w:val="0"/>
          <w:lang w:eastAsia="pl-PL"/>
        </w:rPr>
      </w:pPr>
      <w:r>
        <w:rPr>
          <w:color w:val="auto"/>
          <w:position w:val="0"/>
          <w:lang w:eastAsia="pl-PL"/>
        </w:rPr>
        <w:t xml:space="preserve">HONORATO (2004, p. 39), por sua vez define: </w:t>
      </w:r>
    </w:p>
    <w:p>
      <w:pPr>
        <w:spacing w:line="360" w:lineRule="auto"/>
        <w:ind w:left="720"/>
        <w:jc w:val="both"/>
        <w:rPr>
          <w:color w:val="auto"/>
          <w:position w:val="0"/>
          <w:lang w:eastAsia="pl-PL"/>
        </w:rPr>
      </w:pPr>
    </w:p>
    <w:p>
      <w:pPr>
        <w:spacing w:line="360" w:lineRule="auto"/>
        <w:ind w:left="2880" w:firstLine="720"/>
        <w:jc w:val="both"/>
        <w:rPr>
          <w:color w:val="auto"/>
          <w:position w:val="0"/>
          <w:sz w:val="20"/>
          <w:szCs w:val="20"/>
          <w:lang w:eastAsia="pl-PL"/>
        </w:rPr>
      </w:pPr>
      <w:r>
        <w:rPr>
          <w:color w:val="auto"/>
          <w:position w:val="0"/>
          <w:sz w:val="20"/>
          <w:szCs w:val="20"/>
          <w:lang w:eastAsia="pl-PL"/>
        </w:rPr>
        <w:t>Os clientes constituem o ponto de chegada dos esforços de uma empresa. Como clientes, devem ser vistos não apenas consumidor final, mas todos os agregados que podem representar mercados-alvo para os produtos da empresa, como mercado industrial, mercado do governo, mercado externo e até mesmo os intermediários de marketing- representantes, agentes, atacadistas, varejistas de acordo com o nível de canal de distribuição adoptado pela empresa. (HONORATO, 2004, p. 39).</w:t>
      </w:r>
    </w:p>
    <w:p>
      <w:pPr>
        <w:ind w:hanging="2"/>
        <w:rPr>
          <w:color w:val="auto"/>
          <w:position w:val="0"/>
          <w:lang w:eastAsia="pl-PL"/>
        </w:rPr>
      </w:pPr>
    </w:p>
    <w:p>
      <w:pPr>
        <w:spacing w:line="360" w:lineRule="auto"/>
        <w:ind w:firstLine="720"/>
        <w:rPr>
          <w:color w:val="auto"/>
          <w:position w:val="0"/>
          <w:lang w:eastAsia="pl-PL"/>
        </w:rPr>
      </w:pPr>
      <w:r>
        <w:rPr>
          <w:color w:val="auto"/>
          <w:position w:val="0"/>
          <w:lang w:eastAsia="pl-PL"/>
        </w:rPr>
        <w:t xml:space="preserve">Portanto, o cliente (individual ou colectivo-empresa) é a razão de ser das organizações e pode ser considerado um factor de lucro para as empresas. </w:t>
      </w:r>
    </w:p>
    <w:p>
      <w:pPr>
        <w:pStyle w:val="3"/>
        <w:rPr>
          <w:b w:val="0"/>
          <w:i/>
          <w:color w:val="auto"/>
          <w:position w:val="0"/>
          <w:lang w:eastAsia="pl-PL"/>
        </w:rPr>
      </w:pPr>
    </w:p>
    <w:p>
      <w:pPr>
        <w:pStyle w:val="3"/>
        <w:rPr>
          <w:i/>
          <w:sz w:val="24"/>
          <w:szCs w:val="24"/>
          <w:lang w:eastAsia="pl-PL"/>
        </w:rPr>
      </w:pPr>
      <w:bookmarkStart w:id="56" w:name="_Toc76159464"/>
      <w:r>
        <w:rPr>
          <w:i/>
          <w:sz w:val="24"/>
          <w:szCs w:val="24"/>
          <w:lang w:eastAsia="pl-PL"/>
        </w:rPr>
        <w:t>2.1.4   Endividamento</w:t>
      </w:r>
      <w:bookmarkEnd w:id="56"/>
      <w:r>
        <w:rPr>
          <w:i/>
          <w:sz w:val="24"/>
          <w:szCs w:val="24"/>
          <w:lang w:eastAsia="pl-PL"/>
        </w:rPr>
        <w:t xml:space="preserve"> </w:t>
      </w:r>
    </w:p>
    <w:p>
      <w:pPr>
        <w:spacing w:line="360" w:lineRule="auto"/>
        <w:jc w:val="both"/>
      </w:pPr>
    </w:p>
    <w:p>
      <w:pPr>
        <w:spacing w:line="360" w:lineRule="auto"/>
        <w:ind w:firstLine="720"/>
        <w:jc w:val="both"/>
      </w:pPr>
      <w:r>
        <w:t>MARQUES (2010) conceitua o endividamento como a “impossibilidade global do devedor pessoa física, leigo e de boa-fé, de pagar todas as suas dívidas actuais e futuras de consumo (excluídas as dívidas com o fisco, oriundas de delitos e de alimentos)”.</w:t>
      </w:r>
    </w:p>
    <w:p>
      <w:pPr>
        <w:spacing w:line="360" w:lineRule="auto"/>
        <w:ind w:firstLine="720"/>
        <w:jc w:val="both"/>
      </w:pPr>
    </w:p>
    <w:p>
      <w:pPr>
        <w:spacing w:line="360" w:lineRule="auto"/>
        <w:ind w:firstLine="720"/>
        <w:jc w:val="both"/>
      </w:pPr>
      <w:r>
        <w:t xml:space="preserve"> CARPENA (2010), por sua vez, define o endividamento como um fenómeno social que atinge o consumidor de crédito, pessoa física, que, agindo de boa-fé, voluntariamente ou em virtude de fatos da vida, contrai dívidas, cujo total, incluindo vencidas e a vencer, compromete o mínimo existencial garantido constitucionalmente. </w:t>
      </w:r>
    </w:p>
    <w:p>
      <w:pPr>
        <w:spacing w:line="360" w:lineRule="auto"/>
        <w:ind w:firstLine="720"/>
        <w:jc w:val="both"/>
      </w:pPr>
    </w:p>
    <w:p>
      <w:pPr>
        <w:spacing w:line="360" w:lineRule="auto"/>
        <w:jc w:val="both"/>
        <w:rPr>
          <w:b/>
          <w:i/>
          <w:color w:val="auto"/>
          <w:position w:val="0"/>
          <w:sz w:val="8"/>
          <w:szCs w:val="8"/>
          <w:lang w:eastAsia="pl-PL"/>
        </w:rPr>
      </w:pPr>
    </w:p>
    <w:p>
      <w:pPr>
        <w:spacing w:line="360" w:lineRule="auto"/>
        <w:ind w:firstLine="1"/>
        <w:jc w:val="both"/>
      </w:pPr>
      <w:r>
        <w:t xml:space="preserve">           Trata-se de um fenómeno que ainda não recebeu uma regulamentação legislativa, e que por isso vem recebendo a devida atenção. É possível, com base nos conceitos e pressupostos apresentados acima, perceber que o endividado deve ser pessoa física, dessa forma, o consumidor endividado recebe uma interpretação mais restrita em relação ao conceito de consumidor.</w:t>
      </w:r>
    </w:p>
    <w:p>
      <w:pPr>
        <w:pStyle w:val="3"/>
      </w:pPr>
    </w:p>
    <w:p>
      <w:pPr>
        <w:pStyle w:val="3"/>
        <w:rPr>
          <w:i/>
          <w:sz w:val="24"/>
          <w:szCs w:val="24"/>
        </w:rPr>
      </w:pPr>
      <w:bookmarkStart w:id="57" w:name="_Toc76159465"/>
      <w:r>
        <w:rPr>
          <w:i/>
          <w:sz w:val="24"/>
          <w:szCs w:val="24"/>
        </w:rPr>
        <w:t>2.1.5  Tempo de falha</w:t>
      </w:r>
      <w:bookmarkEnd w:id="57"/>
    </w:p>
    <w:p>
      <w:pPr>
        <w:pStyle w:val="51"/>
        <w:spacing w:line="360" w:lineRule="auto"/>
        <w:ind w:firstLine="720"/>
        <w:jc w:val="both"/>
        <w:rPr>
          <w:sz w:val="8"/>
          <w:szCs w:val="8"/>
        </w:rPr>
      </w:pPr>
    </w:p>
    <w:p>
      <w:pPr>
        <w:pStyle w:val="51"/>
        <w:spacing w:line="360" w:lineRule="auto"/>
        <w:ind w:firstLine="720"/>
        <w:jc w:val="both"/>
        <w:rPr>
          <w:sz w:val="8"/>
          <w:szCs w:val="8"/>
        </w:rPr>
      </w:pPr>
    </w:p>
    <w:p>
      <w:pPr>
        <w:pStyle w:val="51"/>
        <w:spacing w:line="360" w:lineRule="auto"/>
        <w:ind w:firstLine="720"/>
        <w:jc w:val="both"/>
        <w:rPr>
          <w:sz w:val="23"/>
          <w:szCs w:val="23"/>
        </w:rPr>
      </w:pPr>
      <w:r>
        <w:rPr>
          <w:sz w:val="23"/>
          <w:szCs w:val="23"/>
        </w:rPr>
        <w:t>Tempo de falha é o tempo até a aposentadoria de um trabalhador contribuinte (PORTILHO, 2013).</w:t>
      </w:r>
    </w:p>
    <w:p>
      <w:pPr>
        <w:pStyle w:val="51"/>
        <w:spacing w:line="360" w:lineRule="auto"/>
        <w:ind w:firstLine="720"/>
        <w:jc w:val="both"/>
        <w:rPr>
          <w:sz w:val="23"/>
          <w:szCs w:val="23"/>
        </w:rPr>
      </w:pPr>
    </w:p>
    <w:p>
      <w:pPr>
        <w:pStyle w:val="51"/>
        <w:spacing w:line="360" w:lineRule="auto"/>
        <w:ind w:firstLine="720"/>
        <w:jc w:val="both"/>
        <w:rPr>
          <w:sz w:val="23"/>
          <w:szCs w:val="23"/>
        </w:rPr>
      </w:pPr>
      <w:r>
        <w:rPr>
          <w:sz w:val="23"/>
          <w:szCs w:val="23"/>
        </w:rPr>
        <w:t>Para ALVES (2009), tempo de falha é o tempo até a ocorrência de insolvência dos bancos privados.</w:t>
      </w:r>
    </w:p>
    <w:p>
      <w:pPr>
        <w:pStyle w:val="51"/>
        <w:spacing w:line="360" w:lineRule="auto"/>
        <w:ind w:firstLine="720"/>
        <w:jc w:val="both"/>
        <w:rPr>
          <w:sz w:val="23"/>
          <w:szCs w:val="23"/>
        </w:rPr>
      </w:pPr>
    </w:p>
    <w:p>
      <w:pPr>
        <w:pStyle w:val="51"/>
        <w:spacing w:line="360" w:lineRule="auto"/>
        <w:ind w:firstLine="720"/>
        <w:jc w:val="both"/>
        <w:rPr>
          <w:sz w:val="23"/>
          <w:szCs w:val="23"/>
        </w:rPr>
      </w:pPr>
      <w:r>
        <w:rPr>
          <w:sz w:val="23"/>
          <w:szCs w:val="23"/>
        </w:rPr>
        <w:t>BATTISTELLA (2008) por sua vez, define tempo de falha como sendo o tempo até a ocorrência de falha numa produção).</w:t>
      </w:r>
    </w:p>
    <w:p>
      <w:pPr>
        <w:pStyle w:val="51"/>
        <w:spacing w:line="360" w:lineRule="auto"/>
        <w:ind w:firstLine="720"/>
        <w:jc w:val="both"/>
        <w:rPr>
          <w:sz w:val="23"/>
          <w:szCs w:val="23"/>
        </w:rPr>
      </w:pPr>
    </w:p>
    <w:p>
      <w:pPr>
        <w:pStyle w:val="51"/>
        <w:spacing w:line="360" w:lineRule="auto"/>
        <w:ind w:firstLine="720"/>
        <w:jc w:val="both"/>
        <w:rPr>
          <w:sz w:val="23"/>
          <w:szCs w:val="23"/>
        </w:rPr>
      </w:pPr>
      <w:r>
        <w:rPr>
          <w:sz w:val="23"/>
          <w:szCs w:val="23"/>
        </w:rPr>
        <w:t>Pode-se definir que tempo de falha é o período de sobrevivência até a ocorrência de um evento de interesse que marca o fim de determinado acordo.</w:t>
      </w:r>
    </w:p>
    <w:p>
      <w:pPr>
        <w:pStyle w:val="51"/>
        <w:spacing w:line="360" w:lineRule="auto"/>
        <w:ind w:firstLine="720"/>
        <w:jc w:val="both"/>
        <w:rPr>
          <w:sz w:val="23"/>
          <w:szCs w:val="23"/>
        </w:rPr>
      </w:pPr>
    </w:p>
    <w:p>
      <w:pPr>
        <w:pStyle w:val="3"/>
        <w:rPr>
          <w:lang w:eastAsia="pl-PL"/>
        </w:rPr>
      </w:pPr>
      <w:bookmarkStart w:id="58" w:name="_Toc76158762"/>
      <w:bookmarkStart w:id="59" w:name="_Toc76159466"/>
      <w:r>
        <w:rPr>
          <w:lang w:eastAsia="pl-PL"/>
        </w:rPr>
        <w:t>2.2. DESENVOLVIMENTO CIRCUNSTANCIAL, DESCRITIVO E DETALHADO DO FENOMENO EM ESTUDO</w:t>
      </w:r>
      <w:bookmarkEnd w:id="58"/>
      <w:bookmarkEnd w:id="59"/>
    </w:p>
    <w:p>
      <w:pPr>
        <w:ind w:hanging="2"/>
        <w:rPr>
          <w:b/>
          <w:i/>
          <w:color w:val="auto"/>
          <w:position w:val="0"/>
          <w:lang w:eastAsia="pl-PL"/>
        </w:rPr>
      </w:pPr>
    </w:p>
    <w:p>
      <w:pPr>
        <w:spacing w:line="360" w:lineRule="auto"/>
        <w:ind w:firstLine="720"/>
        <w:jc w:val="both"/>
        <w:rPr>
          <w:color w:val="auto"/>
          <w:position w:val="0"/>
          <w:lang w:eastAsia="pl-PL"/>
        </w:rPr>
      </w:pPr>
      <w:r>
        <w:rPr>
          <w:color w:val="auto"/>
          <w:position w:val="0"/>
          <w:lang w:eastAsia="pl-PL"/>
        </w:rPr>
        <w:t xml:space="preserve">O crédito ao consumo, através das instituições de crédito, foi introduzido pela primeira vez em Chicago em 1878 (BECKMAN e FOSTER, 1969). </w:t>
      </w:r>
    </w:p>
    <w:p>
      <w:pPr>
        <w:spacing w:line="360" w:lineRule="auto"/>
        <w:ind w:firstLine="720"/>
        <w:jc w:val="both"/>
        <w:rPr>
          <w:color w:val="auto"/>
          <w:position w:val="0"/>
          <w:lang w:eastAsia="pl-PL"/>
        </w:rPr>
      </w:pPr>
    </w:p>
    <w:p>
      <w:pPr>
        <w:spacing w:line="360" w:lineRule="auto"/>
        <w:ind w:firstLine="720"/>
        <w:jc w:val="both"/>
        <w:rPr>
          <w:color w:val="auto"/>
          <w:position w:val="0"/>
          <w:lang w:eastAsia="pl-PL"/>
        </w:rPr>
      </w:pPr>
      <w:r>
        <w:rPr>
          <w:color w:val="auto"/>
          <w:position w:val="0"/>
          <w:lang w:eastAsia="pl-PL"/>
        </w:rPr>
        <w:t>"No entanto, só no séc. XX, com a Revolução Industrial, é que se autonomizou. Com o advento do automóvel, a utilização do crédito começa a perder o seu duplo estigma de pobreza e prodigalidade" (FRADE, 2007, p. 51). Henry Ford foi exímio em utilizar o crédito para controlar a sua força de trabalho, estimular a produtividade e aumentar as vendas, que levou à sua legitimação mais cedo nos EUA do que na Europa.</w:t>
      </w:r>
    </w:p>
    <w:p>
      <w:pPr>
        <w:ind w:hanging="2"/>
        <w:rPr>
          <w:b/>
          <w:i/>
          <w:color w:val="auto"/>
          <w:position w:val="0"/>
          <w:lang w:eastAsia="pl-PL"/>
        </w:rPr>
      </w:pPr>
    </w:p>
    <w:p>
      <w:pPr>
        <w:pStyle w:val="51"/>
        <w:spacing w:line="360" w:lineRule="auto"/>
        <w:ind w:firstLine="720"/>
        <w:jc w:val="both"/>
      </w:pPr>
      <w:r>
        <w:t xml:space="preserve">Uma revolução nos hábitos de consumo e no modo de os financiar entrou em vigor no mercado americano. Multiplicaram-se as instituições de crédito e o financiamento destas permitiu a sobrevivência dos pequenos estabelecimentos artesanais. Numa tentativa de protecção desses estabelecimentos surgiram as associações cooperativas de crédito, ou bancos do povo, à imagem da Raiffeisen alemã. O crédito democratizou-se, popularizou a sociedade de consumo e tornou as famílias americanas exemplos de sucesso e de felicidade (FRADE, 2007, p. 51). O crédito ao consumo concedido pelo banco permite às pessoas comprar bens de consumo duradouros para melhorar o seu estilo de vida. </w:t>
      </w:r>
    </w:p>
    <w:p>
      <w:pPr>
        <w:pStyle w:val="51"/>
        <w:spacing w:line="360" w:lineRule="auto"/>
        <w:ind w:firstLine="720"/>
        <w:jc w:val="both"/>
      </w:pPr>
    </w:p>
    <w:p>
      <w:pPr>
        <w:pStyle w:val="51"/>
        <w:spacing w:line="360" w:lineRule="auto"/>
        <w:ind w:firstLine="720"/>
        <w:jc w:val="both"/>
      </w:pPr>
      <w:r>
        <w:t>A história do crédito ao consumo na Europa resultou de séculos de interdições e tabus. Em consequência, só no terceiro quartel do século XX é que o crédito ao consumo se desenvolveu verdadeiramente na Europa, baseado em duas mentalidades que divergiram no século XVI, a protestante e a católica. Nos anos da reconstrução europeia, depois da II Guerra Mundial, a importância dos negócios de crédito, com clientes privados, aumentou de forma significativa. O valor do crédito concedido era estabelecido consoante a disponibilidade do cliente em pagar as mensalidades. De modo a supervisionar a solvência do cliente, os mutuantes anunciavam o crédito concedido e recebiam, por seu lado, informações se o cliente pedisse outros créditos noutros bancos, (FRADE, 2007, p. 51).</w:t>
      </w:r>
    </w:p>
    <w:p>
      <w:pPr>
        <w:pStyle w:val="51"/>
        <w:spacing w:line="360" w:lineRule="auto"/>
        <w:ind w:firstLine="720"/>
        <w:jc w:val="both"/>
      </w:pPr>
    </w:p>
    <w:p>
      <w:pPr>
        <w:pStyle w:val="51"/>
        <w:spacing w:line="360" w:lineRule="auto"/>
        <w:ind w:left="2880" w:firstLine="720"/>
        <w:jc w:val="both"/>
        <w:rPr>
          <w:sz w:val="20"/>
          <w:szCs w:val="20"/>
        </w:rPr>
      </w:pPr>
      <w:r>
        <w:rPr>
          <w:sz w:val="20"/>
          <w:szCs w:val="20"/>
        </w:rPr>
        <w:t>De uma maneira geral pode-se referir que, à excepção dos países do sul da Europa, a expansão da abertura dos mercados ao crédito na Europa teve início na década de sessenta, sendo que as diferenças que existem na sua generalização variaram de país para país, de acordo com factores de enquadramento jurídico e de desenvolvimento económico, e com questões culturais e religiosas (MARQUES, NEVES, FRADE, LOBO, PINTO &amp; CRUZ</w:t>
      </w:r>
      <w:r>
        <w:rPr>
          <w:i/>
          <w:iCs/>
          <w:sz w:val="20"/>
          <w:szCs w:val="20"/>
        </w:rPr>
        <w:t xml:space="preserve">, </w:t>
      </w:r>
      <w:r>
        <w:rPr>
          <w:sz w:val="20"/>
          <w:szCs w:val="20"/>
        </w:rPr>
        <w:t xml:space="preserve">2000, p. 3, 4). </w:t>
      </w:r>
    </w:p>
    <w:p>
      <w:pPr>
        <w:spacing w:line="360" w:lineRule="auto"/>
        <w:ind w:left="2" w:firstLine="718"/>
        <w:jc w:val="both"/>
      </w:pPr>
    </w:p>
    <w:p>
      <w:pPr>
        <w:spacing w:line="360" w:lineRule="auto"/>
        <w:ind w:left="2" w:firstLine="718"/>
        <w:jc w:val="both"/>
        <w:rPr>
          <w:b/>
          <w:color w:val="auto"/>
          <w:position w:val="0"/>
          <w:lang w:eastAsia="pl-PL"/>
        </w:rPr>
      </w:pPr>
      <w:r>
        <w:t>Os mesmos autores sustentam que o ritmo de expansão do crédito ao consumo acelerou de forma explosiva no início da década de 80 com a "democratização" do crédito na Europa. Seguindo a liberalização da regulamentação do crédito ao consumo dos EUA, a maioria dos países europeus liberalizou as normas de crédito ao consumo, permitindo que os</w:t>
      </w:r>
      <w:r>
        <w:rPr>
          <w:sz w:val="21"/>
          <w:szCs w:val="21"/>
        </w:rPr>
        <w:t xml:space="preserve"> consumidores decidissem como e em que medida se endividar.</w:t>
      </w:r>
    </w:p>
    <w:p>
      <w:pPr>
        <w:ind w:hanging="2"/>
        <w:rPr>
          <w:b/>
          <w:i/>
          <w:color w:val="auto"/>
          <w:position w:val="0"/>
          <w:lang w:eastAsia="pl-PL"/>
        </w:rPr>
      </w:pPr>
    </w:p>
    <w:p>
      <w:pPr>
        <w:rPr>
          <w:b/>
          <w:color w:val="auto"/>
          <w:position w:val="0"/>
          <w:sz w:val="8"/>
          <w:szCs w:val="8"/>
          <w:lang w:eastAsia="pl-PL"/>
        </w:rPr>
      </w:pPr>
    </w:p>
    <w:p>
      <w:pPr>
        <w:pStyle w:val="3"/>
      </w:pPr>
      <w:bookmarkStart w:id="60" w:name="_Toc76159467"/>
      <w:bookmarkStart w:id="61" w:name="_Toc76158763"/>
      <w:r>
        <w:t>2.3. MARCO TEÓRICO</w:t>
      </w:r>
      <w:bookmarkEnd w:id="60"/>
      <w:bookmarkEnd w:id="61"/>
    </w:p>
    <w:p/>
    <w:p>
      <w:pPr>
        <w:spacing w:line="360" w:lineRule="auto"/>
        <w:ind w:hanging="2"/>
        <w:jc w:val="both"/>
        <w:rPr>
          <w:rFonts w:eastAsia="Calibri"/>
          <w:iCs w:val="0"/>
          <w:color w:val="auto"/>
          <w:position w:val="0"/>
        </w:rPr>
      </w:pPr>
      <w:r>
        <w:rPr>
          <w:b/>
        </w:rPr>
        <w:tab/>
      </w:r>
      <w:r>
        <w:t xml:space="preserve">         Para </w:t>
      </w:r>
      <w:r>
        <w:rPr>
          <w:bCs/>
          <w:color w:val="auto"/>
          <w:position w:val="0"/>
          <w:lang w:eastAsia="af-ZA"/>
        </w:rPr>
        <w:t>analisar a sobrevivência de clientes subscritores do crédito ao consumo</w:t>
      </w:r>
      <w:r>
        <w:rPr>
          <w:rFonts w:eastAsia="Calibri"/>
          <w:iCs w:val="0"/>
          <w:color w:val="auto"/>
          <w:position w:val="0"/>
          <w:lang w:val="pt-BR"/>
        </w:rPr>
        <w:t xml:space="preserve">, faz-se </w:t>
      </w:r>
      <w:r>
        <w:rPr>
          <w:rFonts w:eastAsia="Calibri"/>
          <w:iCs w:val="0"/>
          <w:color w:val="auto"/>
          <w:position w:val="0"/>
        </w:rPr>
        <w:t>necessário</w:t>
      </w:r>
      <w:r>
        <w:rPr>
          <w:rFonts w:eastAsia="Calibri"/>
          <w:iCs w:val="0"/>
          <w:color w:val="auto"/>
          <w:position w:val="0"/>
          <w:lang w:val="pt-BR"/>
        </w:rPr>
        <w:t xml:space="preserve"> fazer uma </w:t>
      </w:r>
      <w:r>
        <w:rPr>
          <w:rFonts w:eastAsia="Calibri"/>
          <w:iCs w:val="0"/>
          <w:color w:val="auto"/>
          <w:position w:val="0"/>
        </w:rPr>
        <w:t>varredura completa no ambiente interno e externo, através de uma matriz, para melhor perceber, acima de tudo, as ameaças a que este tipo de clientes está sujeito.</w:t>
      </w:r>
      <w:bookmarkStart w:id="62" w:name="_Toc52188049"/>
    </w:p>
    <w:p>
      <w:pPr>
        <w:spacing w:line="360" w:lineRule="auto"/>
        <w:ind w:hanging="2"/>
        <w:jc w:val="both"/>
      </w:pPr>
    </w:p>
    <w:p>
      <w:pPr>
        <w:pStyle w:val="3"/>
        <w:rPr>
          <w:rFonts w:eastAsia="Calibri"/>
          <w:i/>
          <w:sz w:val="24"/>
          <w:szCs w:val="24"/>
        </w:rPr>
      </w:pPr>
      <w:bookmarkStart w:id="63" w:name="_Toc76159468"/>
      <w:r>
        <w:rPr>
          <w:i/>
          <w:sz w:val="24"/>
          <w:szCs w:val="24"/>
        </w:rPr>
        <w:t>2.3.1 Matriz SWOT ou Matriz FOFA</w:t>
      </w:r>
      <w:bookmarkEnd w:id="63"/>
      <w:r>
        <w:rPr>
          <w:i/>
          <w:sz w:val="24"/>
          <w:szCs w:val="24"/>
        </w:rPr>
        <w:t xml:space="preserve"> </w:t>
      </w:r>
      <w:bookmarkEnd w:id="62"/>
      <w:r>
        <w:rPr>
          <w:rFonts w:eastAsia="Calibri"/>
          <w:i/>
          <w:sz w:val="24"/>
          <w:szCs w:val="24"/>
        </w:rPr>
        <w:t xml:space="preserve">    </w:t>
      </w:r>
    </w:p>
    <w:p>
      <w:pPr>
        <w:pStyle w:val="27"/>
        <w:spacing w:line="360" w:lineRule="auto"/>
        <w:jc w:val="both"/>
        <w:rPr>
          <w:rFonts w:eastAsia="Calibri"/>
          <w:lang w:val="pt-PT"/>
        </w:rPr>
      </w:pPr>
      <w:r>
        <w:rPr>
          <w:rFonts w:eastAsia="Calibri"/>
          <w:lang w:val="pt-PT"/>
        </w:rPr>
        <w:t xml:space="preserve">         Esta matriz faz uma varredura completa no ambiente interno e externo. A análise do ambiente externo é dado nesta matriz ao lidar com oportunidades e ameaças, onde segundo KOTLER e KELLER (2006; p. 51), "uma coisa é perceber oportunidades atraentes, outra é ter capacidade de tirar o melhor proveito delas. Já a análise do ambiente interno é visto na perspectiva das forças e fraquezas."</w:t>
      </w:r>
    </w:p>
    <w:p>
      <w:pPr>
        <w:pStyle w:val="27"/>
        <w:spacing w:line="360" w:lineRule="auto"/>
        <w:jc w:val="both"/>
        <w:rPr>
          <w:rFonts w:eastAsia="Calibri"/>
          <w:lang w:val="pt-PT"/>
        </w:rPr>
      </w:pPr>
      <w:r>
        <w:rPr>
          <w:rFonts w:eastAsia="Calibri"/>
          <w:lang w:val="pt-PT"/>
        </w:rPr>
        <w:t xml:space="preserve">     Qualquer organização tem de monitorar importantes forças macro-ambientais (económicas, demográficas, tecnológicas, político-legais e socioculturais) e significativos agentes micro-ambientes (clientes, concorrentes, distribuidores, fornecedores) que afectam sua capacidade de obter lucros.</w:t>
      </w:r>
    </w:p>
    <w:p>
      <w:pPr>
        <w:widowControl/>
        <w:jc w:val="both"/>
        <w:rPr>
          <w:rFonts w:eastAsia="Calibri"/>
          <w:iCs w:val="0"/>
          <w:color w:val="auto"/>
          <w:position w:val="0"/>
        </w:rPr>
      </w:pPr>
      <w:r>
        <w:rPr>
          <w:rFonts w:eastAsia="Calibri"/>
          <w:iCs w:val="0"/>
          <w:color w:val="auto"/>
          <w:position w:val="0"/>
        </w:rPr>
        <w:t xml:space="preserve">   Figura 1 - Matriz SWOT</w:t>
      </w:r>
    </w:p>
    <w:p>
      <w:pPr>
        <w:widowControl/>
        <w:jc w:val="both"/>
        <w:rPr>
          <w:rFonts w:eastAsia="Calibri"/>
          <w:iCs w:val="0"/>
          <w:color w:val="auto"/>
          <w:position w:val="0"/>
          <w:sz w:val="8"/>
          <w:szCs w:val="8"/>
        </w:rPr>
      </w:pPr>
    </w:p>
    <w:p>
      <w:pPr>
        <w:widowControl/>
        <w:jc w:val="both"/>
        <w:rPr>
          <w:rFonts w:eastAsia="Calibri"/>
          <w:iCs w:val="0"/>
          <w:color w:val="auto"/>
          <w:position w:val="0"/>
        </w:rPr>
      </w:pPr>
      <w:r>
        <w:rPr>
          <w:rFonts w:eastAsia="Calibri"/>
          <w:iCs w:val="0"/>
          <w:color w:val="auto"/>
          <w:position w:val="0"/>
          <w:lang w:eastAsia="pt-PT"/>
        </w:rPr>
        <w:drawing>
          <wp:inline distT="0" distB="0" distL="0" distR="0">
            <wp:extent cx="6028055" cy="290258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038850" cy="2907594"/>
                    </a:xfrm>
                    <a:prstGeom prst="rect">
                      <a:avLst/>
                    </a:prstGeom>
                    <a:noFill/>
                    <a:ln>
                      <a:noFill/>
                    </a:ln>
                  </pic:spPr>
                </pic:pic>
              </a:graphicData>
            </a:graphic>
          </wp:inline>
        </w:drawing>
      </w:r>
    </w:p>
    <w:p>
      <w:pPr>
        <w:widowControl/>
        <w:jc w:val="both"/>
        <w:rPr>
          <w:rFonts w:eastAsia="Calibri"/>
          <w:iCs w:val="0"/>
          <w:color w:val="auto"/>
          <w:position w:val="0"/>
          <w:sz w:val="20"/>
          <w:szCs w:val="20"/>
        </w:rPr>
      </w:pPr>
      <w:r>
        <w:rPr>
          <w:rFonts w:eastAsia="Calibri"/>
          <w:iCs w:val="0"/>
          <w:color w:val="auto"/>
          <w:position w:val="0"/>
          <w:sz w:val="20"/>
          <w:szCs w:val="20"/>
        </w:rPr>
        <w:t>Fonte: KOTLER e KELLER (2006; p. 50)</w:t>
      </w:r>
    </w:p>
    <w:p>
      <w:pPr>
        <w:pStyle w:val="3"/>
        <w:rPr>
          <w:rFonts w:eastAsia="Calibri"/>
          <w:i/>
          <w:sz w:val="24"/>
          <w:szCs w:val="24"/>
        </w:rPr>
      </w:pPr>
      <w:bookmarkStart w:id="64" w:name="_Toc76159469"/>
      <w:r>
        <w:rPr>
          <w:rFonts w:eastAsia="Calibri"/>
          <w:i/>
          <w:sz w:val="24"/>
          <w:szCs w:val="24"/>
        </w:rPr>
        <w:t>2.3.1.1. Ambiente interno</w:t>
      </w:r>
      <w:bookmarkEnd w:id="64"/>
    </w:p>
    <w:p>
      <w:pPr>
        <w:widowControl/>
        <w:spacing w:before="100" w:beforeAutospacing="1" w:after="100" w:afterAutospacing="1" w:line="360" w:lineRule="auto"/>
        <w:jc w:val="both"/>
        <w:rPr>
          <w:rFonts w:eastAsia="Calibri"/>
          <w:iCs w:val="0"/>
          <w:color w:val="auto"/>
          <w:position w:val="0"/>
        </w:rPr>
      </w:pPr>
      <w:r>
        <w:rPr>
          <w:rFonts w:eastAsia="Calibri"/>
          <w:b/>
          <w:iCs w:val="0"/>
          <w:color w:val="auto"/>
          <w:position w:val="0"/>
        </w:rPr>
        <w:t>a) As forças:</w:t>
      </w:r>
      <w:r>
        <w:rPr>
          <w:rFonts w:eastAsia="Calibri"/>
          <w:iCs w:val="0"/>
          <w:color w:val="auto"/>
          <w:position w:val="0"/>
        </w:rPr>
        <w:t xml:space="preserve"> são elementos internos que trazem benefícios para a organização. As principais forças para o sector público são:</w:t>
      </w:r>
    </w:p>
    <w:p>
      <w:pPr>
        <w:widowControl/>
        <w:numPr>
          <w:ilvl w:val="0"/>
          <w:numId w:val="2"/>
        </w:numPr>
        <w:spacing w:line="360" w:lineRule="auto"/>
        <w:jc w:val="both"/>
        <w:rPr>
          <w:rFonts w:eastAsia="Calibri"/>
          <w:iCs w:val="0"/>
          <w:color w:val="auto"/>
          <w:position w:val="0"/>
        </w:rPr>
      </w:pPr>
      <w:r>
        <w:rPr>
          <w:rFonts w:eastAsia="Calibri"/>
          <w:iCs w:val="0"/>
          <w:color w:val="auto"/>
          <w:position w:val="0"/>
        </w:rPr>
        <w:t>A união da sua equipe, isto é, montar um sistema de equipe integrado e unido é fundamental quando falamos de ambientes internos das organizações;</w:t>
      </w:r>
    </w:p>
    <w:p>
      <w:pPr>
        <w:widowControl/>
        <w:spacing w:line="360" w:lineRule="auto"/>
        <w:ind w:left="720"/>
        <w:jc w:val="both"/>
        <w:rPr>
          <w:rFonts w:eastAsia="Calibri"/>
          <w:iCs w:val="0"/>
          <w:color w:val="auto"/>
          <w:position w:val="0"/>
        </w:rPr>
      </w:pPr>
    </w:p>
    <w:p>
      <w:pPr>
        <w:widowControl/>
        <w:numPr>
          <w:ilvl w:val="0"/>
          <w:numId w:val="2"/>
        </w:numPr>
        <w:spacing w:line="360" w:lineRule="auto"/>
        <w:jc w:val="both"/>
        <w:rPr>
          <w:rFonts w:eastAsia="Calibri"/>
          <w:iCs w:val="0"/>
          <w:color w:val="auto"/>
          <w:position w:val="0"/>
        </w:rPr>
      </w:pPr>
      <w:r>
        <w:rPr>
          <w:rFonts w:eastAsia="Calibri"/>
          <w:iCs w:val="0"/>
          <w:color w:val="auto"/>
          <w:position w:val="0"/>
        </w:rPr>
        <w:t>Uma certa quantidade de activos imóveis, equipamento moderno, etc. é fundamental para um bom desenvolvimento organizacional, principalmente quando estes têm uma capitalização barata;</w:t>
      </w:r>
    </w:p>
    <w:p>
      <w:pPr>
        <w:pStyle w:val="38"/>
        <w:rPr>
          <w:rFonts w:eastAsia="Calibri"/>
          <w:iCs w:val="0"/>
          <w:color w:val="auto"/>
          <w:position w:val="0"/>
        </w:rPr>
      </w:pPr>
    </w:p>
    <w:p>
      <w:pPr>
        <w:widowControl/>
        <w:spacing w:line="360" w:lineRule="auto"/>
        <w:ind w:left="720"/>
        <w:jc w:val="both"/>
        <w:rPr>
          <w:rFonts w:eastAsia="Calibri"/>
          <w:iCs w:val="0"/>
          <w:color w:val="auto"/>
          <w:position w:val="0"/>
        </w:rPr>
      </w:pPr>
    </w:p>
    <w:p>
      <w:pPr>
        <w:widowControl/>
        <w:numPr>
          <w:ilvl w:val="0"/>
          <w:numId w:val="2"/>
        </w:numPr>
        <w:spacing w:line="360" w:lineRule="auto"/>
        <w:jc w:val="both"/>
        <w:rPr>
          <w:rFonts w:eastAsia="Calibri"/>
          <w:iCs w:val="0"/>
          <w:color w:val="auto"/>
          <w:position w:val="0"/>
        </w:rPr>
      </w:pPr>
      <w:r>
        <w:rPr>
          <w:rFonts w:eastAsia="Calibri"/>
          <w:iCs w:val="0"/>
          <w:color w:val="auto"/>
          <w:position w:val="0"/>
        </w:rPr>
        <w:t>Localização privilegiada, focar em estratégias de marketing em locais específicos e ter um lugar privilegiado fisicamente é um bom modo de obter reconhecimento positivo e maior aceitação do público-alvo; e,</w:t>
      </w:r>
    </w:p>
    <w:p>
      <w:pPr>
        <w:widowControl/>
        <w:spacing w:line="360" w:lineRule="auto"/>
        <w:ind w:left="720"/>
        <w:jc w:val="both"/>
        <w:rPr>
          <w:rFonts w:eastAsia="Calibri"/>
          <w:iCs w:val="0"/>
          <w:color w:val="auto"/>
          <w:position w:val="0"/>
        </w:rPr>
      </w:pPr>
    </w:p>
    <w:p>
      <w:pPr>
        <w:widowControl/>
        <w:numPr>
          <w:ilvl w:val="0"/>
          <w:numId w:val="2"/>
        </w:numPr>
        <w:spacing w:line="360" w:lineRule="auto"/>
        <w:jc w:val="both"/>
        <w:rPr>
          <w:rFonts w:eastAsia="Calibri"/>
          <w:iCs w:val="0"/>
          <w:color w:val="auto"/>
          <w:position w:val="0"/>
        </w:rPr>
      </w:pPr>
      <w:r>
        <w:rPr>
          <w:rFonts w:eastAsia="Calibri"/>
          <w:iCs w:val="0"/>
          <w:color w:val="auto"/>
          <w:position w:val="0"/>
        </w:rPr>
        <w:t xml:space="preserve">Relacionamentos estratégicos, segmentar projectos para um determinado público e para diversos públicos diferentes é essencial e muito aceitável no marketing, saber se relacionar e ganhar um público é a principal forma de engajar um bom marketing nas organizações (KOTLER e KELLER, 2006; p. 50). </w:t>
      </w:r>
    </w:p>
    <w:p>
      <w:pPr>
        <w:pStyle w:val="38"/>
        <w:rPr>
          <w:rFonts w:eastAsia="Calibri"/>
          <w:iCs w:val="0"/>
          <w:color w:val="auto"/>
          <w:position w:val="0"/>
        </w:rPr>
      </w:pPr>
    </w:p>
    <w:p>
      <w:pPr>
        <w:widowControl/>
        <w:spacing w:line="360" w:lineRule="auto"/>
        <w:ind w:left="720"/>
        <w:jc w:val="both"/>
        <w:rPr>
          <w:rFonts w:eastAsia="Calibri"/>
          <w:iCs w:val="0"/>
          <w:color w:val="auto"/>
          <w:position w:val="0"/>
          <w:sz w:val="2"/>
          <w:szCs w:val="2"/>
        </w:rPr>
      </w:pPr>
    </w:p>
    <w:p>
      <w:pPr>
        <w:widowControl/>
        <w:spacing w:before="100" w:beforeAutospacing="1" w:after="100" w:afterAutospacing="1" w:line="360" w:lineRule="auto"/>
        <w:jc w:val="both"/>
        <w:rPr>
          <w:rFonts w:eastAsia="Calibri"/>
          <w:iCs w:val="0"/>
          <w:color w:val="auto"/>
          <w:position w:val="0"/>
        </w:rPr>
      </w:pPr>
      <w:r>
        <w:rPr>
          <w:rFonts w:eastAsia="Calibri"/>
          <w:b/>
          <w:iCs w:val="0"/>
          <w:color w:val="auto"/>
          <w:position w:val="0"/>
        </w:rPr>
        <w:t>b) As fraquezas:</w:t>
      </w:r>
      <w:r>
        <w:rPr>
          <w:rFonts w:eastAsia="Calibri"/>
          <w:iCs w:val="0"/>
          <w:color w:val="auto"/>
          <w:position w:val="0"/>
        </w:rPr>
        <w:t xml:space="preserve"> são elementos internos que atrapalham a organização. As principais fraquezas para o sector público são:</w:t>
      </w:r>
    </w:p>
    <w:p>
      <w:pPr>
        <w:widowControl/>
        <w:numPr>
          <w:ilvl w:val="0"/>
          <w:numId w:val="3"/>
        </w:numPr>
        <w:spacing w:line="360" w:lineRule="auto"/>
        <w:jc w:val="both"/>
        <w:rPr>
          <w:rFonts w:eastAsia="Calibri"/>
          <w:iCs w:val="0"/>
          <w:color w:val="auto"/>
          <w:position w:val="0"/>
        </w:rPr>
      </w:pPr>
      <w:r>
        <w:rPr>
          <w:rFonts w:eastAsia="Calibri"/>
          <w:iCs w:val="0"/>
          <w:color w:val="auto"/>
          <w:position w:val="0"/>
        </w:rPr>
        <w:t>Produto ou serviço altamente perecível? Se sim, decida não utiliza-lo ou utilizá-lo da forma mais equilibrada e controlada o possível;</w:t>
      </w:r>
    </w:p>
    <w:p>
      <w:pPr>
        <w:widowControl/>
        <w:spacing w:line="360" w:lineRule="auto"/>
        <w:ind w:left="720"/>
        <w:jc w:val="both"/>
        <w:rPr>
          <w:rFonts w:eastAsia="Calibri"/>
          <w:iCs w:val="0"/>
          <w:color w:val="auto"/>
          <w:position w:val="0"/>
        </w:rPr>
      </w:pPr>
    </w:p>
    <w:p>
      <w:pPr>
        <w:widowControl/>
        <w:numPr>
          <w:ilvl w:val="0"/>
          <w:numId w:val="3"/>
        </w:numPr>
        <w:spacing w:line="360" w:lineRule="auto"/>
        <w:jc w:val="both"/>
        <w:rPr>
          <w:rFonts w:eastAsia="Calibri"/>
          <w:iCs w:val="0"/>
          <w:color w:val="auto"/>
          <w:position w:val="0"/>
        </w:rPr>
      </w:pPr>
      <w:r>
        <w:rPr>
          <w:rFonts w:eastAsia="Calibri"/>
          <w:iCs w:val="0"/>
          <w:color w:val="auto"/>
          <w:position w:val="0"/>
        </w:rPr>
        <w:t>Matéria-prima escassa? Mudar de matéria-prima ou assumir um posicionamento de luxo? Deve-se pensar bem antes de assumir um risco em relação à matéria-prima envolvida na prestação de determinado serviço ou na elaboração de um produto para o público;</w:t>
      </w:r>
    </w:p>
    <w:p>
      <w:pPr>
        <w:widowControl/>
        <w:spacing w:line="360" w:lineRule="auto"/>
        <w:jc w:val="both"/>
        <w:rPr>
          <w:rFonts w:eastAsia="Calibri"/>
          <w:iCs w:val="0"/>
          <w:color w:val="auto"/>
          <w:position w:val="0"/>
        </w:rPr>
      </w:pPr>
    </w:p>
    <w:p>
      <w:pPr>
        <w:widowControl/>
        <w:numPr>
          <w:ilvl w:val="0"/>
          <w:numId w:val="3"/>
        </w:numPr>
        <w:spacing w:line="360" w:lineRule="auto"/>
        <w:jc w:val="both"/>
        <w:rPr>
          <w:rFonts w:eastAsia="Calibri"/>
          <w:iCs w:val="0"/>
          <w:color w:val="auto"/>
          <w:position w:val="0"/>
        </w:rPr>
      </w:pPr>
      <w:r>
        <w:rPr>
          <w:rFonts w:eastAsia="Calibri"/>
          <w:iCs w:val="0"/>
          <w:color w:val="auto"/>
          <w:position w:val="0"/>
        </w:rPr>
        <w:t xml:space="preserve">A equipe é pouco qualificada? Se sim, isso é um grande problema. Desenvolver produtos mais simples ou mudar o processo para aproveitá-los? Buscar continua mudança em relação aos produtos ou serviços oferecidos é primordial para descobrir novos horizontes e até mesmo desenvolver um carácter inovador na organização, (KOTLER e KELLER, 2006; p. 50).  </w:t>
      </w:r>
    </w:p>
    <w:p>
      <w:pPr>
        <w:pStyle w:val="3"/>
        <w:rPr>
          <w:rFonts w:eastAsia="Calibri"/>
          <w:iCs w:val="0"/>
          <w:color w:val="auto"/>
          <w:position w:val="0"/>
          <w:sz w:val="2"/>
          <w:szCs w:val="2"/>
        </w:rPr>
      </w:pPr>
    </w:p>
    <w:p>
      <w:pPr>
        <w:pStyle w:val="3"/>
        <w:rPr>
          <w:rFonts w:eastAsia="Calibri"/>
          <w:i/>
          <w:sz w:val="24"/>
          <w:szCs w:val="24"/>
        </w:rPr>
      </w:pPr>
      <w:bookmarkStart w:id="65" w:name="_Toc76159470"/>
      <w:r>
        <w:rPr>
          <w:rFonts w:eastAsia="Calibri"/>
          <w:i/>
          <w:sz w:val="24"/>
          <w:szCs w:val="24"/>
        </w:rPr>
        <w:t>2.3.1.2. Ambiente Externo</w:t>
      </w:r>
      <w:bookmarkEnd w:id="65"/>
    </w:p>
    <w:p>
      <w:pPr>
        <w:rPr>
          <w:rFonts w:eastAsia="Calibri"/>
        </w:rPr>
      </w:pPr>
    </w:p>
    <w:p>
      <w:pPr>
        <w:widowControl/>
        <w:spacing w:line="360" w:lineRule="auto"/>
        <w:jc w:val="both"/>
        <w:rPr>
          <w:rFonts w:eastAsia="Calibri"/>
          <w:iCs w:val="0"/>
          <w:color w:val="auto"/>
          <w:position w:val="0"/>
        </w:rPr>
      </w:pPr>
      <w:r>
        <w:rPr>
          <w:rFonts w:eastAsia="Calibri"/>
          <w:b/>
          <w:iCs w:val="0"/>
          <w:color w:val="auto"/>
          <w:position w:val="0"/>
        </w:rPr>
        <w:t>a) As oportunidades:</w:t>
      </w:r>
      <w:r>
        <w:rPr>
          <w:rFonts w:eastAsia="Calibri"/>
          <w:iCs w:val="0"/>
          <w:color w:val="auto"/>
          <w:position w:val="0"/>
        </w:rPr>
        <w:t xml:space="preserve"> são as situações externas à organização que podem acontecer e afectar positivamente nas actividades e serviços prestados. As principais oportunidades para o sector público são:</w:t>
      </w:r>
    </w:p>
    <w:p>
      <w:pPr>
        <w:widowControl/>
        <w:spacing w:line="360" w:lineRule="auto"/>
        <w:jc w:val="both"/>
        <w:rPr>
          <w:rFonts w:eastAsia="Calibri"/>
          <w:iCs w:val="0"/>
          <w:color w:val="auto"/>
          <w:position w:val="0"/>
        </w:rPr>
      </w:pPr>
    </w:p>
    <w:p>
      <w:pPr>
        <w:widowControl/>
        <w:numPr>
          <w:ilvl w:val="0"/>
          <w:numId w:val="4"/>
        </w:numPr>
        <w:spacing w:line="360" w:lineRule="auto"/>
        <w:jc w:val="both"/>
        <w:rPr>
          <w:rFonts w:eastAsia="Calibri"/>
          <w:iCs w:val="0"/>
          <w:color w:val="auto"/>
          <w:position w:val="0"/>
        </w:rPr>
      </w:pPr>
      <w:r>
        <w:rPr>
          <w:rFonts w:eastAsia="Calibri"/>
          <w:iCs w:val="0"/>
          <w:color w:val="auto"/>
          <w:position w:val="0"/>
        </w:rPr>
        <w:t>Pode surgir um novo curso, sempre quando novas formas de capacitação se tornam reais é necessário se aprimorar, não é uma questão de luxo e sim de necessidade, pois a todo momento existem pessoas se capacitando e tornando-se cada vez melhores naquilo que elas fazem, e você só terá reconhecimento se fizer o que você faz da melhor forma possível;</w:t>
      </w:r>
    </w:p>
    <w:p>
      <w:pPr>
        <w:widowControl/>
        <w:spacing w:line="360" w:lineRule="auto"/>
        <w:ind w:left="720"/>
        <w:jc w:val="both"/>
        <w:rPr>
          <w:rFonts w:eastAsia="Calibri"/>
          <w:iCs w:val="0"/>
          <w:color w:val="auto"/>
          <w:position w:val="0"/>
        </w:rPr>
      </w:pPr>
    </w:p>
    <w:p>
      <w:pPr>
        <w:widowControl/>
        <w:numPr>
          <w:ilvl w:val="0"/>
          <w:numId w:val="4"/>
        </w:numPr>
        <w:spacing w:line="360" w:lineRule="auto"/>
        <w:jc w:val="both"/>
        <w:rPr>
          <w:rFonts w:eastAsia="Calibri"/>
          <w:iCs w:val="0"/>
          <w:color w:val="auto"/>
          <w:position w:val="0"/>
        </w:rPr>
      </w:pPr>
      <w:r>
        <w:rPr>
          <w:rFonts w:eastAsia="Calibri"/>
          <w:iCs w:val="0"/>
          <w:color w:val="auto"/>
          <w:position w:val="0"/>
        </w:rPr>
        <w:t>Minha concorrente precisa de ajuda, saber lidar com as adversidades é uma óptima maneira de tomar o controlo da situação, e a principal forma de deixar explícito que você tem o controlo é demonstrar sua capacidade de lidar com problemas, mas em organizações públicas a concorrente pode ser trocada por outra organização; e,</w:t>
      </w:r>
    </w:p>
    <w:p>
      <w:pPr>
        <w:widowControl/>
        <w:spacing w:line="360" w:lineRule="auto"/>
        <w:jc w:val="both"/>
        <w:rPr>
          <w:rFonts w:eastAsia="Calibri"/>
          <w:iCs w:val="0"/>
          <w:color w:val="auto"/>
          <w:position w:val="0"/>
        </w:rPr>
      </w:pPr>
    </w:p>
    <w:p>
      <w:pPr>
        <w:widowControl/>
        <w:numPr>
          <w:ilvl w:val="0"/>
          <w:numId w:val="4"/>
        </w:numPr>
        <w:spacing w:line="360" w:lineRule="auto"/>
        <w:jc w:val="both"/>
        <w:rPr>
          <w:rFonts w:eastAsia="Calibri"/>
          <w:iCs w:val="0"/>
          <w:color w:val="auto"/>
          <w:position w:val="0"/>
        </w:rPr>
      </w:pPr>
      <w:r>
        <w:rPr>
          <w:rFonts w:eastAsia="Calibri"/>
          <w:iCs w:val="0"/>
          <w:color w:val="auto"/>
          <w:position w:val="0"/>
        </w:rPr>
        <w:t>Ter acesso à nova tecnologia, nunca se deve deixar escapar a possibilidade de obter novidades ou inovações seja lá quais forem que possam garantir uma possível ascensão nos ambientes internos e externos, planear uma nova linha de serviços e outras formas de lidar com o público-alvo é preciso, (KOTLER e KELLER, 2006; p. 50).</w:t>
      </w:r>
    </w:p>
    <w:p>
      <w:pPr>
        <w:widowControl/>
        <w:spacing w:before="240" w:beforeAutospacing="1" w:after="240" w:afterAutospacing="1" w:line="360" w:lineRule="auto"/>
        <w:jc w:val="both"/>
        <w:rPr>
          <w:rFonts w:eastAsia="Calibri"/>
          <w:iCs w:val="0"/>
          <w:color w:val="auto"/>
          <w:position w:val="0"/>
          <w:sz w:val="2"/>
          <w:szCs w:val="2"/>
        </w:rPr>
      </w:pPr>
    </w:p>
    <w:p>
      <w:pPr>
        <w:widowControl/>
        <w:spacing w:before="100" w:beforeAutospacing="1" w:after="100" w:afterAutospacing="1" w:line="360" w:lineRule="auto"/>
        <w:jc w:val="both"/>
        <w:rPr>
          <w:rFonts w:eastAsia="Calibri"/>
          <w:iCs w:val="0"/>
          <w:color w:val="auto"/>
          <w:position w:val="0"/>
        </w:rPr>
      </w:pPr>
      <w:r>
        <w:rPr>
          <w:rFonts w:eastAsia="Calibri"/>
          <w:b/>
          <w:iCs w:val="0"/>
          <w:color w:val="auto"/>
          <w:position w:val="0"/>
        </w:rPr>
        <w:t>b)</w:t>
      </w:r>
      <w:r>
        <w:rPr>
          <w:rFonts w:eastAsia="Calibri"/>
          <w:iCs w:val="0"/>
          <w:color w:val="auto"/>
          <w:position w:val="0"/>
        </w:rPr>
        <w:t xml:space="preserve"> </w:t>
      </w:r>
      <w:r>
        <w:rPr>
          <w:rFonts w:eastAsia="Calibri"/>
          <w:b/>
          <w:iCs w:val="0"/>
          <w:color w:val="auto"/>
          <w:position w:val="0"/>
        </w:rPr>
        <w:t>As ameaças:</w:t>
      </w:r>
      <w:r>
        <w:rPr>
          <w:rFonts w:eastAsia="Calibri"/>
          <w:iCs w:val="0"/>
          <w:color w:val="auto"/>
          <w:position w:val="0"/>
        </w:rPr>
        <w:t xml:space="preserve"> são situações externas à organização que podem atrapalhar a actuação da gestão actual. As principais ameaças para o sector público são:</w:t>
      </w:r>
    </w:p>
    <w:p>
      <w:pPr>
        <w:widowControl/>
        <w:numPr>
          <w:ilvl w:val="0"/>
          <w:numId w:val="5"/>
        </w:numPr>
        <w:spacing w:line="360" w:lineRule="auto"/>
        <w:jc w:val="both"/>
        <w:rPr>
          <w:rFonts w:eastAsia="Calibri"/>
          <w:iCs w:val="0"/>
          <w:color w:val="auto"/>
          <w:position w:val="0"/>
        </w:rPr>
      </w:pPr>
      <w:r>
        <w:rPr>
          <w:rFonts w:eastAsia="Calibri"/>
          <w:iCs w:val="0"/>
          <w:color w:val="auto"/>
          <w:position w:val="0"/>
        </w:rPr>
        <w:t>Entrada de um concorrente no cenário, nas organizações públicas sempre deve-se levar em consideração a situação (quem tem a posse da gestão) e a oposição (quem quer obter a posse da gestão), estes dois ícones do cenário político torna muito acirrado e competitivo a posse e controle da gestão nos diversos ambientes. Então fazer controlo de longo prazo e estabelecer um marketing proactivo, competitivo e bem estruturado é sempre necessário neste cenário de grandes ameaças; e,</w:t>
      </w:r>
    </w:p>
    <w:p>
      <w:pPr>
        <w:widowControl/>
        <w:spacing w:line="360" w:lineRule="auto"/>
        <w:ind w:left="720"/>
        <w:jc w:val="both"/>
        <w:rPr>
          <w:rFonts w:eastAsia="Calibri"/>
          <w:iCs w:val="0"/>
          <w:color w:val="auto"/>
          <w:position w:val="0"/>
        </w:rPr>
      </w:pPr>
    </w:p>
    <w:p>
      <w:pPr>
        <w:widowControl/>
        <w:numPr>
          <w:ilvl w:val="0"/>
          <w:numId w:val="5"/>
        </w:numPr>
        <w:spacing w:line="360" w:lineRule="auto"/>
        <w:jc w:val="both"/>
        <w:rPr>
          <w:rFonts w:eastAsia="Calibri"/>
          <w:iCs w:val="0"/>
          <w:color w:val="auto"/>
          <w:position w:val="0"/>
        </w:rPr>
      </w:pPr>
      <w:r>
        <w:rPr>
          <w:rFonts w:eastAsia="Calibri"/>
          <w:iCs w:val="0"/>
          <w:color w:val="auto"/>
          <w:position w:val="0"/>
        </w:rPr>
        <w:t>Escassez de mão-de-obra, uma das principais ameaças externas é a escassez de mão-de-obra, então desenvolver cursos de capacitação que irão ser úteis para a própria organização futuramente é uma grande jogada e uma das principais técnicas no marketing, além de proporcionar reconhecimento das actividades das organizações elas podem desfrutar de forma complementar os resultados destes cursos capacitivos, (KOTLER e KELLER, 2006; p. 50).</w:t>
      </w:r>
    </w:p>
    <w:p>
      <w:pPr>
        <w:ind w:hanging="2"/>
        <w:rPr>
          <w:b/>
        </w:rPr>
      </w:pPr>
    </w:p>
    <w:p>
      <w:pPr>
        <w:pStyle w:val="3"/>
        <w:rPr>
          <w:i/>
          <w:sz w:val="24"/>
          <w:szCs w:val="24"/>
        </w:rPr>
      </w:pPr>
      <w:bookmarkStart w:id="66" w:name="_Toc76159471"/>
      <w:r>
        <w:rPr>
          <w:i/>
          <w:sz w:val="24"/>
          <w:szCs w:val="24"/>
        </w:rPr>
        <w:t>2.3.2    O consumo  e o crédito às famílias</w:t>
      </w:r>
      <w:bookmarkEnd w:id="66"/>
      <w:r>
        <w:rPr>
          <w:i/>
          <w:sz w:val="24"/>
          <w:szCs w:val="24"/>
        </w:rPr>
        <w:t xml:space="preserve"> </w:t>
      </w:r>
    </w:p>
    <w:p/>
    <w:p>
      <w:pPr>
        <w:rPr>
          <w:b/>
          <w:sz w:val="2"/>
          <w:szCs w:val="2"/>
        </w:rPr>
      </w:pPr>
    </w:p>
    <w:p>
      <w:pPr>
        <w:widowControl/>
        <w:spacing w:line="360" w:lineRule="auto"/>
        <w:jc w:val="both"/>
        <w:rPr>
          <w:iCs w:val="0"/>
          <w:color w:val="auto"/>
          <w:position w:val="0"/>
          <w:lang w:eastAsia="pt-PT"/>
        </w:rPr>
      </w:pPr>
      <w:r>
        <w:rPr>
          <w:iCs w:val="0"/>
          <w:color w:val="auto"/>
          <w:position w:val="0"/>
          <w:lang w:eastAsia="pt-PT"/>
        </w:rPr>
        <w:t xml:space="preserve">          O crescente endividamento das famílias nas economias capitalistas mais avançadas tem atraído a atenção de economistas políticos, situando este importante fenómeno num conjunto mais vasto de profundas transformações sócio-económicas que se traduziram numa crescente influência do sector financeiro (dos seus agentes, processos e produtos) na actividade das famílias, empresas e Estados, processo que a literatura crítica designa por financeirização (EPSTEIN, 2005; ERTUK </w:t>
      </w:r>
      <w:r>
        <w:rPr>
          <w:i/>
          <w:color w:val="auto"/>
          <w:position w:val="0"/>
          <w:lang w:eastAsia="pt-PT"/>
        </w:rPr>
        <w:t>et al</w:t>
      </w:r>
      <w:r>
        <w:rPr>
          <w:iCs w:val="0"/>
          <w:color w:val="auto"/>
          <w:position w:val="0"/>
          <w:lang w:eastAsia="pt-PT"/>
        </w:rPr>
        <w:t xml:space="preserve">., 2007; dos SANTOS, 2009; LAPAVITSAS, 2008; MONTGOMERIE, 2009). </w:t>
      </w:r>
    </w:p>
    <w:p>
      <w:pPr>
        <w:pStyle w:val="52"/>
        <w:spacing w:line="360" w:lineRule="auto"/>
        <w:ind w:firstLine="720"/>
        <w:jc w:val="both"/>
      </w:pPr>
      <w:r>
        <w:t>Segundo a escola regulacionista, estas transformações deterioraram o “compromisso capital</w:t>
      </w:r>
      <w:r>
        <w:noBreakHyphen/>
      </w:r>
      <w:r>
        <w:t xml:space="preserve">trabalho” característico do regime de acumulação fordista, ao qual se associa o forte dinamismo económico que se registou a partir dos anos 1950 nos EUA, na Europa e no Japão, e uma melhoria significativa das condições de vida dos trabalhadores destes países (BOYER, 2000a, 2000b). </w:t>
      </w:r>
    </w:p>
    <w:p>
      <w:pPr>
        <w:pStyle w:val="52"/>
        <w:spacing w:line="360" w:lineRule="auto"/>
        <w:ind w:firstLine="720"/>
        <w:jc w:val="both"/>
      </w:pPr>
      <w:r>
        <w:t xml:space="preserve">Este compromisso se baseava nos chamados métodos de produção fordista, isto é, na produção em larga escala de produtos estandardizados e numa classe de trabalhadores relativamente homogénea e colectivamente organizada em sindicatos, a qual beneficiava dos ganhos de produtividade sob a forma de aumentos salariais. Em paralelo, o Estado também passou a assumir novos compromissos garantindo a estabilidade económica e social, seja através do investimento público ou da criação de sistemas de protecção social. A expansão da capacidade produtiva estava assim institucionalmente sincronizada com a expansão da procura, centrada na evolução da “relação salarial”, o que contribuiu para o crescimento da dimensão de grandes empresas e a formação de oligopólios. </w:t>
      </w:r>
    </w:p>
    <w:p>
      <w:pPr>
        <w:pStyle w:val="52"/>
        <w:spacing w:line="360" w:lineRule="auto"/>
        <w:ind w:firstLine="720"/>
        <w:jc w:val="both"/>
      </w:pPr>
      <w:r>
        <w:t>Contudo, a partir de finais da década de 1960 os compromissos políticos e arranjos institucionais vigentes começam a ser postos em causa com a queda da produtividade e a substituição de um regime de acumulação intensivo e baseado no consumo de massas por um regime de acumulação dito flexível, onde a produção se internacionaliza, os oligopólios ganham novas competências (nomeadamente financeiras) e o papel do Estado é reconfigurado, promovendo agora a liberalização, desregulamentação e privatização da economia. A “relação salarial” fordista, com padrões de consumo homogeneizados, é progressivamente desmantelada, o que conduz a um aumento das desigualdades económicas e sociais. O processo produtivo, cada vez mais baseado na qualidade e na inovação, promove não só a distinção social através de uma produção cada vez mais segmentada, mas também a fragmentação do mercado de trabalho, com maior variabilidade contratual e salarial. Neste período, também se começa a registar um conjunto de inovações que permitiram a criação de mercados financeiros cada vez mais globalizados, tornando as economias nacionais mais vulneráveis às oscilações da economia mundial (BOYER, 2000a, 2000b; GLYN, 2007).</w:t>
      </w:r>
    </w:p>
    <w:p>
      <w:pPr>
        <w:widowControl/>
        <w:spacing w:before="100" w:beforeAutospacing="1" w:after="100" w:afterAutospacing="1" w:line="360" w:lineRule="auto"/>
        <w:ind w:firstLine="720"/>
        <w:jc w:val="both"/>
        <w:rPr>
          <w:iCs w:val="0"/>
          <w:color w:val="auto"/>
          <w:position w:val="0"/>
          <w:lang w:eastAsia="pt-PT"/>
        </w:rPr>
      </w:pPr>
      <w:r>
        <w:rPr>
          <w:iCs w:val="0"/>
          <w:color w:val="auto"/>
          <w:position w:val="0"/>
          <w:lang w:eastAsia="pt-PT"/>
        </w:rPr>
        <w:t>A intensificação da concorrência internacional abala, por sua vez, o sistema anterior de concorrência oligopolista, passando as empresas a competir através da diferenciação de produtos e da quebra do compromisso capital</w:t>
      </w:r>
      <w:r>
        <w:rPr>
          <w:iCs w:val="0"/>
          <w:color w:val="auto"/>
          <w:position w:val="0"/>
          <w:lang w:eastAsia="pt-PT"/>
        </w:rPr>
        <w:noBreakHyphen/>
      </w:r>
      <w:r>
        <w:rPr>
          <w:iCs w:val="0"/>
          <w:color w:val="auto"/>
          <w:position w:val="0"/>
          <w:lang w:eastAsia="pt-PT"/>
        </w:rPr>
        <w:t xml:space="preserve">trabalho, com a flexibilização do mercado de trabalho e a redução dos custos salariais. A progressiva integração das empresas nos mercados de capitais faz com que a gestão passe a levar em maior conta os interesses dos accionistas, que exercem pressão para a valorização das cotações da respectiva empresa, a nova métrica de sucesso empresarial (CROTTY, 2005; FROUD </w:t>
      </w:r>
      <w:r>
        <w:rPr>
          <w:i/>
          <w:color w:val="auto"/>
          <w:position w:val="0"/>
          <w:lang w:eastAsia="pt-PT"/>
        </w:rPr>
        <w:t>et al</w:t>
      </w:r>
      <w:r>
        <w:rPr>
          <w:iCs w:val="0"/>
          <w:color w:val="auto"/>
          <w:position w:val="0"/>
          <w:lang w:eastAsia="pt-PT"/>
        </w:rPr>
        <w:t xml:space="preserve">., 2006). </w:t>
      </w:r>
    </w:p>
    <w:p>
      <w:pPr>
        <w:widowControl/>
        <w:spacing w:before="100" w:beforeAutospacing="1" w:after="100" w:afterAutospacing="1" w:line="360" w:lineRule="auto"/>
        <w:ind w:firstLine="720"/>
        <w:jc w:val="both"/>
        <w:rPr>
          <w:iCs w:val="0"/>
          <w:color w:val="auto"/>
          <w:position w:val="0"/>
          <w:lang w:eastAsia="pt-PT"/>
        </w:rPr>
      </w:pPr>
      <w:r>
        <w:rPr>
          <w:iCs w:val="0"/>
          <w:color w:val="auto"/>
          <w:position w:val="0"/>
          <w:lang w:eastAsia="pt-PT"/>
        </w:rPr>
        <w:t>O nexo capital</w:t>
      </w:r>
      <w:r>
        <w:rPr>
          <w:iCs w:val="0"/>
          <w:color w:val="auto"/>
          <w:position w:val="0"/>
          <w:lang w:eastAsia="pt-PT"/>
        </w:rPr>
        <w:noBreakHyphen/>
      </w:r>
      <w:r>
        <w:rPr>
          <w:iCs w:val="0"/>
          <w:color w:val="auto"/>
          <w:position w:val="0"/>
          <w:lang w:eastAsia="pt-PT"/>
        </w:rPr>
        <w:t>trabalho torna</w:t>
      </w:r>
      <w:r>
        <w:rPr>
          <w:iCs w:val="0"/>
          <w:color w:val="auto"/>
          <w:position w:val="0"/>
          <w:lang w:eastAsia="pt-PT"/>
        </w:rPr>
        <w:noBreakHyphen/>
      </w:r>
      <w:r>
        <w:rPr>
          <w:iCs w:val="0"/>
          <w:color w:val="auto"/>
          <w:position w:val="0"/>
          <w:lang w:eastAsia="pt-PT"/>
        </w:rPr>
        <w:t>se, assim, a variável de ajustamento perante a fragilização do poder económico e político dos trabalhadores, com a fragmentação do mercado de trabalho e a introdução de imperativos de curto</w:t>
      </w:r>
      <w:r>
        <w:rPr>
          <w:iCs w:val="0"/>
          <w:color w:val="auto"/>
          <w:position w:val="0"/>
          <w:lang w:eastAsia="pt-PT"/>
        </w:rPr>
        <w:noBreakHyphen/>
      </w:r>
      <w:r>
        <w:rPr>
          <w:iCs w:val="0"/>
          <w:color w:val="auto"/>
          <w:position w:val="0"/>
          <w:lang w:eastAsia="pt-PT"/>
        </w:rPr>
        <w:t>prazo dos mercados de capitais na estratégia das empresas. O dinamismo económico e o pleno</w:t>
      </w:r>
      <w:r>
        <w:rPr>
          <w:iCs w:val="0"/>
          <w:color w:val="auto"/>
          <w:position w:val="0"/>
          <w:lang w:eastAsia="pt-PT"/>
        </w:rPr>
        <w:noBreakHyphen/>
      </w:r>
      <w:r>
        <w:rPr>
          <w:iCs w:val="0"/>
          <w:color w:val="auto"/>
          <w:position w:val="0"/>
          <w:lang w:eastAsia="pt-PT"/>
        </w:rPr>
        <w:t>emprego característicos do pós</w:t>
      </w:r>
      <w:r>
        <w:rPr>
          <w:iCs w:val="0"/>
          <w:color w:val="auto"/>
          <w:position w:val="0"/>
          <w:lang w:eastAsia="pt-PT"/>
        </w:rPr>
        <w:noBreakHyphen/>
      </w:r>
      <w:r>
        <w:rPr>
          <w:iCs w:val="0"/>
          <w:color w:val="auto"/>
          <w:position w:val="0"/>
          <w:lang w:eastAsia="pt-PT"/>
        </w:rPr>
        <w:t xml:space="preserve">guerra dão então lugar à estagnação e ao desemprego. </w:t>
      </w:r>
    </w:p>
    <w:p>
      <w:pPr>
        <w:widowControl/>
        <w:spacing w:before="100" w:beforeAutospacing="1" w:after="100" w:afterAutospacing="1" w:line="360" w:lineRule="auto"/>
        <w:ind w:firstLine="720"/>
        <w:jc w:val="both"/>
        <w:rPr>
          <w:iCs w:val="0"/>
          <w:color w:val="auto"/>
          <w:position w:val="0"/>
          <w:sz w:val="2"/>
          <w:szCs w:val="2"/>
          <w:lang w:eastAsia="pt-PT"/>
        </w:rPr>
      </w:pPr>
    </w:p>
    <w:p>
      <w:pPr>
        <w:pStyle w:val="3"/>
        <w:rPr>
          <w:i/>
          <w:sz w:val="24"/>
          <w:szCs w:val="24"/>
        </w:rPr>
      </w:pPr>
      <w:bookmarkStart w:id="67" w:name="_Toc76159472"/>
      <w:r>
        <w:rPr>
          <w:i/>
          <w:sz w:val="24"/>
          <w:szCs w:val="24"/>
        </w:rPr>
        <w:t>2.3.3. Estimação da Função de Risco e Sobrevivência</w:t>
      </w:r>
      <w:bookmarkEnd w:id="67"/>
    </w:p>
    <w:p/>
    <w:p>
      <w:pPr>
        <w:spacing w:line="360" w:lineRule="auto"/>
        <w:jc w:val="both"/>
      </w:pPr>
      <w:r>
        <w:t xml:space="preserve">          Dado um </w:t>
      </w:r>
      <w:r>
        <w:rPr>
          <w:i/>
        </w:rPr>
        <w:t>Modelo de Cox</w:t>
      </w:r>
      <w:r>
        <w:t xml:space="preserve"> com o vector </w:t>
      </w:r>
      <w:r>
        <w:rPr>
          <w:i/>
        </w:rPr>
        <w:t>x</w:t>
      </w:r>
      <w:r>
        <w:t xml:space="preserve"> de covariáveis de dimensão </w:t>
      </w:r>
      <w:r>
        <w:rPr>
          <w:i/>
        </w:rPr>
        <w:t>p</w:t>
      </w:r>
      <w:r>
        <w:t xml:space="preserve"> e as respectivas estimativas dos coeficientes, então a fun</w:t>
      </w:r>
      <w:r>
        <w:rPr>
          <w:rFonts w:ascii="Calibri" w:hAnsi="Calibri"/>
        </w:rPr>
        <w:t>ç</w:t>
      </w:r>
      <w:r>
        <w:t>ão taxa de falha para o i-ésimo indivíduo é dada por:</w:t>
      </w:r>
    </w:p>
    <w:p>
      <w:pPr>
        <w:spacing w:line="360" w:lineRule="auto"/>
        <w:jc w:val="both"/>
      </w:pPr>
    </w:p>
    <w:p>
      <w:pPr>
        <w:spacing w:line="360" w:lineRule="auto"/>
        <w:jc w:val="center"/>
      </w:pPr>
      <w:r>
        <w:rPr>
          <w:i/>
        </w:rPr>
        <w:t>h</w:t>
      </w:r>
      <w:r>
        <w:rPr>
          <w:i/>
          <w:vertAlign w:val="subscript"/>
        </w:rPr>
        <w:t>i</w:t>
      </w:r>
      <w:r>
        <w:rPr>
          <w:i/>
        </w:rPr>
        <w:t>(t) =ˆh0(t) exp (x′iˆβ),</w:t>
      </w:r>
      <w:r>
        <w:t xml:space="preserve"> em que h</w:t>
      </w:r>
      <w:r>
        <w:rPr>
          <w:vertAlign w:val="subscript"/>
        </w:rPr>
        <w:t>0</w:t>
      </w:r>
      <w:r>
        <w:t>(t) ́e a estimativa da função base.</w:t>
      </w:r>
    </w:p>
    <w:p>
      <w:pPr>
        <w:spacing w:line="360" w:lineRule="auto"/>
        <w:jc w:val="center"/>
      </w:pPr>
    </w:p>
    <w:p>
      <w:pPr>
        <w:spacing w:line="360" w:lineRule="auto"/>
        <w:jc w:val="both"/>
        <w:rPr>
          <w:sz w:val="8"/>
          <w:szCs w:val="8"/>
        </w:rPr>
      </w:pPr>
    </w:p>
    <w:p>
      <w:pPr>
        <w:spacing w:line="360" w:lineRule="auto"/>
        <w:jc w:val="both"/>
      </w:pPr>
      <w:r>
        <w:t xml:space="preserve">         Outras funções relacionadas a h</w:t>
      </w:r>
      <w:r>
        <w:rPr>
          <w:vertAlign w:val="subscript"/>
        </w:rPr>
        <w:t>0</w:t>
      </w:r>
      <w:r>
        <w:t>(t) são importantes, principalmente em análises gráficas para avaliar a adequação do modelo ajustado. Mas com o h</w:t>
      </w:r>
      <w:r>
        <w:rPr>
          <w:vertAlign w:val="subscript"/>
        </w:rPr>
        <w:t>0</w:t>
      </w:r>
      <w:r>
        <w:t xml:space="preserve">(t) não especificado parametricamente, outras técnicas são utilizadas para estimação (FIGUEIREDO e SILVA, 2009, p. 26). </w:t>
      </w:r>
    </w:p>
    <w:p>
      <w:pPr>
        <w:spacing w:line="360" w:lineRule="auto"/>
        <w:jc w:val="both"/>
        <w:rPr>
          <w:sz w:val="8"/>
          <w:szCs w:val="8"/>
        </w:rPr>
      </w:pPr>
    </w:p>
    <w:p>
      <w:pPr>
        <w:spacing w:line="360" w:lineRule="auto"/>
        <w:jc w:val="both"/>
        <w:rPr>
          <w:sz w:val="8"/>
          <w:szCs w:val="8"/>
        </w:rPr>
      </w:pPr>
    </w:p>
    <w:p>
      <w:pPr>
        <w:pStyle w:val="3"/>
        <w:rPr>
          <w:i/>
          <w:sz w:val="24"/>
          <w:szCs w:val="24"/>
        </w:rPr>
      </w:pPr>
      <w:bookmarkStart w:id="68" w:name="_Toc76159473"/>
      <w:r>
        <w:rPr>
          <w:i/>
          <w:sz w:val="24"/>
          <w:szCs w:val="24"/>
        </w:rPr>
        <w:t>2.3.4. Correlação entre sobrevivência e cobertura do credito ao consumo pelos clientes subscritores</w:t>
      </w:r>
      <w:bookmarkEnd w:id="68"/>
      <w:r>
        <w:rPr>
          <w:i/>
          <w:sz w:val="24"/>
          <w:szCs w:val="24"/>
        </w:rPr>
        <w:t xml:space="preserve"> </w:t>
      </w:r>
    </w:p>
    <w:p/>
    <w:p>
      <w:pPr>
        <w:spacing w:line="360" w:lineRule="auto"/>
        <w:ind w:firstLine="720"/>
        <w:jc w:val="both"/>
      </w:pPr>
      <w:r>
        <w:t xml:space="preserve">Para entender se há algum tipo de relação entre sobrevivência e cobertura do crédito ao consumo pelos clientes subscritores, a pesquisa buscou o método do coeficiente de correlação de Pearson (r) entender se há ou não uma aproximação dos dados obtidos. </w:t>
      </w:r>
    </w:p>
    <w:p>
      <w:pPr>
        <w:spacing w:line="360" w:lineRule="auto"/>
        <w:ind w:firstLine="720"/>
        <w:jc w:val="both"/>
      </w:pPr>
    </w:p>
    <w:p>
      <w:pPr>
        <w:spacing w:line="360" w:lineRule="auto"/>
        <w:ind w:firstLine="720"/>
        <w:jc w:val="both"/>
      </w:pPr>
      <w:r>
        <w:t>FIGUEIREDO e SILVA ( 2009, p. 26) estimam que “[...] o coeficiente de correlação de Pearson e suas derivações são escolhidos em 95% dos casos para descrever o padrão de relacionamento entre variáveis”.</w:t>
      </w:r>
    </w:p>
    <w:p>
      <w:pPr>
        <w:spacing w:line="360" w:lineRule="auto"/>
        <w:ind w:firstLine="720"/>
        <w:jc w:val="both"/>
      </w:pPr>
    </w:p>
    <w:p>
      <w:pPr>
        <w:spacing w:line="360" w:lineRule="auto"/>
        <w:ind w:firstLine="720"/>
        <w:jc w:val="both"/>
      </w:pPr>
    </w:p>
    <w:p>
      <w:pPr>
        <w:spacing w:line="360" w:lineRule="auto"/>
        <w:jc w:val="both"/>
      </w:pPr>
    </w:p>
    <w:p>
      <w:pPr>
        <w:spacing w:line="360" w:lineRule="auto"/>
        <w:jc w:val="both"/>
        <w:rPr>
          <w:iCs w:val="0"/>
          <w:position w:val="0"/>
        </w:rPr>
      </w:pPr>
      <w:r>
        <w:rPr>
          <w:bCs/>
          <w:iCs w:val="0"/>
          <w:position w:val="0"/>
        </w:rPr>
        <w:t xml:space="preserve">Quadro 1 </w:t>
      </w:r>
      <w:r>
        <w:rPr>
          <w:iCs w:val="0"/>
          <w:position w:val="0"/>
        </w:rPr>
        <w:t>– Valores do coeficiente de correlação de Pearson (r)</w:t>
      </w:r>
    </w:p>
    <w:p>
      <w:pPr>
        <w:spacing w:line="360" w:lineRule="auto"/>
        <w:jc w:val="both"/>
        <w:rPr>
          <w:sz w:val="8"/>
          <w:szCs w:val="8"/>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widowControl/>
              <w:autoSpaceDE w:val="0"/>
              <w:autoSpaceDN w:val="0"/>
              <w:adjustRightInd w:val="0"/>
              <w:spacing w:line="360" w:lineRule="auto"/>
              <w:jc w:val="center"/>
              <w:rPr>
                <w:b/>
                <w:bCs/>
                <w:iCs w:val="0"/>
                <w:position w:val="0"/>
              </w:rPr>
            </w:pPr>
            <w:r>
              <w:rPr>
                <w:b/>
                <w:bCs/>
                <w:iCs w:val="0"/>
                <w:position w:val="0"/>
              </w:rPr>
              <w:t>Coeficiente de Correlação</w:t>
            </w:r>
          </w:p>
        </w:tc>
        <w:tc>
          <w:tcPr>
            <w:tcW w:w="4750" w:type="dxa"/>
          </w:tcPr>
          <w:p>
            <w:pPr>
              <w:spacing w:line="360" w:lineRule="auto"/>
              <w:jc w:val="center"/>
            </w:pPr>
            <w:r>
              <w:rPr>
                <w:b/>
                <w:bCs/>
                <w:iCs w:val="0"/>
                <w:position w:val="0"/>
              </w:rPr>
              <w:t>Correlação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r=1 Perfeita Positiva</w:t>
            </w:r>
          </w:p>
        </w:tc>
        <w:tc>
          <w:tcPr>
            <w:tcW w:w="4750" w:type="dxa"/>
          </w:tcPr>
          <w:p>
            <w:pPr>
              <w:autoSpaceDE w:val="0"/>
              <w:autoSpaceDN w:val="0"/>
              <w:adjustRightInd w:val="0"/>
              <w:spacing w:line="360" w:lineRule="auto"/>
              <w:rPr>
                <w:iCs w:val="0"/>
              </w:rPr>
            </w:pPr>
            <w:r>
              <w:rPr>
                <w:iCs w:val="0"/>
                <w:position w:val="0"/>
              </w:rPr>
              <w:t>r=1 Perfeita Positiva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0,8 &lt;= r &lt; 1 Forte Positiva</w:t>
            </w:r>
          </w:p>
        </w:tc>
        <w:tc>
          <w:tcPr>
            <w:tcW w:w="4750" w:type="dxa"/>
          </w:tcPr>
          <w:p>
            <w:pPr>
              <w:autoSpaceDE w:val="0"/>
              <w:autoSpaceDN w:val="0"/>
              <w:adjustRightInd w:val="0"/>
              <w:spacing w:line="360" w:lineRule="auto"/>
              <w:rPr>
                <w:iCs w:val="0"/>
              </w:rPr>
            </w:pPr>
            <w:r>
              <w:rPr>
                <w:iCs w:val="0"/>
                <w:position w:val="0"/>
              </w:rPr>
              <w:t>0,8 &lt;= r &lt; 1 Forte Positiva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0,5 &lt;= r &lt; 0,8 Moderada Positiva</w:t>
            </w:r>
          </w:p>
        </w:tc>
        <w:tc>
          <w:tcPr>
            <w:tcW w:w="4750" w:type="dxa"/>
          </w:tcPr>
          <w:p>
            <w:pPr>
              <w:autoSpaceDE w:val="0"/>
              <w:autoSpaceDN w:val="0"/>
              <w:adjustRightInd w:val="0"/>
              <w:spacing w:line="360" w:lineRule="auto"/>
              <w:rPr>
                <w:iCs w:val="0"/>
              </w:rPr>
            </w:pPr>
            <w:r>
              <w:rPr>
                <w:iCs w:val="0"/>
                <w:position w:val="0"/>
              </w:rPr>
              <w:t>0,5 &lt;= r &lt; 0,8 Moderada Positiva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0,1 &lt;= r &lt; 0,5 Fraca Positiva</w:t>
            </w:r>
          </w:p>
        </w:tc>
        <w:tc>
          <w:tcPr>
            <w:tcW w:w="4750" w:type="dxa"/>
          </w:tcPr>
          <w:p>
            <w:pPr>
              <w:autoSpaceDE w:val="0"/>
              <w:autoSpaceDN w:val="0"/>
              <w:adjustRightInd w:val="0"/>
              <w:spacing w:line="360" w:lineRule="auto"/>
              <w:rPr>
                <w:iCs w:val="0"/>
              </w:rPr>
            </w:pPr>
            <w:r>
              <w:rPr>
                <w:iCs w:val="0"/>
                <w:position w:val="0"/>
              </w:rPr>
              <w:t>0,1 &lt;= r &lt; 0,5 Fraca Positiva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 &lt; r &lt; 0,1 Ínfima Positiva</w:t>
            </w:r>
          </w:p>
        </w:tc>
        <w:tc>
          <w:tcPr>
            <w:tcW w:w="4750" w:type="dxa"/>
          </w:tcPr>
          <w:p>
            <w:pPr>
              <w:autoSpaceDE w:val="0"/>
              <w:autoSpaceDN w:val="0"/>
              <w:adjustRightInd w:val="0"/>
              <w:spacing w:line="360" w:lineRule="auto"/>
              <w:rPr>
                <w:iCs w:val="0"/>
              </w:rPr>
            </w:pPr>
            <w:r>
              <w:rPr>
                <w:iCs w:val="0"/>
                <w:position w:val="0"/>
              </w:rPr>
              <w:t>0 &lt; r &lt; 0,1 Ínfima Positiva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r=0 Nula</w:t>
            </w:r>
          </w:p>
        </w:tc>
        <w:tc>
          <w:tcPr>
            <w:tcW w:w="4750" w:type="dxa"/>
          </w:tcPr>
          <w:p>
            <w:pPr>
              <w:autoSpaceDE w:val="0"/>
              <w:autoSpaceDN w:val="0"/>
              <w:adjustRightInd w:val="0"/>
              <w:spacing w:line="360" w:lineRule="auto"/>
              <w:rPr>
                <w:iCs w:val="0"/>
              </w:rPr>
            </w:pPr>
            <w:r>
              <w:rPr>
                <w:iCs w:val="0"/>
                <w:position w:val="0"/>
              </w:rPr>
              <w:t>r=0 Nula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(-0,1) &lt; r &lt; 0 Ínfima Negativa</w:t>
            </w:r>
          </w:p>
        </w:tc>
        <w:tc>
          <w:tcPr>
            <w:tcW w:w="4750" w:type="dxa"/>
          </w:tcPr>
          <w:p>
            <w:pPr>
              <w:autoSpaceDE w:val="0"/>
              <w:autoSpaceDN w:val="0"/>
              <w:adjustRightInd w:val="0"/>
              <w:spacing w:line="360" w:lineRule="auto"/>
              <w:rPr>
                <w:iCs w:val="0"/>
              </w:rPr>
            </w:pPr>
            <w:r>
              <w:rPr>
                <w:iCs w:val="0"/>
                <w:position w:val="0"/>
              </w:rPr>
              <w:t>(-0,1) &lt; r &lt; 0 Ínfima Negativa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(-0,5) &lt; r &lt;= ( - 0,1) Fraca Negativa</w:t>
            </w:r>
          </w:p>
        </w:tc>
        <w:tc>
          <w:tcPr>
            <w:tcW w:w="4750" w:type="dxa"/>
          </w:tcPr>
          <w:p>
            <w:pPr>
              <w:autoSpaceDE w:val="0"/>
              <w:autoSpaceDN w:val="0"/>
              <w:adjustRightInd w:val="0"/>
              <w:spacing w:line="360" w:lineRule="auto"/>
              <w:rPr>
                <w:iCs w:val="0"/>
              </w:rPr>
            </w:pPr>
            <w:r>
              <w:rPr>
                <w:iCs w:val="0"/>
                <w:position w:val="0"/>
              </w:rPr>
              <w:t>(-0,5) &lt; r &lt;= ( - 0,1) Fraca Negativa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(-0,8) &lt; r &lt;= (- 0,5) Moderada Negativa</w:t>
            </w:r>
          </w:p>
        </w:tc>
        <w:tc>
          <w:tcPr>
            <w:tcW w:w="4750" w:type="dxa"/>
          </w:tcPr>
          <w:p>
            <w:pPr>
              <w:autoSpaceDE w:val="0"/>
              <w:autoSpaceDN w:val="0"/>
              <w:adjustRightInd w:val="0"/>
              <w:spacing w:line="360" w:lineRule="auto"/>
              <w:rPr>
                <w:iCs w:val="0"/>
              </w:rPr>
            </w:pPr>
            <w:r>
              <w:rPr>
                <w:iCs w:val="0"/>
                <w:position w:val="0"/>
              </w:rPr>
              <w:t>(-0,8) &lt; r &lt;= (- 0,5) Moderada Negativa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autoSpaceDE w:val="0"/>
              <w:autoSpaceDN w:val="0"/>
              <w:adjustRightInd w:val="0"/>
              <w:spacing w:line="360" w:lineRule="auto"/>
              <w:rPr>
                <w:iCs w:val="0"/>
              </w:rPr>
            </w:pPr>
            <w:r>
              <w:rPr>
                <w:iCs w:val="0"/>
                <w:position w:val="0"/>
              </w:rPr>
              <w:t>(-1) &lt; r &lt;= (- 0,8) Forte Negativa</w:t>
            </w:r>
          </w:p>
        </w:tc>
        <w:tc>
          <w:tcPr>
            <w:tcW w:w="4750" w:type="dxa"/>
          </w:tcPr>
          <w:p>
            <w:pPr>
              <w:autoSpaceDE w:val="0"/>
              <w:autoSpaceDN w:val="0"/>
              <w:adjustRightInd w:val="0"/>
              <w:spacing w:line="360" w:lineRule="auto"/>
              <w:rPr>
                <w:iCs w:val="0"/>
              </w:rPr>
            </w:pPr>
            <w:r>
              <w:rPr>
                <w:iCs w:val="0"/>
                <w:position w:val="0"/>
              </w:rPr>
              <w:t>(-1) &lt; r &lt;= (- 0,8) Forte Negativa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pPr>
              <w:spacing w:line="360" w:lineRule="auto"/>
            </w:pPr>
            <w:r>
              <w:rPr>
                <w:iCs w:val="0"/>
                <w:position w:val="0"/>
              </w:rPr>
              <w:t>r= (-1) Perfeita Negativa</w:t>
            </w:r>
          </w:p>
        </w:tc>
        <w:tc>
          <w:tcPr>
            <w:tcW w:w="4750" w:type="dxa"/>
          </w:tcPr>
          <w:p>
            <w:pPr>
              <w:spacing w:line="360" w:lineRule="auto"/>
            </w:pPr>
            <w:r>
              <w:rPr>
                <w:iCs w:val="0"/>
                <w:position w:val="0"/>
              </w:rPr>
              <w:t>r= (-1) Perfeita Negativa</w:t>
            </w:r>
          </w:p>
        </w:tc>
      </w:tr>
    </w:tbl>
    <w:p>
      <w:pPr>
        <w:widowControl/>
        <w:autoSpaceDE w:val="0"/>
        <w:autoSpaceDN w:val="0"/>
        <w:adjustRightInd w:val="0"/>
        <w:spacing w:line="360" w:lineRule="auto"/>
        <w:rPr>
          <w:b/>
          <w:bCs/>
          <w:iCs w:val="0"/>
          <w:color w:val="2F2F2F"/>
          <w:position w:val="0"/>
          <w:sz w:val="2"/>
          <w:szCs w:val="2"/>
        </w:rPr>
      </w:pPr>
    </w:p>
    <w:p>
      <w:pPr>
        <w:widowControl/>
        <w:autoSpaceDE w:val="0"/>
        <w:autoSpaceDN w:val="0"/>
        <w:adjustRightInd w:val="0"/>
        <w:spacing w:line="360" w:lineRule="auto"/>
        <w:rPr>
          <w:b/>
          <w:bCs/>
          <w:iCs w:val="0"/>
          <w:color w:val="2F2F2F"/>
          <w:position w:val="0"/>
          <w:sz w:val="2"/>
          <w:szCs w:val="2"/>
        </w:rPr>
      </w:pPr>
    </w:p>
    <w:p>
      <w:pPr>
        <w:widowControl/>
        <w:autoSpaceDE w:val="0"/>
        <w:autoSpaceDN w:val="0"/>
        <w:adjustRightInd w:val="0"/>
        <w:spacing w:line="360" w:lineRule="auto"/>
        <w:rPr>
          <w:b/>
          <w:bCs/>
          <w:iCs w:val="0"/>
          <w:color w:val="2F2F2F"/>
          <w:position w:val="0"/>
          <w:sz w:val="2"/>
          <w:szCs w:val="2"/>
        </w:rPr>
      </w:pPr>
    </w:p>
    <w:p>
      <w:pPr>
        <w:widowControl/>
        <w:autoSpaceDE w:val="0"/>
        <w:autoSpaceDN w:val="0"/>
        <w:adjustRightInd w:val="0"/>
        <w:spacing w:line="360" w:lineRule="auto"/>
        <w:rPr>
          <w:b/>
          <w:bCs/>
          <w:iCs w:val="0"/>
          <w:color w:val="2F2F2F"/>
          <w:position w:val="0"/>
          <w:sz w:val="2"/>
          <w:szCs w:val="2"/>
        </w:rPr>
      </w:pPr>
    </w:p>
    <w:p>
      <w:pPr>
        <w:widowControl/>
        <w:autoSpaceDE w:val="0"/>
        <w:autoSpaceDN w:val="0"/>
        <w:adjustRightInd w:val="0"/>
        <w:spacing w:line="360" w:lineRule="auto"/>
        <w:rPr>
          <w:iCs w:val="0"/>
          <w:position w:val="0"/>
          <w:sz w:val="20"/>
          <w:szCs w:val="20"/>
        </w:rPr>
      </w:pPr>
      <w:r>
        <w:rPr>
          <w:b/>
          <w:bCs/>
          <w:iCs w:val="0"/>
          <w:color w:val="2F2F2F"/>
          <w:position w:val="0"/>
          <w:sz w:val="20"/>
          <w:szCs w:val="20"/>
        </w:rPr>
        <w:t xml:space="preserve">Fonte: </w:t>
      </w:r>
      <w:r>
        <w:rPr>
          <w:iCs w:val="0"/>
          <w:position w:val="0"/>
          <w:sz w:val="20"/>
          <w:szCs w:val="20"/>
        </w:rPr>
        <w:t xml:space="preserve">SOUSA (FIGUEREDO; SILVA, 2009). </w:t>
      </w:r>
    </w:p>
    <w:p>
      <w:pPr>
        <w:widowControl/>
        <w:autoSpaceDE w:val="0"/>
        <w:autoSpaceDN w:val="0"/>
        <w:adjustRightInd w:val="0"/>
        <w:rPr>
          <w:iCs w:val="0"/>
          <w:color w:val="2F2F2F"/>
          <w:position w:val="0"/>
          <w:sz w:val="20"/>
          <w:szCs w:val="20"/>
        </w:rPr>
      </w:pPr>
    </w:p>
    <w:p>
      <w:pPr>
        <w:widowControl/>
        <w:autoSpaceDE w:val="0"/>
        <w:autoSpaceDN w:val="0"/>
        <w:adjustRightInd w:val="0"/>
        <w:rPr>
          <w:iCs w:val="0"/>
          <w:position w:val="0"/>
          <w:sz w:val="20"/>
          <w:szCs w:val="20"/>
        </w:rPr>
      </w:pPr>
    </w:p>
    <w:p>
      <w:pPr>
        <w:widowControl/>
        <w:autoSpaceDE w:val="0"/>
        <w:autoSpaceDN w:val="0"/>
        <w:adjustRightInd w:val="0"/>
        <w:spacing w:line="360" w:lineRule="auto"/>
        <w:ind w:firstLine="720"/>
        <w:jc w:val="both"/>
        <w:rPr>
          <w:iCs w:val="0"/>
          <w:position w:val="0"/>
        </w:rPr>
      </w:pPr>
      <w:r>
        <w:rPr>
          <w:iCs w:val="0"/>
          <w:position w:val="0"/>
        </w:rPr>
        <w:t xml:space="preserve">O coeficiente de correlação Pearson (r) varia de -1 a 1, indicando a direcção positiva ou negativa do relacionamento, sugerindo a força da relação entre as variáveis (FIGUEREDO; SILVA, 2009). </w:t>
      </w:r>
    </w:p>
    <w:p>
      <w:pPr>
        <w:widowControl/>
        <w:autoSpaceDE w:val="0"/>
        <w:autoSpaceDN w:val="0"/>
        <w:adjustRightInd w:val="0"/>
        <w:spacing w:line="360" w:lineRule="auto"/>
        <w:ind w:firstLine="720"/>
        <w:jc w:val="both"/>
        <w:rPr>
          <w:iCs w:val="0"/>
          <w:position w:val="0"/>
        </w:rPr>
      </w:pPr>
    </w:p>
    <w:p>
      <w:pPr>
        <w:widowControl/>
        <w:autoSpaceDE w:val="0"/>
        <w:autoSpaceDN w:val="0"/>
        <w:adjustRightInd w:val="0"/>
        <w:spacing w:line="360" w:lineRule="auto"/>
        <w:ind w:firstLine="720"/>
        <w:jc w:val="both"/>
        <w:rPr>
          <w:iCs w:val="0"/>
          <w:position w:val="0"/>
        </w:rPr>
      </w:pPr>
      <w:r>
        <w:rPr>
          <w:iCs w:val="0"/>
          <w:position w:val="0"/>
        </w:rPr>
        <w:t xml:space="preserve">Para testar se há uma correlação entre </w:t>
      </w:r>
      <w:r>
        <w:rPr>
          <w:position w:val="0"/>
        </w:rPr>
        <w:t>sobrevivência e cobertura do crédito ao consumo pelos clientes subscritores</w:t>
      </w:r>
      <w:r>
        <w:rPr>
          <w:iCs w:val="0"/>
          <w:position w:val="0"/>
        </w:rPr>
        <w:t xml:space="preserve">, foram utilizadas duas variáveis: X representando a quantidade de clientes subscritores do crédito ao consumo; e Y, representando a quantidade de </w:t>
      </w:r>
      <w:r>
        <w:rPr>
          <w:position w:val="0"/>
        </w:rPr>
        <w:t>contratos subscritos pelos clientes para a obtenção do referido crédito</w:t>
      </w:r>
      <w:r>
        <w:rPr>
          <w:iCs w:val="0"/>
          <w:position w:val="0"/>
        </w:rPr>
        <w:t>, mas sem o devido cumprimento.</w:t>
      </w:r>
    </w:p>
    <w:p>
      <w:pPr>
        <w:widowControl/>
        <w:autoSpaceDE w:val="0"/>
        <w:autoSpaceDN w:val="0"/>
        <w:adjustRightInd w:val="0"/>
        <w:spacing w:line="360" w:lineRule="auto"/>
        <w:ind w:firstLine="720"/>
        <w:jc w:val="both"/>
        <w:rPr>
          <w:iCs w:val="0"/>
          <w:position w:val="0"/>
        </w:rPr>
      </w:pPr>
    </w:p>
    <w:p>
      <w:pPr>
        <w:widowControl/>
        <w:autoSpaceDE w:val="0"/>
        <w:autoSpaceDN w:val="0"/>
        <w:adjustRightInd w:val="0"/>
        <w:spacing w:line="360" w:lineRule="auto"/>
        <w:ind w:firstLine="720"/>
        <w:jc w:val="both"/>
        <w:rPr>
          <w:b/>
          <w:position w:val="0"/>
        </w:rPr>
      </w:pPr>
      <w:r>
        <w:rPr>
          <w:iCs w:val="0"/>
          <w:position w:val="0"/>
        </w:rPr>
        <w:t>Os dados foram organizados respeitando os anos compreendidos entre 2015 e 2019, período de referência da presente produção técnica e científica.</w:t>
      </w:r>
    </w:p>
    <w:p>
      <w:pPr>
        <w:spacing w:line="360" w:lineRule="auto"/>
        <w:jc w:val="both"/>
        <w:rPr>
          <w:iCs w:val="0"/>
          <w:position w:val="0"/>
        </w:rPr>
      </w:pPr>
    </w:p>
    <w:p>
      <w:pPr>
        <w:spacing w:line="360" w:lineRule="auto"/>
        <w:ind w:firstLine="720"/>
        <w:jc w:val="both"/>
      </w:pPr>
      <w:r>
        <w:rPr>
          <w:lang w:eastAsia="pt-PT"/>
        </w:rPr>
        <w:drawing>
          <wp:inline distT="0" distB="0" distL="0" distR="0">
            <wp:extent cx="3028950" cy="1009650"/>
            <wp:effectExtent l="0" t="0" r="0" b="0"/>
            <wp:docPr id="5" name="Picture 5" descr="Fórmula do coeficiente de correlação de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órmula do coeficiente de correlação de Pear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028950" cy="1009650"/>
                    </a:xfrm>
                    <a:prstGeom prst="rect">
                      <a:avLst/>
                    </a:prstGeom>
                    <a:noFill/>
                    <a:ln>
                      <a:noFill/>
                    </a:ln>
                  </pic:spPr>
                </pic:pic>
              </a:graphicData>
            </a:graphic>
          </wp:inline>
        </w:drawing>
      </w:r>
    </w:p>
    <w:p>
      <w:pPr>
        <w:spacing w:line="360" w:lineRule="auto"/>
        <w:jc w:val="both"/>
        <w:rPr>
          <w:rFonts w:ascii="MinionPro-Bold" w:hAnsi="MinionPro-Bold" w:cs="MinionPro-Bold"/>
          <w:b/>
          <w:bCs/>
          <w:iCs w:val="0"/>
          <w:position w:val="0"/>
          <w:sz w:val="18"/>
          <w:szCs w:val="18"/>
        </w:rPr>
      </w:pPr>
    </w:p>
    <w:p>
      <w:pPr>
        <w:spacing w:line="360" w:lineRule="auto"/>
        <w:jc w:val="both"/>
        <w:rPr>
          <w:sz w:val="20"/>
          <w:szCs w:val="20"/>
        </w:rPr>
      </w:pPr>
      <w:r>
        <w:rPr>
          <w:b/>
          <w:bCs/>
          <w:iCs w:val="0"/>
          <w:position w:val="0"/>
          <w:sz w:val="20"/>
          <w:szCs w:val="20"/>
        </w:rPr>
        <w:t>Fonte</w:t>
      </w:r>
      <w:r>
        <w:rPr>
          <w:iCs w:val="0"/>
          <w:position w:val="0"/>
          <w:sz w:val="20"/>
          <w:szCs w:val="20"/>
        </w:rPr>
        <w:t>: FIGUEREDO e SILVA (2009, p. 4).</w:t>
      </w:r>
    </w:p>
    <w:p>
      <w:pPr>
        <w:spacing w:line="360" w:lineRule="auto"/>
        <w:jc w:val="both"/>
      </w:pPr>
    </w:p>
    <w:p>
      <w:pPr>
        <w:spacing w:line="360" w:lineRule="auto"/>
        <w:jc w:val="both"/>
        <w:rPr>
          <w:sz w:val="8"/>
          <w:szCs w:val="8"/>
        </w:rPr>
      </w:pPr>
    </w:p>
    <w:p>
      <w:pPr>
        <w:pStyle w:val="3"/>
        <w:rPr>
          <w:i/>
          <w:sz w:val="24"/>
          <w:szCs w:val="24"/>
        </w:rPr>
      </w:pPr>
      <w:bookmarkStart w:id="69" w:name="_Toc76159474"/>
      <w:bookmarkStart w:id="70" w:name="_Toc76158764"/>
      <w:r>
        <w:rPr>
          <w:i/>
          <w:sz w:val="24"/>
          <w:szCs w:val="24"/>
        </w:rPr>
        <w:t>2.3.5    Aplicações da análise de sobrevivência</w:t>
      </w:r>
      <w:bookmarkEnd w:id="69"/>
      <w:bookmarkEnd w:id="70"/>
    </w:p>
    <w:p>
      <w:pPr>
        <w:ind w:hanging="2"/>
        <w:rPr>
          <w:b/>
        </w:rPr>
      </w:pPr>
    </w:p>
    <w:p>
      <w:pPr>
        <w:spacing w:line="360" w:lineRule="auto"/>
        <w:jc w:val="both"/>
      </w:pPr>
      <w:r>
        <w:rPr>
          <w:b/>
        </w:rPr>
        <w:tab/>
      </w:r>
      <w:r>
        <w:t xml:space="preserve">A análise de KAPLAN-MEIER (1958), baseia-se no conceito de tempo ate um determinado evento ocorrer. </w:t>
      </w:r>
    </w:p>
    <w:p>
      <w:pPr>
        <w:spacing w:line="360" w:lineRule="auto"/>
        <w:jc w:val="both"/>
        <w:rPr>
          <w:sz w:val="8"/>
          <w:szCs w:val="8"/>
        </w:rPr>
      </w:pPr>
    </w:p>
    <w:p>
      <w:pPr>
        <w:spacing w:line="360" w:lineRule="auto"/>
        <w:jc w:val="both"/>
        <w:rPr>
          <w:sz w:val="8"/>
          <w:szCs w:val="8"/>
        </w:rPr>
      </w:pPr>
    </w:p>
    <w:p>
      <w:pPr>
        <w:spacing w:line="360" w:lineRule="auto"/>
        <w:jc w:val="both"/>
      </w:pPr>
      <w:r>
        <w:tab/>
      </w:r>
      <w:r>
        <w:t xml:space="preserve">Em contextos médicos, o evento utilizado é frequentemente a morte do paciente. Nesse contexto, o teste pode ser usado, por exemplo, para determinar o tempo médio de vida de uma determinada pessoa com uma determinada doença. Ele pode ser algo positivo como a remissão a remissão ou a recuperação. </w:t>
      </w:r>
    </w:p>
    <w:p>
      <w:pPr>
        <w:spacing w:line="360" w:lineRule="auto"/>
        <w:jc w:val="both"/>
        <w:rPr>
          <w:sz w:val="8"/>
          <w:szCs w:val="8"/>
        </w:rPr>
      </w:pPr>
    </w:p>
    <w:p>
      <w:pPr>
        <w:spacing w:line="360" w:lineRule="auto"/>
        <w:jc w:val="both"/>
        <w:rPr>
          <w:sz w:val="8"/>
          <w:szCs w:val="8"/>
        </w:rPr>
      </w:pPr>
    </w:p>
    <w:p>
      <w:pPr>
        <w:spacing w:line="360" w:lineRule="auto"/>
        <w:jc w:val="both"/>
      </w:pPr>
      <w:r>
        <w:tab/>
      </w:r>
      <w:r>
        <w:t xml:space="preserve">Na área de economia e da gestão, o teste pode ser usado para determinar o tempo médio que os licenciados e não licenciados demoram para conseguir um emprego; determinar o tempo médio que um </w:t>
      </w:r>
      <w:r>
        <w:rPr>
          <w:i/>
        </w:rPr>
        <w:t>stock</w:t>
      </w:r>
      <w:r>
        <w:t xml:space="preserve"> mantém-se em armazém sem ser vendido.</w:t>
      </w:r>
    </w:p>
    <w:p>
      <w:pPr>
        <w:spacing w:line="360" w:lineRule="auto"/>
        <w:jc w:val="both"/>
        <w:rPr>
          <w:sz w:val="8"/>
          <w:szCs w:val="8"/>
        </w:rPr>
      </w:pPr>
    </w:p>
    <w:p>
      <w:pPr>
        <w:spacing w:line="360" w:lineRule="auto"/>
        <w:jc w:val="both"/>
      </w:pPr>
      <w:r>
        <w:tab/>
      </w:r>
      <w:r>
        <w:t>Na engenharia, para determinar o tempo médio de um material ou estimar o tempo de produção de uma máquina até a próxima avaria.</w:t>
      </w:r>
    </w:p>
    <w:p>
      <w:pPr>
        <w:spacing w:line="360" w:lineRule="auto"/>
        <w:jc w:val="both"/>
        <w:rPr>
          <w:sz w:val="8"/>
          <w:szCs w:val="8"/>
        </w:rPr>
      </w:pPr>
      <w:r>
        <w:tab/>
      </w:r>
    </w:p>
    <w:p>
      <w:pPr>
        <w:spacing w:line="360" w:lineRule="auto"/>
        <w:ind w:firstLine="720"/>
        <w:jc w:val="both"/>
      </w:pPr>
      <w:r>
        <w:t>Na banca, esta análise pode ser utilizada para avaliar os prazos de reembolso total de um empréstimo;</w:t>
      </w:r>
    </w:p>
    <w:p>
      <w:pPr>
        <w:spacing w:line="360" w:lineRule="auto"/>
        <w:jc w:val="both"/>
        <w:rPr>
          <w:sz w:val="8"/>
          <w:szCs w:val="8"/>
        </w:rPr>
      </w:pPr>
      <w:r>
        <w:tab/>
      </w:r>
    </w:p>
    <w:p>
      <w:pPr>
        <w:spacing w:line="360" w:lineRule="auto"/>
        <w:ind w:firstLine="720"/>
        <w:jc w:val="both"/>
      </w:pPr>
      <w:r>
        <w:t>Nos seguros, para avaliar a rentabilidade das apólices e determinar os prémios dos seguros; e,</w:t>
      </w:r>
    </w:p>
    <w:p>
      <w:pPr>
        <w:spacing w:line="360" w:lineRule="auto"/>
        <w:jc w:val="both"/>
        <w:rPr>
          <w:sz w:val="8"/>
          <w:szCs w:val="8"/>
        </w:rPr>
      </w:pPr>
      <w:r>
        <w:tab/>
      </w:r>
    </w:p>
    <w:p>
      <w:pPr>
        <w:spacing w:line="360" w:lineRule="auto"/>
        <w:ind w:firstLine="720"/>
        <w:jc w:val="both"/>
      </w:pPr>
      <w:r>
        <w:t>Na sociologia, para avaliar o tempo médio que um adulto demora a casar-se ou quantos anos mantém o casamento. Neste caso, o divorcio é o evento que esta a ser avaliado, (KAPLAN-MEIER (1958).</w:t>
      </w:r>
    </w:p>
    <w:p>
      <w:pPr>
        <w:spacing w:line="360" w:lineRule="auto"/>
        <w:ind w:hanging="2"/>
        <w:jc w:val="both"/>
      </w:pPr>
      <w:r>
        <w:rPr>
          <w:b/>
        </w:rPr>
        <w:tab/>
      </w:r>
      <w:r>
        <w:tab/>
      </w:r>
      <w:r>
        <w:t>A presente pesquisa enquadra-se na banca, onde a analise de sobrevivência cinge-se na avaliação dos prazos de reembolso dos empréstimos por parte dos clientes subscritores do credito ao consumo do Banco Único, SA.</w:t>
      </w:r>
    </w:p>
    <w:p>
      <w:pPr>
        <w:ind w:hanging="2"/>
        <w:rPr>
          <w:b/>
        </w:rPr>
      </w:pPr>
    </w:p>
    <w:p>
      <w:pPr>
        <w:pStyle w:val="3"/>
        <w:rPr>
          <w:b w:val="0"/>
        </w:rPr>
      </w:pPr>
    </w:p>
    <w:p>
      <w:pPr>
        <w:pStyle w:val="3"/>
      </w:pPr>
      <w:bookmarkStart w:id="71" w:name="_Toc76159475"/>
      <w:r>
        <w:t>2.4.    MARCO REFERENCIAL</w:t>
      </w:r>
      <w:bookmarkEnd w:id="71"/>
    </w:p>
    <w:p>
      <w:pPr>
        <w:ind w:hanging="2"/>
        <w:rPr>
          <w:b/>
          <w:sz w:val="28"/>
          <w:szCs w:val="28"/>
        </w:rPr>
      </w:pPr>
    </w:p>
    <w:p>
      <w:pPr>
        <w:ind w:hanging="2"/>
        <w:rPr>
          <w:b/>
          <w:sz w:val="28"/>
          <w:szCs w:val="28"/>
        </w:rPr>
      </w:pPr>
    </w:p>
    <w:p>
      <w:pPr>
        <w:pStyle w:val="51"/>
        <w:spacing w:line="360" w:lineRule="auto"/>
        <w:ind w:firstLine="720"/>
        <w:jc w:val="both"/>
        <w:rPr>
          <w:i/>
        </w:rPr>
      </w:pPr>
      <w:r>
        <w:t xml:space="preserve">O presente subcapítulo visa referenciar alguns autores que prestaram seu contributo no presente tema, com enfoque para o factor </w:t>
      </w:r>
      <w:r>
        <w:rPr>
          <w:i/>
        </w:rPr>
        <w:t>falha na sobrevivência do cliente.</w:t>
      </w:r>
    </w:p>
    <w:p>
      <w:pPr>
        <w:pStyle w:val="51"/>
        <w:spacing w:line="360" w:lineRule="auto"/>
        <w:jc w:val="both"/>
      </w:pPr>
    </w:p>
    <w:p>
      <w:pPr>
        <w:pStyle w:val="51"/>
        <w:spacing w:line="360" w:lineRule="auto"/>
        <w:ind w:firstLine="720"/>
        <w:jc w:val="both"/>
      </w:pPr>
      <w:r>
        <w:t xml:space="preserve">Estudos de BARROS (2002), concluem que uma das maneiras de lucrar no mercado é aumentar o tempo de vida de vínculo dos clientes actuais. </w:t>
      </w:r>
    </w:p>
    <w:p>
      <w:pPr>
        <w:pStyle w:val="51"/>
        <w:spacing w:line="360" w:lineRule="auto"/>
        <w:ind w:firstLine="720"/>
        <w:jc w:val="both"/>
      </w:pPr>
    </w:p>
    <w:p>
      <w:pPr>
        <w:pStyle w:val="51"/>
        <w:spacing w:line="360" w:lineRule="auto"/>
        <w:ind w:firstLine="720"/>
        <w:jc w:val="both"/>
      </w:pPr>
      <w:r>
        <w:t xml:space="preserve">Todavia, REICHHELD e SASSER (1990 </w:t>
      </w:r>
      <w:r>
        <w:rPr>
          <w:i/>
        </w:rPr>
        <w:t>apud</w:t>
      </w:r>
      <w:r>
        <w:t xml:space="preserve"> BARROS, 2002) afirmam, que as empresas podem impulsionar seus lucros em quase 100% ao reter 5% a mais de seus clientes. </w:t>
      </w:r>
    </w:p>
    <w:p>
      <w:pPr>
        <w:pStyle w:val="51"/>
        <w:spacing w:line="360" w:lineRule="auto"/>
        <w:ind w:firstLine="720"/>
        <w:jc w:val="both"/>
      </w:pPr>
    </w:p>
    <w:p>
      <w:pPr>
        <w:pStyle w:val="51"/>
        <w:spacing w:line="360" w:lineRule="auto"/>
        <w:ind w:firstLine="720"/>
        <w:jc w:val="both"/>
      </w:pPr>
      <w:r>
        <w:t xml:space="preserve">Mas para obter números positivos no momento de retenção de clientes é necessário verificar seus perfis, ou seja, verificar se o mesmo é rentável para a empresa, de acordo com CHIAMULERA (2017). Segundo o mesmo, existem, de um lado, variados modelos dinâmicos que são construídos, em especial nas áreas financeira e de telecomunicações, com a finalidade de estimar o risco de um cliente parar de comprar o produto; de outro, modelos para identificar o comportamento em relação anterior ao ato do cancelamento, para que possam ser tomadas medidas remediadoras a tempo de evitá-lo. </w:t>
      </w:r>
    </w:p>
    <w:p>
      <w:pPr>
        <w:pStyle w:val="51"/>
        <w:spacing w:line="360" w:lineRule="auto"/>
        <w:ind w:firstLine="720"/>
        <w:jc w:val="both"/>
      </w:pPr>
    </w:p>
    <w:p>
      <w:pPr>
        <w:pStyle w:val="51"/>
        <w:spacing w:line="360" w:lineRule="auto"/>
        <w:ind w:firstLine="720"/>
        <w:jc w:val="both"/>
      </w:pPr>
      <w:r>
        <w:t xml:space="preserve">Sob a perspectiva da ruptura de clientes, diversos trabalhos foram realizados com o objectivo principal de identificação dos factores determinantes na manutenção ou perda de clientes por parte das empresas. </w:t>
      </w:r>
    </w:p>
    <w:p>
      <w:pPr>
        <w:pStyle w:val="51"/>
        <w:spacing w:line="360" w:lineRule="auto"/>
        <w:ind w:firstLine="720"/>
        <w:jc w:val="both"/>
      </w:pPr>
    </w:p>
    <w:p>
      <w:pPr>
        <w:pStyle w:val="51"/>
        <w:spacing w:line="360" w:lineRule="auto"/>
        <w:ind w:firstLine="720"/>
        <w:jc w:val="both"/>
      </w:pPr>
      <w:r>
        <w:t xml:space="preserve">Com este fim, são aplicados diversos modelos matemático-estatísticos. </w:t>
      </w:r>
    </w:p>
    <w:p>
      <w:pPr>
        <w:pStyle w:val="51"/>
        <w:pageBreakBefore/>
        <w:spacing w:line="360" w:lineRule="auto"/>
        <w:ind w:firstLine="720"/>
        <w:jc w:val="both"/>
      </w:pPr>
      <w:r>
        <w:t xml:space="preserve">Por outro lado, HOHGRAEFE (2015) estimou o risco de cancelamento de clientes de uma empresa de Gestão de Frotas (no trabalho não foi informado o nome da empresa por motivos de confidencialidade), por meio do Modelo de Cox, considerando variáveis tempo-dependentes, a partir de um processo de contagem. O modelo estimado seleccionou cinco variáveis independentes significativas (no trabalho não foi informado o nome das variáveis por motivos de confidencialidade), sendo duas destas fixas no tempo (X2 e X3) e três tempos-dependentes (Z2, Z4 e Z5). Para ele, são utilizados, tradicionalmente, os modelos de regressão logística, de análise discriminante e de análise de sobrevivência para previsão de cancelamento de clientes. </w:t>
      </w:r>
    </w:p>
    <w:p>
      <w:pPr>
        <w:pStyle w:val="51"/>
        <w:spacing w:line="360" w:lineRule="auto"/>
        <w:jc w:val="both"/>
      </w:pPr>
    </w:p>
    <w:p>
      <w:pPr>
        <w:pStyle w:val="51"/>
        <w:spacing w:line="360" w:lineRule="auto"/>
        <w:ind w:firstLine="720"/>
        <w:jc w:val="both"/>
      </w:pPr>
      <w:r>
        <w:t xml:space="preserve">BARROS (2002), por sua vez, analisou o risco de desistência de clientes de uma empresa que vende, no Brasil, assinaturas de periódicos que tenham realizado a primeira assinatura ou alguma renovação entre os anos de 1994 e 2001, por meio do Modelo de Risco Proporcional de Cox. A amostra, decorrente de amostragem aleatória simples, contempla apenas pessoas físicas e conta com 6.034 assinantes. Os resultados obtidos a partir desta amostra identifica que 50% dos assinantes efectuam o desligamento da assinatura até o 28º mês de vigência da assinatura. A partir do modelo de Cox foi possível concluir que Sexo, Estado Civil, Idade e Percentual do valor pago da última assinatura exercem efeitos sobre o tempo de assinatura de periódicos. </w:t>
      </w:r>
    </w:p>
    <w:p>
      <w:pPr>
        <w:pStyle w:val="51"/>
        <w:spacing w:line="360" w:lineRule="auto"/>
        <w:jc w:val="both"/>
      </w:pPr>
    </w:p>
    <w:p>
      <w:pPr>
        <w:pStyle w:val="51"/>
        <w:spacing w:line="360" w:lineRule="auto"/>
        <w:ind w:firstLine="720"/>
        <w:jc w:val="both"/>
      </w:pPr>
      <w:r>
        <w:t xml:space="preserve">SILVA (2012) utilizou a análise de sobrevivência para estimar a inadimplência de clientes correntistas portadores de cartão de crédito de uma instituição financeira no Brasil. A amostra do trabalho contém dados mensais de clientes de Maio de 2006 a Fevereiro de 2012, um total de 1.418 clientes que contrataram o cartão de crédito em maior de 2006. O autor observou as seguintes variáveis: cliente, tempo de sobrevivência, sexo, limite, enquadramento e renda confirmada, além da taxa de juros </w:t>
      </w:r>
      <w:r>
        <w:rPr>
          <w:i/>
        </w:rPr>
        <w:t>Selic</w:t>
      </w:r>
      <w:r>
        <w:t xml:space="preserve">, Índice Nacional de Preços ao Consumidor (IPCA) e Taxa de desemprego. O resultados obtidos mostram que cerca de 35% dos clientes se torna inadimplente durante o período observado, e que sexo feminino apresenta maior sobrevivência em relação à inadimplência. </w:t>
      </w:r>
    </w:p>
    <w:p>
      <w:pPr>
        <w:pStyle w:val="51"/>
        <w:spacing w:line="360" w:lineRule="auto"/>
        <w:ind w:firstLine="720"/>
        <w:jc w:val="both"/>
      </w:pPr>
    </w:p>
    <w:p>
      <w:pPr>
        <w:pStyle w:val="51"/>
        <w:spacing w:line="360" w:lineRule="auto"/>
        <w:ind w:firstLine="720"/>
        <w:jc w:val="both"/>
      </w:pPr>
      <w:r>
        <w:t xml:space="preserve">PORTILHO (2013) verificou através da análise de sobrevivência o cancelamento de contratos de segurados de planos de previdência complementar. Para a análise foi utilizada uma amostragem aleatória com 70 mil participantes, observada entre 3 de Janeiro de 2005 e 14 de Agosto de 2011. Do total, 1,5% dos participantes tinha valor de contribuição igual a zero e foram excluídos do estudo; complementarmente, 68.968 observações foram utilizadas, sendo que 70% delas serviu para realização da estimação e 30% para validação dos modelos. </w:t>
      </w:r>
    </w:p>
    <w:p>
      <w:pPr>
        <w:pStyle w:val="51"/>
        <w:spacing w:line="360" w:lineRule="auto"/>
        <w:ind w:firstLine="720"/>
        <w:jc w:val="both"/>
      </w:pPr>
    </w:p>
    <w:p>
      <w:pPr>
        <w:pStyle w:val="51"/>
        <w:spacing w:line="360" w:lineRule="auto"/>
        <w:ind w:firstLine="720"/>
        <w:jc w:val="both"/>
      </w:pPr>
      <w:r>
        <w:t xml:space="preserve">As variáveis analisadas no estudo de PORTILHO (2013) foram: estado civil, faixa etária, sexo, tipo de plano, tipo de pagamento, forma de pagamento, fez aporte, faixa de 21 retiraram-se duas amostras aleatórias simples, uma de treinamento com 35.549 casos e para validação uma amostra composta por 4.796 casos. O modelo ajustado apontou que as variáveis que tiveram significância para explicar o desligamento dos clientes do jornal foram: tempo de permanência, forma de pagamento, indicador de reclamação, tipo de assinatura, fonte de venda, faixa etária, SD&amp;W, LTV, região, indicador de participação em acções de fidelização e quantidade de produtos agregados comprados. </w:t>
      </w:r>
    </w:p>
    <w:p>
      <w:pPr>
        <w:pStyle w:val="51"/>
        <w:spacing w:line="360" w:lineRule="auto"/>
        <w:ind w:firstLine="720"/>
        <w:jc w:val="both"/>
      </w:pPr>
    </w:p>
    <w:p>
      <w:pPr>
        <w:pStyle w:val="51"/>
        <w:spacing w:line="360" w:lineRule="auto"/>
        <w:ind w:firstLine="720"/>
        <w:jc w:val="both"/>
      </w:pPr>
      <w:r>
        <w:t>Após a análise das variáveis citadas concluiu que quanto mais jovem for o cliente, maiores tornam-se as probabilidade de cancelamento; para a amostra, a variável género não influenciou o cancelamento.</w:t>
      </w: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ind w:hanging="2"/>
        <w:rPr>
          <w:b/>
        </w:rPr>
      </w:pPr>
    </w:p>
    <w:p>
      <w:pPr>
        <w:rPr>
          <w:b/>
        </w:rPr>
      </w:pPr>
    </w:p>
    <w:p>
      <w:pPr>
        <w:rPr>
          <w:b/>
        </w:rPr>
      </w:pPr>
    </w:p>
    <w:p>
      <w:pPr>
        <w:pStyle w:val="3"/>
        <w:rPr>
          <w:sz w:val="32"/>
          <w:szCs w:val="32"/>
          <w:lang w:eastAsia="pl-PL"/>
        </w:rPr>
      </w:pPr>
      <w:bookmarkStart w:id="72" w:name="_Toc76159476"/>
      <w:bookmarkStart w:id="73" w:name="_Toc76158765"/>
      <w:r>
        <w:rPr>
          <w:sz w:val="32"/>
          <w:szCs w:val="32"/>
          <w:lang w:eastAsia="pl-PL"/>
        </w:rPr>
        <w:t>CAPÍTULO III</w:t>
      </w:r>
      <w:bookmarkEnd w:id="72"/>
      <w:bookmarkEnd w:id="73"/>
    </w:p>
    <w:p>
      <w:pPr>
        <w:pStyle w:val="3"/>
        <w:rPr>
          <w:b w:val="0"/>
          <w:iCs w:val="0"/>
          <w:color w:val="auto"/>
          <w:position w:val="0"/>
          <w:sz w:val="32"/>
          <w:szCs w:val="32"/>
          <w:lang w:eastAsia="pl-PL"/>
        </w:rPr>
      </w:pPr>
      <w:r>
        <w:rPr>
          <w:b w:val="0"/>
          <w:iCs w:val="0"/>
          <w:color w:val="auto"/>
          <w:position w:val="0"/>
          <w:sz w:val="32"/>
          <w:szCs w:val="32"/>
          <w:lang w:eastAsia="pl-PL"/>
        </w:rPr>
        <w:tab/>
      </w:r>
    </w:p>
    <w:p>
      <w:pPr>
        <w:pStyle w:val="3"/>
        <w:rPr>
          <w:b w:val="0"/>
          <w:iCs w:val="0"/>
          <w:color w:val="auto"/>
          <w:position w:val="0"/>
          <w:sz w:val="8"/>
          <w:szCs w:val="8"/>
          <w:lang w:eastAsia="pl-PL"/>
        </w:rPr>
      </w:pPr>
    </w:p>
    <w:p>
      <w:pPr>
        <w:pStyle w:val="3"/>
        <w:rPr>
          <w:sz w:val="32"/>
          <w:szCs w:val="32"/>
          <w:lang w:eastAsia="pl-PL"/>
        </w:rPr>
      </w:pPr>
      <w:bookmarkStart w:id="74" w:name="_Toc76158766"/>
      <w:bookmarkStart w:id="75" w:name="_Toc76159477"/>
      <w:r>
        <w:rPr>
          <w:sz w:val="32"/>
          <w:szCs w:val="32"/>
          <w:lang w:eastAsia="pl-PL"/>
        </w:rPr>
        <w:t>3.      METODOLOGIA</w:t>
      </w:r>
      <w:bookmarkEnd w:id="74"/>
      <w:bookmarkEnd w:id="75"/>
    </w:p>
    <w:p>
      <w:pPr>
        <w:ind w:hanging="2"/>
        <w:rPr>
          <w:b/>
          <w:sz w:val="8"/>
          <w:szCs w:val="8"/>
        </w:rPr>
      </w:pPr>
    </w:p>
    <w:p>
      <w:pPr>
        <w:rPr>
          <w:sz w:val="16"/>
          <w:szCs w:val="16"/>
        </w:rPr>
      </w:pPr>
    </w:p>
    <w:p>
      <w:pPr>
        <w:widowControl/>
        <w:spacing w:before="240" w:beforeAutospacing="1" w:after="100" w:afterAutospacing="1" w:line="360" w:lineRule="auto"/>
        <w:jc w:val="both"/>
        <w:rPr>
          <w:rFonts w:eastAsia="Calibri"/>
          <w:iCs w:val="0"/>
          <w:color w:val="auto"/>
          <w:position w:val="0"/>
        </w:rPr>
      </w:pPr>
      <w:r>
        <w:rPr>
          <w:rFonts w:eastAsia="Calibri"/>
          <w:iCs w:val="0"/>
          <w:color w:val="auto"/>
          <w:position w:val="0"/>
        </w:rPr>
        <w:t xml:space="preserve">           Nesta etapa apresentam-se os procedimentos metodológicos que foram utilizados para a elaboração deste estudo e pelos quais os resultados foram colectados, analisados, discutidos e de que forma foram validadas e rejeitadas as hipóteses levantadas.</w:t>
      </w:r>
    </w:p>
    <w:p>
      <w:pPr>
        <w:widowControl/>
        <w:spacing w:before="240" w:beforeAutospacing="1" w:after="100" w:afterAutospacing="1" w:line="360" w:lineRule="auto"/>
        <w:jc w:val="both"/>
        <w:rPr>
          <w:rFonts w:eastAsia="Calibri"/>
          <w:iCs w:val="0"/>
          <w:color w:val="auto"/>
          <w:position w:val="0"/>
          <w:sz w:val="8"/>
          <w:szCs w:val="8"/>
        </w:rPr>
      </w:pPr>
    </w:p>
    <w:p>
      <w:pPr>
        <w:pStyle w:val="3"/>
      </w:pPr>
      <w:bookmarkStart w:id="76" w:name="_Toc76158767"/>
      <w:bookmarkStart w:id="77" w:name="_Toc52188053"/>
      <w:bookmarkStart w:id="78" w:name="_Toc76159478"/>
      <w:bookmarkStart w:id="79" w:name="_Toc479680499"/>
      <w:r>
        <w:t xml:space="preserve">3.1 </w:t>
      </w:r>
      <w:r>
        <w:tab/>
      </w:r>
      <w:r>
        <w:t>TIPO DE PESQUISA</w:t>
      </w:r>
      <w:bookmarkEnd w:id="76"/>
      <w:bookmarkEnd w:id="77"/>
      <w:bookmarkEnd w:id="78"/>
      <w:bookmarkEnd w:id="79"/>
    </w:p>
    <w:p>
      <w:pPr>
        <w:keepNext/>
        <w:widowControl/>
        <w:spacing w:line="360" w:lineRule="auto"/>
        <w:jc w:val="both"/>
        <w:outlineLvl w:val="1"/>
        <w:rPr>
          <w:b/>
          <w:bCs/>
          <w:color w:val="auto"/>
          <w:position w:val="0"/>
          <w:sz w:val="8"/>
          <w:szCs w:val="8"/>
          <w:lang w:eastAsia="zh-CN"/>
        </w:rPr>
      </w:pPr>
    </w:p>
    <w:p>
      <w:pPr>
        <w:keepNext/>
        <w:widowControl/>
        <w:spacing w:line="360" w:lineRule="auto"/>
        <w:jc w:val="both"/>
        <w:outlineLvl w:val="1"/>
        <w:rPr>
          <w:b/>
          <w:bCs/>
          <w:color w:val="auto"/>
          <w:position w:val="0"/>
          <w:sz w:val="2"/>
          <w:szCs w:val="2"/>
          <w:lang w:eastAsia="zh-CN"/>
        </w:rPr>
      </w:pPr>
    </w:p>
    <w:p>
      <w:pPr>
        <w:widowControl/>
        <w:spacing w:line="360" w:lineRule="auto"/>
        <w:jc w:val="both"/>
        <w:rPr>
          <w:rFonts w:eastAsia="Calibri"/>
          <w:iCs w:val="0"/>
          <w:color w:val="auto"/>
          <w:position w:val="0"/>
        </w:rPr>
      </w:pPr>
      <w:r>
        <w:rPr>
          <w:rFonts w:eastAsia="Calibri"/>
          <w:iCs w:val="0"/>
          <w:color w:val="auto"/>
          <w:position w:val="0"/>
        </w:rPr>
        <w:t xml:space="preserve">    </w:t>
      </w:r>
      <w:r>
        <w:rPr>
          <w:rFonts w:eastAsia="Calibri"/>
          <w:iCs w:val="0"/>
          <w:color w:val="auto"/>
          <w:position w:val="0"/>
        </w:rPr>
        <w:tab/>
      </w:r>
      <w:r>
        <w:rPr>
          <w:rFonts w:eastAsia="Calibri"/>
          <w:iCs w:val="0"/>
          <w:color w:val="auto"/>
          <w:position w:val="0"/>
        </w:rPr>
        <w:t>A pesquisa deste estudo é do tipo exploratória, isto em relação aos objectivos da pesquisa. Na visão de GIL (2002; p. 41), este tipo de pesquisa, "têm como objectivo proporcionar maior familiaridade com o problema, com vistas a torná-lo mais explícito ou a constituir hipóteses. Pode-se dizer que estas pesquisas têm como objectivo principal o aprimoramento de ideias ou a descoberta de intuições. Seu planeamento é, portanto, bastante flexível, de modo que possibilite a consideração dos mais variados aspectos relativos ao fato estudado. Na maioria dos casos, essas pesquisas envolvem: (a) levantamento bibliográfico; (b) entrevistas com pessoas que tiveram experiências práticas com o problema pesquisado; e (c) análise de exemplos que estimulem a compreensão".</w:t>
      </w:r>
    </w:p>
    <w:p>
      <w:pPr>
        <w:widowControl/>
        <w:spacing w:before="240" w:beforeAutospacing="1" w:after="100" w:afterAutospacing="1" w:line="360" w:lineRule="auto"/>
        <w:jc w:val="both"/>
        <w:rPr>
          <w:rFonts w:eastAsia="Calibri"/>
          <w:iCs w:val="0"/>
          <w:color w:val="auto"/>
          <w:position w:val="0"/>
        </w:rPr>
      </w:pPr>
      <w:r>
        <w:rPr>
          <w:rFonts w:eastAsia="Calibri"/>
          <w:iCs w:val="0"/>
          <w:color w:val="auto"/>
          <w:position w:val="0"/>
        </w:rPr>
        <w:t xml:space="preserve">    </w:t>
      </w:r>
      <w:r>
        <w:rPr>
          <w:rFonts w:eastAsia="Calibri"/>
          <w:iCs w:val="0"/>
          <w:color w:val="auto"/>
          <w:position w:val="0"/>
        </w:rPr>
        <w:tab/>
      </w:r>
      <w:r>
        <w:rPr>
          <w:rFonts w:eastAsia="Calibri"/>
          <w:iCs w:val="0"/>
          <w:color w:val="auto"/>
          <w:position w:val="0"/>
        </w:rPr>
        <w:t xml:space="preserve">Relativamente aos procedimentos técnicos a serem utilizados, esta é uma pesquisa do tipo bibliográfico. </w:t>
      </w:r>
    </w:p>
    <w:p>
      <w:pPr>
        <w:widowControl/>
        <w:spacing w:before="240" w:beforeAutospacing="1" w:after="100" w:afterAutospacing="1" w:line="360" w:lineRule="auto"/>
        <w:ind w:firstLine="720"/>
        <w:jc w:val="both"/>
        <w:rPr>
          <w:rFonts w:eastAsia="Calibri"/>
          <w:iCs w:val="0"/>
          <w:color w:val="auto"/>
          <w:position w:val="0"/>
        </w:rPr>
      </w:pPr>
      <w:r>
        <w:rPr>
          <w:rFonts w:eastAsia="Calibri"/>
          <w:iCs w:val="0"/>
          <w:color w:val="auto"/>
          <w:position w:val="0"/>
        </w:rPr>
        <w:t>Na visão de GIL (2002; p. 44), a pesquisa bibliográfica é desenvolvida com base em material já elaborado, constituído principalmente de livros e artigos científicos. Embora em quase todos os estudos seja exigido algum tipo de trabalho dessa natureza, há pesquisas desenvolvidas exclusivamente a partir de fontes bibliográficas. Boa parte dos estudos exploratórios pode ser definida como pesquisas bibliográficas. As pesquisas sobre ideologias, bem como aquelas que se propõem à análise das diversas posições acerca de um problema, também costumam ser desenvolvidas quase exclusivamente mediante fontes bibliográficas.</w:t>
      </w:r>
    </w:p>
    <w:p>
      <w:pPr>
        <w:widowControl/>
        <w:spacing w:before="240" w:beforeAutospacing="1" w:after="100" w:afterAutospacing="1" w:line="360" w:lineRule="auto"/>
        <w:jc w:val="both"/>
        <w:rPr>
          <w:rFonts w:eastAsia="Calibri"/>
          <w:iCs w:val="0"/>
          <w:color w:val="auto"/>
          <w:position w:val="0"/>
        </w:rPr>
      </w:pPr>
      <w:r>
        <w:rPr>
          <w:rFonts w:eastAsia="Calibri"/>
          <w:iCs w:val="0"/>
          <w:color w:val="auto"/>
          <w:position w:val="0"/>
        </w:rPr>
        <w:t xml:space="preserve">   Quanto à abordagem, a pesquisa é mista (qualitativa e quantitativa).</w:t>
      </w:r>
    </w:p>
    <w:p>
      <w:pPr>
        <w:widowControl/>
        <w:spacing w:before="240" w:beforeAutospacing="1" w:after="100" w:afterAutospacing="1" w:line="360" w:lineRule="auto"/>
        <w:jc w:val="both"/>
        <w:rPr>
          <w:rFonts w:eastAsia="Calibri"/>
          <w:iCs w:val="0"/>
          <w:color w:val="auto"/>
          <w:position w:val="0"/>
          <w:sz w:val="2"/>
          <w:szCs w:val="2"/>
        </w:rPr>
      </w:pPr>
    </w:p>
    <w:p>
      <w:pPr>
        <w:pStyle w:val="3"/>
      </w:pPr>
      <w:bookmarkStart w:id="80" w:name="_Toc76159479"/>
      <w:bookmarkStart w:id="81" w:name="_Toc479680500"/>
      <w:bookmarkStart w:id="82" w:name="_Toc76158768"/>
      <w:bookmarkStart w:id="83" w:name="_Toc52188054"/>
      <w:r>
        <w:t>3.2     MÉTODOS</w:t>
      </w:r>
      <w:bookmarkEnd w:id="80"/>
      <w:bookmarkEnd w:id="81"/>
      <w:bookmarkEnd w:id="82"/>
      <w:bookmarkEnd w:id="83"/>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    </w:t>
      </w:r>
      <w:r>
        <w:rPr>
          <w:rFonts w:eastAsia="Calibri"/>
          <w:iCs w:val="0"/>
          <w:color w:val="auto"/>
          <w:position w:val="0"/>
        </w:rPr>
        <w:tab/>
      </w:r>
      <w:r>
        <w:rPr>
          <w:rFonts w:eastAsia="Calibri"/>
          <w:iCs w:val="0"/>
          <w:color w:val="auto"/>
          <w:position w:val="0"/>
        </w:rPr>
        <w:t xml:space="preserve"> Para a elaboração deste trabalho, foi empregue, como método de abordagem o método Indutivo. De acordo com </w:t>
      </w:r>
      <w:r>
        <w:rPr>
          <w:rFonts w:eastAsia="Calibri"/>
          <w:iCs w:val="0"/>
          <w:color w:val="auto"/>
          <w:position w:val="0"/>
          <w:shd w:val="clear" w:color="auto" w:fill="FFFFFF"/>
        </w:rPr>
        <w:t xml:space="preserve">LAKATOS &amp; MARCONI (2003), </w:t>
      </w:r>
      <w:r>
        <w:rPr>
          <w:rFonts w:eastAsia="Calibri"/>
          <w:iCs w:val="0"/>
          <w:color w:val="auto"/>
          <w:position w:val="0"/>
        </w:rPr>
        <w:t xml:space="preserve">indução é um processo mental por intermédio do qual, partindo de dados particulares, suficientemente constatados, infere-se uma verdade geral ou universal, não contida partes examinadas. Portanto, o objectivo dos argumentos indutivos é levar a conclusões cujo conteúdo é muito mais amplo do que o das premissas nas quais se basearam. </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    </w:t>
      </w:r>
      <w:r>
        <w:rPr>
          <w:rFonts w:eastAsia="Calibri"/>
          <w:iCs w:val="0"/>
          <w:color w:val="auto"/>
          <w:position w:val="0"/>
        </w:rPr>
        <w:tab/>
      </w:r>
      <w:r>
        <w:rPr>
          <w:rFonts w:eastAsia="Calibri"/>
          <w:iCs w:val="0"/>
          <w:color w:val="auto"/>
          <w:position w:val="0"/>
        </w:rPr>
        <w:t>Uma característica que não pode deixar de ser assinalada é que o argumento indutivo, da mesma forma que o dedutivo, fundamenta-se em premissas. Mas, se nos dedutivos, premissas verdadeiras levam inevitavelmente à conclusão verdadeira, nos indutivos, conduzem apenas a conclusões prováveis, (</w:t>
      </w:r>
      <w:r>
        <w:rPr>
          <w:rFonts w:eastAsia="Calibri"/>
          <w:iCs w:val="0"/>
          <w:color w:val="auto"/>
          <w:position w:val="0"/>
          <w:shd w:val="clear" w:color="auto" w:fill="FFFFFF"/>
        </w:rPr>
        <w:t>LAKATOS &amp; MARCONI, 2003).</w:t>
      </w:r>
      <w:r>
        <w:rPr>
          <w:rFonts w:eastAsia="Calibri"/>
          <w:iCs w:val="0"/>
          <w:color w:val="auto"/>
          <w:position w:val="0"/>
        </w:rPr>
        <w:t xml:space="preserve">. </w:t>
      </w:r>
    </w:p>
    <w:p>
      <w:pPr>
        <w:widowControl/>
        <w:spacing w:before="240" w:beforeAutospacing="1" w:after="100" w:afterAutospacing="1" w:line="360" w:lineRule="auto"/>
        <w:ind w:firstLine="720"/>
        <w:jc w:val="both"/>
        <w:rPr>
          <w:rFonts w:eastAsia="Calibri"/>
          <w:iCs w:val="0"/>
          <w:color w:val="auto"/>
          <w:position w:val="0"/>
        </w:rPr>
      </w:pPr>
      <w:bookmarkStart w:id="84" w:name="_Toc479680501"/>
      <w:r>
        <w:rPr>
          <w:rFonts w:eastAsia="Calibri"/>
          <w:iCs w:val="0"/>
          <w:color w:val="auto"/>
          <w:position w:val="0"/>
        </w:rPr>
        <w:t xml:space="preserve">Assim, o método estatístico significa redução de fenómenos sociológicos, políticos, económicos e outros a termos quantitativos e a manipulação estatística, que permite comprovar as relações dos fenómenos entre si, e obter generalizações sobre sua natureza, ocorrência ou significado. </w:t>
      </w:r>
    </w:p>
    <w:p>
      <w:pPr>
        <w:widowControl/>
        <w:spacing w:before="240" w:beforeAutospacing="1" w:after="100" w:afterAutospacing="1" w:line="360" w:lineRule="auto"/>
        <w:jc w:val="both"/>
        <w:rPr>
          <w:rFonts w:eastAsia="Calibri"/>
          <w:iCs w:val="0"/>
          <w:color w:val="auto"/>
          <w:position w:val="0"/>
          <w:sz w:val="2"/>
          <w:szCs w:val="2"/>
        </w:rPr>
      </w:pPr>
    </w:p>
    <w:p>
      <w:pPr>
        <w:pStyle w:val="3"/>
      </w:pPr>
      <w:bookmarkStart w:id="85" w:name="_Toc76158769"/>
      <w:bookmarkStart w:id="86" w:name="_Toc76159480"/>
      <w:bookmarkStart w:id="87" w:name="_Toc52188055"/>
      <w:r>
        <w:t>3.3   TÉCNICAS DE COLECTA DE DADOS</w:t>
      </w:r>
      <w:bookmarkEnd w:id="84"/>
      <w:bookmarkEnd w:id="85"/>
      <w:bookmarkEnd w:id="86"/>
      <w:bookmarkEnd w:id="87"/>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            Como técnicas de análise de dados, foi usada a documentação indirecta, que abrange a pesquisa documental e a bibliográfica, combinada com documentação directa em forma entrevistas, (GIL, 1999). A documentação consistiu na análise de documentos bibliográficos que versam sobre o objecto de estudo. </w:t>
      </w:r>
    </w:p>
    <w:p>
      <w:pPr>
        <w:widowControl/>
        <w:spacing w:before="100" w:beforeAutospacing="1" w:after="100" w:afterAutospacing="1" w:line="360" w:lineRule="auto"/>
        <w:ind w:firstLine="720"/>
        <w:jc w:val="both"/>
        <w:rPr>
          <w:rFonts w:eastAsia="Calibri"/>
          <w:iCs w:val="0"/>
          <w:color w:val="auto"/>
          <w:position w:val="0"/>
        </w:rPr>
      </w:pPr>
      <w:r>
        <w:rPr>
          <w:rFonts w:eastAsia="Calibri"/>
          <w:iCs w:val="0"/>
          <w:color w:val="auto"/>
          <w:position w:val="0"/>
        </w:rPr>
        <w:t>A entrevista consistiu na elaboração de perguntas direccionadas aos clientes preferencialmente seleccionados, clientes subscritores do crédito ao consumo do Banco Único, SA.</w:t>
      </w:r>
    </w:p>
    <w:p>
      <w:pPr>
        <w:widowControl/>
        <w:spacing w:before="100" w:beforeAutospacing="1" w:after="100" w:afterAutospacing="1" w:line="360" w:lineRule="auto"/>
        <w:ind w:firstLine="720"/>
        <w:jc w:val="both"/>
        <w:rPr>
          <w:rFonts w:eastAsia="Calibri"/>
          <w:iCs w:val="0"/>
          <w:color w:val="auto"/>
          <w:position w:val="0"/>
          <w:sz w:val="2"/>
          <w:szCs w:val="2"/>
        </w:rPr>
      </w:pPr>
    </w:p>
    <w:p>
      <w:pPr>
        <w:pStyle w:val="3"/>
      </w:pPr>
      <w:bookmarkStart w:id="88" w:name="_Toc52188056"/>
      <w:bookmarkStart w:id="89" w:name="_Toc479680502"/>
      <w:bookmarkStart w:id="90" w:name="_Toc76158770"/>
      <w:bookmarkStart w:id="91" w:name="_Toc76159481"/>
      <w:r>
        <w:t>3.4     TÉCNICAS DE ANÁLISE DE DADOS</w:t>
      </w:r>
      <w:bookmarkEnd w:id="88"/>
      <w:bookmarkEnd w:id="89"/>
      <w:bookmarkEnd w:id="90"/>
      <w:bookmarkEnd w:id="91"/>
    </w:p>
    <w:p>
      <w:pPr>
        <w:widowControl/>
        <w:spacing w:before="240" w:beforeAutospacing="1" w:after="100" w:afterAutospacing="1" w:line="360" w:lineRule="auto"/>
        <w:ind w:firstLine="720"/>
        <w:jc w:val="both"/>
        <w:rPr>
          <w:rFonts w:eastAsia="Calibri"/>
          <w:iCs w:val="0"/>
          <w:color w:val="auto"/>
          <w:position w:val="0"/>
        </w:rPr>
      </w:pPr>
      <w:r>
        <w:rPr>
          <w:rFonts w:eastAsia="Calibri"/>
          <w:iCs w:val="0"/>
          <w:color w:val="auto"/>
          <w:position w:val="0"/>
        </w:rPr>
        <w:t xml:space="preserve"> Em relação à técnica de análise de dados, foi privilegiada à análise de conteúdo que é segundo GIL (2002; p. 89), uma técnica que possibilita a descrição do conteúdo manifesto e latente das comunicações. A análise de conteúdo desenvolveu-se em três fases. A primeira é a pré-análise, onde se procede à escolha dos documentos, à formulação de hipóteses e à preparação do material para análise. A segunda foi a exploração do material, que envolve a escolha das unidades, a enumeração e a classificação. A terceira etapa, por fim, é constituída pelo tratamento, inferência e interpretação dos dados.</w:t>
      </w:r>
    </w:p>
    <w:p>
      <w:pPr>
        <w:widowControl/>
        <w:spacing w:before="240" w:beforeAutospacing="1" w:after="100" w:afterAutospacing="1" w:line="360" w:lineRule="auto"/>
        <w:ind w:firstLine="720"/>
        <w:jc w:val="both"/>
        <w:rPr>
          <w:rFonts w:eastAsia="Calibri"/>
          <w:iCs w:val="0"/>
          <w:color w:val="auto"/>
          <w:position w:val="0"/>
        </w:rPr>
      </w:pPr>
      <w:r>
        <w:rPr>
          <w:rFonts w:eastAsia="Calibri"/>
          <w:iCs w:val="0"/>
          <w:color w:val="auto"/>
          <w:position w:val="0"/>
        </w:rPr>
        <w:t>Na visão de GIL (2002; p. 90), "a análise de conteúdo pode ser quantitativa ou qualitativa. Dessa forma, torna-se possível descrever com precisão fenómenos tais como atitudes, valores e representações e ideologias contidas nos textos analisados".</w:t>
      </w:r>
      <w:bookmarkStart w:id="92" w:name="_Toc479680503"/>
    </w:p>
    <w:p>
      <w:pPr>
        <w:widowControl/>
        <w:autoSpaceDE w:val="0"/>
        <w:autoSpaceDN w:val="0"/>
        <w:adjustRightInd w:val="0"/>
        <w:spacing w:line="360" w:lineRule="auto"/>
        <w:jc w:val="both"/>
        <w:rPr>
          <w:iCs w:val="0"/>
          <w:position w:val="0"/>
        </w:rPr>
      </w:pPr>
      <w:r>
        <w:rPr>
          <w:iCs w:val="0"/>
          <w:position w:val="0"/>
        </w:rPr>
        <w:t xml:space="preserve">      </w:t>
      </w:r>
      <w:r>
        <w:rPr>
          <w:iCs w:val="0"/>
          <w:position w:val="0"/>
        </w:rPr>
        <w:tab/>
      </w:r>
      <w:r>
        <w:rPr>
          <w:iCs w:val="0"/>
          <w:position w:val="0"/>
        </w:rPr>
        <w:t xml:space="preserve">Paralelamente, foi utilizado o coeficiente de correlação Pearson (r), cujo parâmetro varia de -1 a 1, indicando a direcção positiva ou negativa do relacionamento, sugerindo a força da relação entre as variáveis (FIGUEREDO; SILVA, 2009). </w:t>
      </w:r>
    </w:p>
    <w:p>
      <w:pPr>
        <w:widowControl/>
        <w:autoSpaceDE w:val="0"/>
        <w:autoSpaceDN w:val="0"/>
        <w:adjustRightInd w:val="0"/>
        <w:spacing w:line="360" w:lineRule="auto"/>
        <w:ind w:firstLine="720"/>
        <w:jc w:val="both"/>
        <w:rPr>
          <w:iCs w:val="0"/>
          <w:position w:val="0"/>
        </w:rPr>
      </w:pPr>
    </w:p>
    <w:p>
      <w:pPr>
        <w:widowControl/>
        <w:autoSpaceDE w:val="0"/>
        <w:autoSpaceDN w:val="0"/>
        <w:adjustRightInd w:val="0"/>
        <w:spacing w:line="360" w:lineRule="auto"/>
        <w:ind w:firstLine="720"/>
        <w:jc w:val="both"/>
        <w:rPr>
          <w:iCs w:val="0"/>
          <w:position w:val="0"/>
        </w:rPr>
      </w:pPr>
      <w:r>
        <w:rPr>
          <w:iCs w:val="0"/>
          <w:position w:val="0"/>
        </w:rPr>
        <w:t xml:space="preserve">Para testar se há uma correlação entre </w:t>
      </w:r>
      <w:r>
        <w:rPr>
          <w:position w:val="0"/>
        </w:rPr>
        <w:t>sobrevivência e cobertura do crédito ao consumo pelos clientes subscritores</w:t>
      </w:r>
      <w:r>
        <w:rPr>
          <w:iCs w:val="0"/>
          <w:position w:val="0"/>
        </w:rPr>
        <w:t xml:space="preserve">, foram utilizadas duas variáveis: X representando a quantidade de clientes subscritores do crédito ao consumo; e Y, representando a quantidade de </w:t>
      </w:r>
      <w:r>
        <w:rPr>
          <w:position w:val="0"/>
        </w:rPr>
        <w:t>contratos subscritos pelos clientes para a obtenção do referido crédito</w:t>
      </w:r>
      <w:r>
        <w:rPr>
          <w:iCs w:val="0"/>
          <w:position w:val="0"/>
        </w:rPr>
        <w:t>.</w:t>
      </w:r>
    </w:p>
    <w:p>
      <w:pPr>
        <w:widowControl/>
        <w:autoSpaceDE w:val="0"/>
        <w:autoSpaceDN w:val="0"/>
        <w:adjustRightInd w:val="0"/>
        <w:spacing w:line="360" w:lineRule="auto"/>
        <w:ind w:firstLine="720"/>
        <w:jc w:val="both"/>
        <w:rPr>
          <w:iCs w:val="0"/>
          <w:position w:val="0"/>
        </w:rPr>
      </w:pPr>
    </w:p>
    <w:p>
      <w:pPr>
        <w:pStyle w:val="3"/>
        <w:rPr>
          <w:rFonts w:eastAsia="Calibri"/>
        </w:rPr>
      </w:pPr>
      <w:bookmarkStart w:id="93" w:name="_Toc76159482"/>
      <w:bookmarkStart w:id="94" w:name="_Toc76158771"/>
      <w:r>
        <w:rPr>
          <w:rFonts w:eastAsia="Calibri"/>
        </w:rPr>
        <w:t>3.5     TÉCNICAS DE AMOSTRAGEM</w:t>
      </w:r>
      <w:bookmarkEnd w:id="92"/>
      <w:bookmarkEnd w:id="93"/>
      <w:bookmarkEnd w:id="94"/>
    </w:p>
    <w:p>
      <w:pPr>
        <w:widowControl/>
        <w:spacing w:before="100" w:beforeAutospacing="1" w:after="100" w:afterAutospacing="1" w:line="360" w:lineRule="auto"/>
        <w:jc w:val="both"/>
        <w:rPr>
          <w:rFonts w:eastAsia="Calibri"/>
          <w:iCs w:val="0"/>
          <w:color w:val="auto"/>
          <w:position w:val="0"/>
          <w:lang w:eastAsia="pt-PT"/>
        </w:rPr>
      </w:pPr>
      <w:r>
        <w:rPr>
          <w:rFonts w:eastAsia="Calibri"/>
          <w:iCs w:val="0"/>
          <w:color w:val="auto"/>
          <w:position w:val="0"/>
          <w:lang w:eastAsia="pt-PT"/>
        </w:rPr>
        <w:t xml:space="preserve">    </w:t>
      </w:r>
      <w:r>
        <w:rPr>
          <w:rFonts w:eastAsia="Calibri"/>
          <w:iCs w:val="0"/>
          <w:color w:val="auto"/>
          <w:position w:val="0"/>
          <w:lang w:eastAsia="pt-PT"/>
        </w:rPr>
        <w:tab/>
      </w:r>
      <w:r>
        <w:rPr>
          <w:rFonts w:eastAsia="Calibri"/>
          <w:iCs w:val="0"/>
          <w:color w:val="auto"/>
          <w:position w:val="0"/>
          <w:lang w:eastAsia="pt-PT"/>
        </w:rPr>
        <w:t xml:space="preserve">No presente estudo </w:t>
      </w:r>
      <w:r>
        <w:rPr>
          <w:rFonts w:eastAsia="Calibri"/>
          <w:iCs w:val="0"/>
          <w:color w:val="auto"/>
          <w:position w:val="0"/>
        </w:rPr>
        <w:t xml:space="preserve">optou-se por amostras não probabilísticas, </w:t>
      </w:r>
      <w:r>
        <w:rPr>
          <w:rFonts w:eastAsia="Calibri"/>
          <w:iCs w:val="0"/>
          <w:color w:val="auto"/>
          <w:position w:val="0"/>
          <w:lang w:eastAsia="pt-PT"/>
        </w:rPr>
        <w:t xml:space="preserve">as que na visão de </w:t>
      </w:r>
      <w:r>
        <w:rPr>
          <w:rFonts w:eastAsia="Calibri"/>
          <w:iCs w:val="0"/>
          <w:color w:val="auto"/>
          <w:position w:val="0"/>
          <w:shd w:val="clear" w:color="auto" w:fill="FFFFFF"/>
        </w:rPr>
        <w:t xml:space="preserve">LAKATOS &amp; MARCONI (2003), </w:t>
      </w:r>
      <w:r>
        <w:rPr>
          <w:rFonts w:eastAsia="Calibri"/>
          <w:iCs w:val="0"/>
          <w:color w:val="auto"/>
          <w:position w:val="0"/>
          <w:lang w:eastAsia="pt-PT"/>
        </w:rPr>
        <w:t xml:space="preserve">usam a forma aleatória de selecção. </w:t>
      </w:r>
    </w:p>
    <w:p>
      <w:pPr>
        <w:widowControl/>
        <w:spacing w:before="100" w:beforeAutospacing="1" w:after="100" w:afterAutospacing="1" w:line="360" w:lineRule="auto"/>
        <w:jc w:val="both"/>
        <w:rPr>
          <w:rFonts w:eastAsia="Calibri"/>
          <w:iCs w:val="0"/>
          <w:color w:val="auto"/>
          <w:position w:val="0"/>
          <w:lang w:eastAsia="pt-PT"/>
        </w:rPr>
      </w:pPr>
      <w:r>
        <w:rPr>
          <w:rFonts w:eastAsia="Calibri"/>
          <w:iCs w:val="0"/>
          <w:color w:val="auto"/>
          <w:position w:val="0"/>
          <w:lang w:eastAsia="pt-PT"/>
        </w:rPr>
        <w:t xml:space="preserve">    </w:t>
      </w:r>
      <w:r>
        <w:rPr>
          <w:rFonts w:eastAsia="Calibri"/>
          <w:iCs w:val="0"/>
          <w:color w:val="auto"/>
          <w:position w:val="0"/>
          <w:lang w:eastAsia="pt-PT"/>
        </w:rPr>
        <w:tab/>
      </w:r>
      <w:r>
        <w:rPr>
          <w:rFonts w:eastAsia="Calibri"/>
          <w:iCs w:val="0"/>
          <w:color w:val="auto"/>
          <w:position w:val="0"/>
          <w:lang w:eastAsia="pt-PT"/>
        </w:rPr>
        <w:t>O universo da pesquisa envolveu todos os clientes do Banco Único, S.A., nossa unidade empírica de analise que, de acordo com os resultados da pesquisa, são 39.120 clientes. Uma vez se conhecer, com precisão, o número total de clientes e, de acordo com TRIOLA (1999), a expressão usada para a determinação do tamanho da amostra numa situação em que se conhece o universo é:</w:t>
      </w:r>
    </w:p>
    <w:p>
      <w:pPr>
        <w:spacing w:line="360" w:lineRule="auto"/>
        <w:jc w:val="both"/>
        <w:rPr>
          <w:sz w:val="8"/>
          <w:szCs w:val="8"/>
        </w:rPr>
      </w:pPr>
    </w:p>
    <w:p>
      <w:pPr>
        <w:spacing w:line="360" w:lineRule="auto"/>
        <w:ind w:hanging="2"/>
        <w:jc w:val="both"/>
        <w:rPr>
          <w:vertAlign w:val="superscript"/>
        </w:rPr>
      </w:pPr>
      <w:r>
        <w:t>n</w:t>
      </w:r>
      <w:r>
        <w:rPr>
          <w:vertAlign w:val="subscript"/>
        </w:rPr>
        <w:t xml:space="preserve">o </w:t>
      </w:r>
      <w:r>
        <w:t>=(1/E</w:t>
      </w:r>
      <w:r>
        <w:rPr>
          <w:vertAlign w:val="subscript"/>
        </w:rPr>
        <w:t>0</w:t>
      </w:r>
      <w:r>
        <w:t>)</w:t>
      </w:r>
      <w:r>
        <w:rPr>
          <w:vertAlign w:val="superscript"/>
        </w:rPr>
        <w:t xml:space="preserve">2   </w:t>
      </w:r>
    </w:p>
    <w:p>
      <w:pPr>
        <w:spacing w:line="360" w:lineRule="auto"/>
        <w:ind w:hanging="2"/>
        <w:jc w:val="both"/>
        <w:rPr>
          <w:vertAlign w:val="superscript"/>
        </w:rPr>
      </w:pPr>
      <w:r>
        <w:t>&lt;=&gt; n</w:t>
      </w:r>
      <w:r>
        <w:rPr>
          <w:vertAlign w:val="subscript"/>
        </w:rPr>
        <w:t xml:space="preserve">o  </w:t>
      </w:r>
      <w:r>
        <w:t>=(1/0,05)</w:t>
      </w:r>
      <w:r>
        <w:rPr>
          <w:vertAlign w:val="superscript"/>
        </w:rPr>
        <w:t xml:space="preserve">2   </w:t>
      </w:r>
    </w:p>
    <w:p>
      <w:pPr>
        <w:spacing w:line="360" w:lineRule="auto"/>
        <w:ind w:hanging="2"/>
        <w:jc w:val="both"/>
      </w:pPr>
      <w:r>
        <w:t>&lt;=&gt; n</w:t>
      </w:r>
      <w:r>
        <w:rPr>
          <w:vertAlign w:val="subscript"/>
        </w:rPr>
        <w:t xml:space="preserve">o  </w:t>
      </w:r>
      <w:r>
        <w:t>=25</w:t>
      </w:r>
    </w:p>
    <w:p>
      <w:pPr>
        <w:spacing w:line="360" w:lineRule="auto"/>
        <w:ind w:hanging="2"/>
        <w:jc w:val="both"/>
      </w:pPr>
      <w:r>
        <w:t>n</w:t>
      </w:r>
      <w:r>
        <w:rPr>
          <w:vertAlign w:val="subscript"/>
        </w:rPr>
        <w:t xml:space="preserve"> </w:t>
      </w:r>
      <w:r>
        <w:t>=(N*n</w:t>
      </w:r>
      <w:r>
        <w:rPr>
          <w:vertAlign w:val="subscript"/>
        </w:rPr>
        <w:t xml:space="preserve">o </w:t>
      </w:r>
      <w:r>
        <w:t>) /(N+ n</w:t>
      </w:r>
      <w:r>
        <w:rPr>
          <w:vertAlign w:val="subscript"/>
        </w:rPr>
        <w:t>o</w:t>
      </w:r>
      <w:r>
        <w:t xml:space="preserve">)  </w:t>
      </w:r>
    </w:p>
    <w:p>
      <w:pPr>
        <w:spacing w:line="360" w:lineRule="auto"/>
        <w:ind w:hanging="2"/>
        <w:jc w:val="both"/>
      </w:pPr>
      <w:r>
        <w:t xml:space="preserve">&lt;=&gt; n =(89.120*400) /(89.120+400) </w:t>
      </w:r>
    </w:p>
    <w:p>
      <w:pPr>
        <w:spacing w:line="360" w:lineRule="auto"/>
        <w:ind w:hanging="2"/>
        <w:jc w:val="both"/>
      </w:pPr>
      <w:r>
        <w:t xml:space="preserve">&lt;=&gt; n =398,2 </w:t>
      </w:r>
    </w:p>
    <w:p>
      <w:pPr>
        <w:spacing w:line="360" w:lineRule="auto"/>
        <w:ind w:hanging="2"/>
        <w:jc w:val="both"/>
      </w:pPr>
      <w:r>
        <w:t>&lt;=&gt; n ≈400</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lang w:eastAsia="pt-PT"/>
        </w:rPr>
        <w:t xml:space="preserve">    Assim, tem-se neste estudo</w:t>
      </w:r>
      <w:r>
        <w:rPr>
          <w:rFonts w:eastAsia="Calibri"/>
          <w:iCs w:val="0"/>
          <w:color w:val="auto"/>
          <w:position w:val="0"/>
        </w:rPr>
        <w:t xml:space="preserve"> a amostra de 400 clientes subscritores do crédito ao consumo seleccionados do universo de clientes do Banco Único, SA.</w:t>
      </w:r>
    </w:p>
    <w:p>
      <w:pPr>
        <w:widowControl/>
        <w:spacing w:before="100" w:beforeAutospacing="1" w:after="100" w:afterAutospacing="1" w:line="360" w:lineRule="auto"/>
        <w:jc w:val="both"/>
        <w:rPr>
          <w:rFonts w:eastAsia="Calibri"/>
          <w:iCs w:val="0"/>
          <w:color w:val="auto"/>
          <w:position w:val="0"/>
          <w:sz w:val="8"/>
          <w:szCs w:val="8"/>
        </w:rPr>
      </w:pPr>
    </w:p>
    <w:p>
      <w:pPr>
        <w:pStyle w:val="3"/>
        <w:rPr>
          <w:rFonts w:eastAsia="SimSun"/>
        </w:rPr>
      </w:pPr>
      <w:bookmarkStart w:id="95" w:name="_Toc76158772"/>
      <w:bookmarkStart w:id="96" w:name="_Toc76159483"/>
      <w:r>
        <w:rPr>
          <w:rFonts w:eastAsia="SimSun"/>
        </w:rPr>
        <w:t>3.6     PROCEDIMENTOS ADMINISTRATIVOS</w:t>
      </w:r>
      <w:bookmarkEnd w:id="95"/>
      <w:bookmarkEnd w:id="96"/>
    </w:p>
    <w:p>
      <w:pPr>
        <w:widowControl/>
        <w:tabs>
          <w:tab w:val="left" w:pos="540"/>
        </w:tabs>
        <w:spacing w:line="360" w:lineRule="auto"/>
        <w:jc w:val="both"/>
        <w:rPr>
          <w:rFonts w:eastAsia="SimSun"/>
          <w:b/>
          <w:position w:val="0"/>
          <w:sz w:val="8"/>
          <w:szCs w:val="8"/>
        </w:rPr>
      </w:pPr>
    </w:p>
    <w:p>
      <w:pPr>
        <w:widowControl/>
        <w:tabs>
          <w:tab w:val="left" w:pos="540"/>
        </w:tabs>
        <w:spacing w:line="360" w:lineRule="auto"/>
        <w:ind w:left="375"/>
        <w:jc w:val="both"/>
        <w:rPr>
          <w:rFonts w:eastAsia="SimSun"/>
          <w:b/>
          <w:position w:val="0"/>
          <w:sz w:val="8"/>
          <w:szCs w:val="8"/>
        </w:rPr>
      </w:pPr>
    </w:p>
    <w:p>
      <w:pPr>
        <w:widowControl/>
        <w:spacing w:line="360" w:lineRule="auto"/>
        <w:ind w:firstLine="720"/>
        <w:jc w:val="both"/>
        <w:rPr>
          <w:rFonts w:eastAsia="SimSun"/>
          <w:position w:val="0"/>
        </w:rPr>
      </w:pPr>
      <w:r>
        <w:rPr>
          <w:rFonts w:eastAsia="SimSun"/>
          <w:position w:val="0"/>
        </w:rPr>
        <w:t>Nesta subsecção da monografia descreve-se, em pormenor, os procedimentos que se desenvolveram para a realização da pesquisa. Assim, os procedimentos consistiram na:</w:t>
      </w:r>
    </w:p>
    <w:p>
      <w:pPr>
        <w:widowControl/>
        <w:spacing w:line="360" w:lineRule="auto"/>
        <w:ind w:firstLine="284"/>
        <w:jc w:val="both"/>
        <w:rPr>
          <w:rFonts w:eastAsia="SimSun"/>
          <w:position w:val="0"/>
          <w:sz w:val="8"/>
          <w:szCs w:val="8"/>
        </w:rPr>
      </w:pPr>
    </w:p>
    <w:p>
      <w:pPr>
        <w:widowControl/>
        <w:tabs>
          <w:tab w:val="left" w:pos="270"/>
        </w:tabs>
        <w:spacing w:line="360" w:lineRule="auto"/>
        <w:jc w:val="both"/>
        <w:rPr>
          <w:rFonts w:eastAsia="SimSun"/>
          <w:position w:val="0"/>
        </w:rPr>
      </w:pPr>
      <w:r>
        <w:rPr>
          <w:rFonts w:eastAsia="SimSun"/>
          <w:position w:val="0"/>
        </w:rPr>
        <w:t>- Solicitação da Credencial á Universidade para o Banco Único (Unidade Empírica de Análise);</w:t>
      </w:r>
    </w:p>
    <w:p>
      <w:pPr>
        <w:widowControl/>
        <w:tabs>
          <w:tab w:val="left" w:pos="270"/>
        </w:tabs>
        <w:spacing w:line="360" w:lineRule="auto"/>
        <w:jc w:val="both"/>
        <w:rPr>
          <w:rFonts w:eastAsia="SimSun"/>
          <w:position w:val="0"/>
          <w:sz w:val="8"/>
          <w:szCs w:val="8"/>
        </w:rPr>
      </w:pPr>
    </w:p>
    <w:p>
      <w:pPr>
        <w:widowControl/>
        <w:tabs>
          <w:tab w:val="left" w:pos="270"/>
        </w:tabs>
        <w:spacing w:line="360" w:lineRule="auto"/>
        <w:jc w:val="both"/>
        <w:rPr>
          <w:rFonts w:eastAsia="SimSun"/>
          <w:position w:val="0"/>
        </w:rPr>
      </w:pPr>
      <w:r>
        <w:rPr>
          <w:rFonts w:eastAsia="SimSun"/>
          <w:position w:val="0"/>
        </w:rPr>
        <w:t>- Contacto com a empresa o que permitiu obter informações desejadas;</w:t>
      </w:r>
    </w:p>
    <w:p>
      <w:pPr>
        <w:widowControl/>
        <w:tabs>
          <w:tab w:val="left" w:pos="270"/>
        </w:tabs>
        <w:spacing w:line="360" w:lineRule="auto"/>
        <w:jc w:val="both"/>
        <w:rPr>
          <w:rFonts w:eastAsia="SimSun"/>
          <w:position w:val="0"/>
          <w:sz w:val="8"/>
          <w:szCs w:val="8"/>
        </w:rPr>
      </w:pPr>
    </w:p>
    <w:p>
      <w:pPr>
        <w:widowControl/>
        <w:tabs>
          <w:tab w:val="left" w:pos="270"/>
        </w:tabs>
        <w:spacing w:line="360" w:lineRule="auto"/>
        <w:jc w:val="both"/>
        <w:rPr>
          <w:rFonts w:eastAsia="SimSun"/>
          <w:position w:val="0"/>
        </w:rPr>
      </w:pPr>
      <w:r>
        <w:rPr>
          <w:rFonts w:eastAsia="SimSun"/>
          <w:position w:val="0"/>
        </w:rPr>
        <w:t>- Observação da situação de atendimento aos clientes e, formulação do problema da pesquisa;</w:t>
      </w:r>
    </w:p>
    <w:p>
      <w:pPr>
        <w:widowControl/>
        <w:tabs>
          <w:tab w:val="left" w:pos="270"/>
        </w:tabs>
        <w:spacing w:line="360" w:lineRule="auto"/>
        <w:jc w:val="both"/>
        <w:rPr>
          <w:rFonts w:eastAsia="SimSun"/>
          <w:position w:val="0"/>
          <w:sz w:val="8"/>
          <w:szCs w:val="8"/>
        </w:rPr>
      </w:pPr>
    </w:p>
    <w:p>
      <w:pPr>
        <w:widowControl/>
        <w:tabs>
          <w:tab w:val="left" w:pos="426"/>
        </w:tabs>
        <w:spacing w:line="360" w:lineRule="auto"/>
        <w:jc w:val="both"/>
        <w:rPr>
          <w:rFonts w:eastAsia="SimSun"/>
          <w:position w:val="0"/>
        </w:rPr>
      </w:pPr>
      <w:r>
        <w:rPr>
          <w:rFonts w:eastAsia="SimSun"/>
          <w:position w:val="0"/>
        </w:rPr>
        <w:t xml:space="preserve">- Levantamento bibliográfico e documental, no qual por meio da consulta de livros e </w:t>
      </w:r>
      <w:r>
        <w:rPr>
          <w:rFonts w:eastAsia="SimSun"/>
          <w:i/>
          <w:position w:val="0"/>
        </w:rPr>
        <w:t>sites</w:t>
      </w:r>
      <w:r>
        <w:rPr>
          <w:rFonts w:eastAsia="SimSun"/>
          <w:position w:val="0"/>
        </w:rPr>
        <w:t>, entre outras formas para explorar o assunto, procurar-se-á buscar com maior profundidade sobre a temática exigida para o estudo;</w:t>
      </w:r>
    </w:p>
    <w:p>
      <w:pPr>
        <w:widowControl/>
        <w:tabs>
          <w:tab w:val="left" w:pos="426"/>
        </w:tabs>
        <w:spacing w:line="360" w:lineRule="auto"/>
        <w:jc w:val="both"/>
        <w:rPr>
          <w:rFonts w:eastAsia="SimSun"/>
          <w:position w:val="0"/>
          <w:sz w:val="8"/>
          <w:szCs w:val="8"/>
        </w:rPr>
      </w:pPr>
    </w:p>
    <w:p>
      <w:pPr>
        <w:widowControl/>
        <w:tabs>
          <w:tab w:val="left" w:pos="426"/>
        </w:tabs>
        <w:spacing w:line="360" w:lineRule="auto"/>
        <w:jc w:val="both"/>
        <w:rPr>
          <w:rFonts w:eastAsia="SimSun"/>
          <w:position w:val="0"/>
        </w:rPr>
      </w:pPr>
      <w:r>
        <w:rPr>
          <w:rFonts w:eastAsia="SimSun"/>
          <w:position w:val="0"/>
        </w:rPr>
        <w:t>- A segunda etapa foi constituída pela aplicação de questionário; e,</w:t>
      </w:r>
    </w:p>
    <w:p>
      <w:pPr>
        <w:widowControl/>
        <w:tabs>
          <w:tab w:val="left" w:pos="426"/>
        </w:tabs>
        <w:spacing w:line="360" w:lineRule="auto"/>
        <w:jc w:val="both"/>
        <w:rPr>
          <w:rFonts w:eastAsia="Helvetica"/>
          <w:position w:val="0"/>
        </w:rPr>
      </w:pPr>
      <w:r>
        <w:rPr>
          <w:rFonts w:eastAsia="SimSun"/>
          <w:position w:val="0"/>
        </w:rPr>
        <w:t xml:space="preserve">- A terceira etapa caracterizou-se pela pesquisa de campo propriamente dita e o devido tratamento de dados e ou informação com apoio do </w:t>
      </w:r>
      <w:r>
        <w:rPr>
          <w:rFonts w:eastAsia="SimSun"/>
          <w:i/>
          <w:position w:val="0"/>
        </w:rPr>
        <w:t>software</w:t>
      </w:r>
      <w:r>
        <w:rPr>
          <w:rFonts w:eastAsia="SimSun"/>
          <w:position w:val="0"/>
        </w:rPr>
        <w:t xml:space="preserve"> </w:t>
      </w:r>
      <w:r>
        <w:rPr>
          <w:rFonts w:eastAsia="SimSun"/>
          <w:i/>
          <w:position w:val="0"/>
        </w:rPr>
        <w:t>Excel, SPSS</w:t>
      </w:r>
      <w:r>
        <w:rPr>
          <w:rFonts w:eastAsia="SimSun"/>
          <w:position w:val="0"/>
        </w:rPr>
        <w:t xml:space="preserve"> e de alguns parâmetros matemáticos e de natureza estatística para a tabulação e elaboração de gráficos, o que contribuiu positivamente para a análise e interpretação dos dados.</w:t>
      </w:r>
    </w:p>
    <w:p>
      <w:pPr>
        <w:rPr>
          <w:rFonts w:eastAsia="Helvetica"/>
        </w:rPr>
      </w:pPr>
    </w:p>
    <w:p>
      <w:pPr>
        <w:rPr>
          <w:rFonts w:eastAsia="Helvetica"/>
        </w:rPr>
      </w:pPr>
    </w:p>
    <w:p>
      <w:pPr>
        <w:pStyle w:val="3"/>
        <w:rPr>
          <w:rFonts w:eastAsia="Helvetica"/>
        </w:rPr>
      </w:pPr>
      <w:bookmarkStart w:id="97" w:name="_Toc76159484"/>
      <w:r>
        <w:rPr>
          <w:rFonts w:eastAsia="Helvetica"/>
        </w:rPr>
        <w:t>3.7.   CONSIDERAÇÕES ÉTICAS</w:t>
      </w:r>
      <w:bookmarkEnd w:id="97"/>
    </w:p>
    <w:p>
      <w:pPr>
        <w:rPr>
          <w:rFonts w:eastAsia="Helvetica"/>
          <w:sz w:val="8"/>
          <w:szCs w:val="8"/>
        </w:rPr>
      </w:pPr>
    </w:p>
    <w:p>
      <w:pPr>
        <w:rPr>
          <w:rFonts w:eastAsia="Helvetica"/>
          <w:sz w:val="16"/>
          <w:szCs w:val="16"/>
        </w:rPr>
      </w:pPr>
    </w:p>
    <w:p>
      <w:pPr>
        <w:tabs>
          <w:tab w:val="left" w:pos="0"/>
        </w:tabs>
        <w:spacing w:line="360" w:lineRule="auto"/>
        <w:ind w:firstLine="284"/>
        <w:jc w:val="both"/>
      </w:pPr>
      <w:r>
        <w:tab/>
      </w:r>
      <w:r>
        <w:t>Para a realização do presente trabalho de pesquisa foram observados todos os aspectos bioéticos nomeadamente: pedido de permissão ao grupo alvo para fazer parte da amostra através de apresentação do consentimento informado, apresentação da credencial/carta dirigida à Direcção do BU, SA.</w:t>
      </w:r>
    </w:p>
    <w:p>
      <w:pPr>
        <w:tabs>
          <w:tab w:val="left" w:pos="0"/>
        </w:tabs>
        <w:spacing w:line="360" w:lineRule="auto"/>
        <w:ind w:firstLine="284"/>
        <w:jc w:val="both"/>
        <w:rPr>
          <w:sz w:val="8"/>
          <w:szCs w:val="8"/>
        </w:rPr>
      </w:pPr>
    </w:p>
    <w:p>
      <w:pPr>
        <w:tabs>
          <w:tab w:val="left" w:pos="0"/>
        </w:tabs>
        <w:spacing w:line="360" w:lineRule="auto"/>
        <w:ind w:firstLine="284"/>
        <w:jc w:val="both"/>
        <w:rPr>
          <w:sz w:val="8"/>
          <w:szCs w:val="8"/>
        </w:rPr>
      </w:pPr>
    </w:p>
    <w:p>
      <w:pPr>
        <w:tabs>
          <w:tab w:val="left" w:pos="0"/>
        </w:tabs>
        <w:spacing w:line="360" w:lineRule="auto"/>
        <w:ind w:firstLine="284"/>
        <w:jc w:val="both"/>
        <w:rPr>
          <w:sz w:val="8"/>
          <w:szCs w:val="8"/>
        </w:rPr>
      </w:pPr>
    </w:p>
    <w:p>
      <w:pPr>
        <w:tabs>
          <w:tab w:val="left" w:pos="0"/>
        </w:tabs>
        <w:spacing w:line="360" w:lineRule="auto"/>
        <w:ind w:firstLine="284"/>
        <w:jc w:val="both"/>
      </w:pPr>
      <w:bookmarkStart w:id="98" w:name="_Toc34407844"/>
      <w:bookmarkStart w:id="99" w:name="_Toc42065720"/>
      <w:r>
        <w:rPr>
          <w:lang w:eastAsia="pt-PT"/>
        </w:rPr>
        <w:t xml:space="preserve">   </w:t>
      </w:r>
      <w:r>
        <w:rPr>
          <w:lang w:eastAsia="pt-PT"/>
        </w:rPr>
        <w:tab/>
      </w:r>
      <w:r>
        <w:rPr>
          <w:lang w:eastAsia="pt-PT"/>
        </w:rPr>
        <w:t xml:space="preserve">Assegurou-se aos participantes a </w:t>
      </w:r>
      <w:r>
        <w:t>liberdade de participação no estudo e desistência em qualquer etapa do mesmo. A participação foi antecedida de uma explicação concisa e clara sobre o carácter voluntário da participação na pesquisa</w:t>
      </w:r>
      <w:bookmarkEnd w:id="98"/>
      <w:r>
        <w:t>.</w:t>
      </w:r>
      <w:bookmarkEnd w:id="99"/>
    </w:p>
    <w:p>
      <w:pPr>
        <w:tabs>
          <w:tab w:val="left" w:pos="0"/>
        </w:tabs>
        <w:spacing w:line="360" w:lineRule="auto"/>
        <w:ind w:firstLine="284"/>
        <w:jc w:val="both"/>
        <w:rPr>
          <w:sz w:val="8"/>
          <w:szCs w:val="8"/>
        </w:rPr>
      </w:pPr>
    </w:p>
    <w:p>
      <w:pPr>
        <w:tabs>
          <w:tab w:val="left" w:pos="0"/>
        </w:tabs>
        <w:spacing w:line="360" w:lineRule="auto"/>
        <w:ind w:firstLine="284"/>
        <w:jc w:val="both"/>
        <w:rPr>
          <w:sz w:val="12"/>
          <w:szCs w:val="12"/>
        </w:rPr>
      </w:pPr>
    </w:p>
    <w:p>
      <w:pPr>
        <w:tabs>
          <w:tab w:val="left" w:pos="0"/>
        </w:tabs>
        <w:spacing w:line="360" w:lineRule="auto"/>
        <w:ind w:firstLine="284"/>
        <w:jc w:val="both"/>
        <w:rPr>
          <w:lang w:eastAsia="pt-PT"/>
        </w:rPr>
      </w:pPr>
      <w:bookmarkStart w:id="100" w:name="_Toc34407845"/>
      <w:bookmarkStart w:id="101" w:name="_Toc42065721"/>
      <w:r>
        <w:rPr>
          <w:lang w:eastAsia="pt-PT"/>
        </w:rPr>
        <w:tab/>
      </w:r>
      <w:r>
        <w:rPr>
          <w:lang w:eastAsia="pt-PT"/>
        </w:rPr>
        <w:t>Foi garantida a privacidade, a confidencialidade e o anonimato em relação a fonte da informação recolhida. Portanto, não foram usados nomes nos guiões de questionário e estes só foram usados para o processo de análise de dados, durante o qual foram guardados em local seguro à responsabilidade da pesquisado</w:t>
      </w:r>
      <w:bookmarkEnd w:id="100"/>
      <w:r>
        <w:rPr>
          <w:lang w:eastAsia="pt-PT"/>
        </w:rPr>
        <w:t>ra.</w:t>
      </w:r>
      <w:bookmarkEnd w:id="101"/>
    </w:p>
    <w:p>
      <w:pPr>
        <w:rPr>
          <w:rFonts w:eastAsia="Helvetica"/>
        </w:rPr>
        <w:sectPr>
          <w:footerReference r:id="rId11" w:type="default"/>
          <w:pgSz w:w="12240" w:h="15840"/>
          <w:pgMar w:top="1440" w:right="1440" w:bottom="1620" w:left="1440" w:header="720" w:footer="720" w:gutter="0"/>
          <w:pgNumType w:start="1"/>
          <w:cols w:space="720" w:num="1"/>
          <w:docGrid w:linePitch="360" w:charSpace="0"/>
        </w:sectPr>
      </w:pPr>
    </w:p>
    <w:bookmarkEnd w:id="15"/>
    <w:p>
      <w:pPr>
        <w:pStyle w:val="3"/>
        <w:rPr>
          <w:sz w:val="32"/>
          <w:szCs w:val="32"/>
          <w:lang w:eastAsia="pl-PL"/>
        </w:rPr>
      </w:pPr>
      <w:bookmarkStart w:id="102" w:name="_Toc76159485"/>
      <w:bookmarkStart w:id="103" w:name="_Toc76158773"/>
      <w:r>
        <w:rPr>
          <w:sz w:val="32"/>
          <w:szCs w:val="32"/>
          <w:lang w:eastAsia="pl-PL"/>
        </w:rPr>
        <w:t>CAPÍTULO IV</w:t>
      </w:r>
      <w:bookmarkEnd w:id="102"/>
      <w:bookmarkEnd w:id="103"/>
    </w:p>
    <w:p>
      <w:pPr>
        <w:pStyle w:val="3"/>
        <w:rPr>
          <w:b w:val="0"/>
          <w:iCs w:val="0"/>
          <w:color w:val="auto"/>
          <w:position w:val="0"/>
          <w:sz w:val="16"/>
          <w:szCs w:val="16"/>
          <w:lang w:eastAsia="pl-PL"/>
        </w:rPr>
      </w:pPr>
    </w:p>
    <w:p>
      <w:pPr>
        <w:pStyle w:val="3"/>
        <w:rPr>
          <w:b w:val="0"/>
          <w:iCs w:val="0"/>
          <w:color w:val="auto"/>
          <w:position w:val="0"/>
          <w:sz w:val="8"/>
          <w:szCs w:val="8"/>
          <w:lang w:eastAsia="pl-PL"/>
        </w:rPr>
      </w:pPr>
    </w:p>
    <w:p>
      <w:pPr>
        <w:pStyle w:val="3"/>
        <w:rPr>
          <w:sz w:val="32"/>
          <w:szCs w:val="32"/>
          <w:lang w:eastAsia="pl-PL"/>
        </w:rPr>
      </w:pPr>
      <w:bookmarkStart w:id="104" w:name="_Toc76159486"/>
      <w:bookmarkStart w:id="105" w:name="_Toc76158774"/>
      <w:r>
        <w:rPr>
          <w:sz w:val="32"/>
          <w:szCs w:val="32"/>
          <w:lang w:eastAsia="pl-PL"/>
        </w:rPr>
        <w:t>4.      RESULTADOS</w:t>
      </w:r>
      <w:bookmarkEnd w:id="104"/>
      <w:bookmarkEnd w:id="105"/>
    </w:p>
    <w:p>
      <w:pPr>
        <w:pStyle w:val="3"/>
        <w:rPr>
          <w:sz w:val="8"/>
          <w:szCs w:val="8"/>
        </w:rPr>
      </w:pPr>
    </w:p>
    <w:p/>
    <w:p>
      <w:r>
        <w:t xml:space="preserve">            Neste Capitulo, são apresentados os resultados empíricos advindos da pesquisa do campo. </w:t>
      </w:r>
    </w:p>
    <w:p/>
    <w:p>
      <w:pPr>
        <w:pStyle w:val="3"/>
        <w:rPr>
          <w:sz w:val="2"/>
          <w:szCs w:val="2"/>
        </w:rPr>
      </w:pPr>
    </w:p>
    <w:p>
      <w:pPr>
        <w:pStyle w:val="3"/>
        <w:rPr>
          <w:sz w:val="8"/>
          <w:szCs w:val="8"/>
        </w:rPr>
      </w:pPr>
    </w:p>
    <w:p>
      <w:pPr>
        <w:pStyle w:val="3"/>
      </w:pPr>
      <w:bookmarkStart w:id="106" w:name="_Toc76158775"/>
      <w:bookmarkStart w:id="107" w:name="_Toc76159487"/>
      <w:r>
        <w:t>4.1.    ESTUDO DE CASO – BANCO ÚNICO, S.A.</w:t>
      </w:r>
      <w:bookmarkEnd w:id="106"/>
      <w:bookmarkEnd w:id="107"/>
      <w:r>
        <w:t xml:space="preserve"> </w:t>
      </w:r>
    </w:p>
    <w:p>
      <w:pPr>
        <w:spacing w:line="360" w:lineRule="auto"/>
        <w:rPr>
          <w:b/>
        </w:rPr>
      </w:pPr>
    </w:p>
    <w:p>
      <w:pPr>
        <w:spacing w:line="360" w:lineRule="auto"/>
        <w:ind w:firstLine="720"/>
        <w:jc w:val="both"/>
      </w:pPr>
      <w:r>
        <w:t>O Banco Único, S.A. é uma sociedade anónima de direito moçambicano, com sede na Avenida Julius Nyerere, número quinhentos e noventa, em Maputo, matriculada na Conservatória do Registo das Entidades Legais sob o n.º 100163403, com o capital social de 1.740.000.000,00 MT.</w:t>
      </w:r>
    </w:p>
    <w:p>
      <w:pPr>
        <w:spacing w:line="360" w:lineRule="auto"/>
        <w:ind w:firstLine="720"/>
        <w:jc w:val="both"/>
      </w:pPr>
    </w:p>
    <w:p>
      <w:pPr>
        <w:spacing w:line="360" w:lineRule="auto"/>
      </w:pPr>
      <w:r>
        <w:t>Figura 2 – Logotipo do Banco Único, S.A.</w:t>
      </w:r>
    </w:p>
    <w:p>
      <w:pPr>
        <w:spacing w:line="360" w:lineRule="auto"/>
        <w:rPr>
          <w:b/>
        </w:rPr>
      </w:pPr>
      <w:r>
        <w:rPr>
          <w:lang w:eastAsia="pt-PT"/>
        </w:rPr>
        <w:drawing>
          <wp:inline distT="0" distB="0" distL="0" distR="0">
            <wp:extent cx="5975350" cy="2658110"/>
            <wp:effectExtent l="0" t="0" r="6350" b="8890"/>
            <wp:docPr id="6" name="Picture 6" descr="Banco Único, SA is a privately owned full-service universal bank,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nco Único, SA is a privately owned full-service universal bank, acti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71540" cy="2656379"/>
                    </a:xfrm>
                    <a:prstGeom prst="rect">
                      <a:avLst/>
                    </a:prstGeom>
                    <a:noFill/>
                    <a:ln>
                      <a:noFill/>
                    </a:ln>
                  </pic:spPr>
                </pic:pic>
              </a:graphicData>
            </a:graphic>
          </wp:inline>
        </w:drawing>
      </w:r>
    </w:p>
    <w:p>
      <w:pPr>
        <w:spacing w:line="360" w:lineRule="auto"/>
        <w:rPr>
          <w:color w:val="auto"/>
          <w:sz w:val="20"/>
          <w:szCs w:val="20"/>
        </w:rPr>
      </w:pPr>
      <w:r>
        <w:rPr>
          <w:color w:val="auto"/>
          <w:sz w:val="20"/>
          <w:szCs w:val="20"/>
        </w:rPr>
        <w:t xml:space="preserve">Fonte: </w:t>
      </w:r>
      <w:r>
        <w:fldChar w:fldCharType="begin"/>
      </w:r>
      <w:r>
        <w:instrText xml:space="preserve"> HYPERLINK "http://www.bancounico.com" </w:instrText>
      </w:r>
      <w:r>
        <w:fldChar w:fldCharType="separate"/>
      </w:r>
      <w:r>
        <w:rPr>
          <w:rStyle w:val="11"/>
          <w:color w:val="auto"/>
          <w:sz w:val="20"/>
          <w:szCs w:val="20"/>
          <w:u w:val="none"/>
        </w:rPr>
        <w:t>www.bancounico.com</w:t>
      </w:r>
      <w:r>
        <w:rPr>
          <w:rStyle w:val="11"/>
          <w:color w:val="auto"/>
          <w:sz w:val="20"/>
          <w:szCs w:val="20"/>
          <w:u w:val="none"/>
        </w:rPr>
        <w:fldChar w:fldCharType="end"/>
      </w:r>
      <w:r>
        <w:rPr>
          <w:color w:val="auto"/>
          <w:sz w:val="20"/>
          <w:szCs w:val="20"/>
        </w:rPr>
        <w:t xml:space="preserve"> (acesso de 21/3/2020).</w:t>
      </w:r>
    </w:p>
    <w:p>
      <w:pPr>
        <w:spacing w:line="360" w:lineRule="auto"/>
        <w:jc w:val="both"/>
        <w:rPr>
          <w:b/>
          <w:sz w:val="8"/>
          <w:szCs w:val="8"/>
        </w:rPr>
      </w:pPr>
    </w:p>
    <w:p>
      <w:pPr>
        <w:spacing w:line="360" w:lineRule="auto"/>
        <w:jc w:val="both"/>
        <w:rPr>
          <w:b/>
          <w:sz w:val="8"/>
          <w:szCs w:val="8"/>
        </w:rPr>
      </w:pPr>
    </w:p>
    <w:p>
      <w:pPr>
        <w:spacing w:line="360" w:lineRule="auto"/>
        <w:jc w:val="both"/>
        <w:rPr>
          <w:b/>
          <w:sz w:val="8"/>
          <w:szCs w:val="8"/>
        </w:rPr>
      </w:pPr>
    </w:p>
    <w:p>
      <w:pPr>
        <w:pStyle w:val="3"/>
        <w:rPr>
          <w:i/>
          <w:sz w:val="24"/>
          <w:szCs w:val="24"/>
          <w:lang w:eastAsia="pt-PT"/>
        </w:rPr>
      </w:pPr>
      <w:bookmarkStart w:id="108" w:name="_Toc76159488"/>
      <w:r>
        <w:rPr>
          <w:i/>
          <w:sz w:val="24"/>
          <w:szCs w:val="24"/>
          <w:lang w:eastAsia="pt-PT"/>
        </w:rPr>
        <w:t xml:space="preserve">4.1.1 </w:t>
      </w:r>
      <w:r>
        <w:rPr>
          <w:i/>
          <w:sz w:val="24"/>
          <w:szCs w:val="24"/>
          <w:lang w:eastAsia="pt-PT"/>
        </w:rPr>
        <w:tab/>
      </w:r>
      <w:r>
        <w:rPr>
          <w:i/>
          <w:sz w:val="24"/>
          <w:szCs w:val="24"/>
          <w:lang w:eastAsia="pt-PT"/>
        </w:rPr>
        <w:t xml:space="preserve">Missão do </w:t>
      </w:r>
      <w:r>
        <w:rPr>
          <w:i/>
          <w:sz w:val="24"/>
          <w:szCs w:val="24"/>
        </w:rPr>
        <w:t>Banco Único</w:t>
      </w:r>
      <w:r>
        <w:rPr>
          <w:i/>
          <w:sz w:val="24"/>
          <w:szCs w:val="24"/>
          <w:lang w:eastAsia="pt-PT"/>
        </w:rPr>
        <w:t>, S.A.</w:t>
      </w:r>
      <w:bookmarkEnd w:id="108"/>
    </w:p>
    <w:p>
      <w:pPr>
        <w:widowControl/>
        <w:shd w:val="clear" w:color="auto" w:fill="FFFFFF"/>
        <w:spacing w:line="360" w:lineRule="auto"/>
        <w:jc w:val="both"/>
        <w:rPr>
          <w:b/>
          <w:i/>
          <w:iCs w:val="0"/>
          <w:position w:val="0"/>
          <w:sz w:val="8"/>
          <w:szCs w:val="8"/>
          <w:lang w:eastAsia="pt-PT"/>
        </w:rPr>
      </w:pPr>
    </w:p>
    <w:p>
      <w:pPr>
        <w:widowControl/>
        <w:shd w:val="clear" w:color="auto" w:fill="FFFFFF"/>
        <w:spacing w:line="360" w:lineRule="auto"/>
        <w:ind w:firstLine="720"/>
        <w:jc w:val="both"/>
        <w:rPr>
          <w:iCs w:val="0"/>
          <w:position w:val="0"/>
          <w:lang w:eastAsia="pt-PT"/>
        </w:rPr>
      </w:pPr>
      <w:r>
        <w:rPr>
          <w:iCs w:val="0"/>
          <w:position w:val="0"/>
          <w:lang w:eastAsia="pt-PT"/>
        </w:rPr>
        <w:t xml:space="preserve">- Estar ao lado dos moçambicanos, nos momentos bons e nos momentos menos bons. Para concretizar este compromisso, o </w:t>
      </w:r>
      <w:r>
        <w:t>Banco Único</w:t>
      </w:r>
      <w:r>
        <w:rPr>
          <w:iCs w:val="0"/>
          <w:position w:val="0"/>
          <w:lang w:eastAsia="pt-PT"/>
        </w:rPr>
        <w:t xml:space="preserve">, S.A. aposta na proximidade aos clientes, na acessibilidade dos nossos produtos, na Qualidade dos serviços, na Simpatia das equipas e na Transparência das propostas, fortalecendo assim a Confiança de todos. </w:t>
      </w:r>
    </w:p>
    <w:p>
      <w:pPr>
        <w:widowControl/>
        <w:shd w:val="clear" w:color="auto" w:fill="FFFFFF"/>
        <w:spacing w:line="360" w:lineRule="auto"/>
        <w:ind w:hanging="2"/>
        <w:jc w:val="both"/>
        <w:rPr>
          <w:b/>
          <w:iCs w:val="0"/>
          <w:position w:val="0"/>
          <w:lang w:eastAsia="pt-PT"/>
        </w:rPr>
      </w:pPr>
    </w:p>
    <w:p>
      <w:pPr>
        <w:pStyle w:val="3"/>
        <w:rPr>
          <w:i/>
          <w:sz w:val="24"/>
          <w:szCs w:val="24"/>
          <w:lang w:eastAsia="pt-PT"/>
        </w:rPr>
      </w:pPr>
      <w:bookmarkStart w:id="109" w:name="_Toc76159489"/>
      <w:r>
        <w:rPr>
          <w:i/>
          <w:sz w:val="24"/>
          <w:szCs w:val="24"/>
          <w:lang w:eastAsia="pt-PT"/>
        </w:rPr>
        <w:t xml:space="preserve">4.1.2 </w:t>
      </w:r>
      <w:r>
        <w:rPr>
          <w:i/>
          <w:sz w:val="24"/>
          <w:szCs w:val="24"/>
          <w:lang w:eastAsia="pt-PT"/>
        </w:rPr>
        <w:tab/>
      </w:r>
      <w:r>
        <w:rPr>
          <w:i/>
          <w:sz w:val="24"/>
          <w:szCs w:val="24"/>
          <w:lang w:eastAsia="pt-PT"/>
        </w:rPr>
        <w:t xml:space="preserve">Responsabilidade e valores do </w:t>
      </w:r>
      <w:r>
        <w:rPr>
          <w:i/>
          <w:sz w:val="24"/>
          <w:szCs w:val="24"/>
        </w:rPr>
        <w:t>Banco Único</w:t>
      </w:r>
      <w:r>
        <w:rPr>
          <w:i/>
          <w:sz w:val="24"/>
          <w:szCs w:val="24"/>
          <w:lang w:eastAsia="pt-PT"/>
        </w:rPr>
        <w:t>, S.A.</w:t>
      </w:r>
      <w:bookmarkEnd w:id="109"/>
    </w:p>
    <w:p>
      <w:pPr>
        <w:widowControl/>
        <w:shd w:val="clear" w:color="auto" w:fill="FFFFFF"/>
        <w:spacing w:line="360" w:lineRule="auto"/>
        <w:ind w:hanging="2"/>
        <w:jc w:val="both"/>
        <w:rPr>
          <w:b/>
          <w:iCs w:val="0"/>
          <w:position w:val="0"/>
          <w:lang w:eastAsia="pt-PT"/>
        </w:rPr>
      </w:pPr>
    </w:p>
    <w:p>
      <w:pPr>
        <w:widowControl/>
        <w:shd w:val="clear" w:color="auto" w:fill="FFFFFF"/>
        <w:spacing w:line="360" w:lineRule="auto"/>
        <w:ind w:firstLine="720"/>
        <w:jc w:val="both"/>
        <w:rPr>
          <w:iCs w:val="0"/>
          <w:position w:val="0"/>
          <w:lang w:eastAsia="pt-PT"/>
        </w:rPr>
      </w:pPr>
      <w:r>
        <w:rPr>
          <w:iCs w:val="0"/>
          <w:position w:val="0"/>
          <w:lang w:eastAsia="pt-PT"/>
        </w:rPr>
        <w:t xml:space="preserve">- Os moçambicanos constituem as principais forças inspiradoras da actuação do </w:t>
      </w:r>
      <w:r>
        <w:t>Banco Único</w:t>
      </w:r>
      <w:r>
        <w:rPr>
          <w:iCs w:val="0"/>
          <w:position w:val="0"/>
          <w:lang w:eastAsia="pt-PT"/>
        </w:rPr>
        <w:t xml:space="preserve">, S.A.. Assim o foi ontem, assim o será amanhã! Podem continuar a contar com o </w:t>
      </w:r>
      <w:r>
        <w:t>Banco Único</w:t>
      </w:r>
      <w:r>
        <w:rPr>
          <w:iCs w:val="0"/>
          <w:position w:val="0"/>
          <w:lang w:eastAsia="pt-PT"/>
        </w:rPr>
        <w:t xml:space="preserve">. </w:t>
      </w:r>
    </w:p>
    <w:p>
      <w:pPr>
        <w:widowControl/>
        <w:spacing w:after="200" w:line="276" w:lineRule="auto"/>
        <w:rPr>
          <w:rFonts w:eastAsia="Calibri"/>
          <w:b/>
          <w:iCs w:val="0"/>
          <w:color w:val="auto"/>
          <w:position w:val="0"/>
        </w:rPr>
      </w:pPr>
    </w:p>
    <w:p>
      <w:pPr>
        <w:pStyle w:val="3"/>
        <w:rPr>
          <w:rFonts w:eastAsia="Calibri"/>
        </w:rPr>
      </w:pPr>
      <w:bookmarkStart w:id="110" w:name="_Toc76159490"/>
      <w:bookmarkStart w:id="111" w:name="_Toc76158776"/>
      <w:r>
        <w:rPr>
          <w:rFonts w:eastAsia="Calibri"/>
        </w:rPr>
        <w:t xml:space="preserve">4.2. </w:t>
      </w:r>
      <w:r>
        <w:rPr>
          <w:rFonts w:eastAsia="Calibri"/>
        </w:rPr>
        <w:tab/>
      </w:r>
      <w:r>
        <w:rPr>
          <w:rFonts w:eastAsia="Calibri"/>
        </w:rPr>
        <w:t>APRESENTA</w:t>
      </w:r>
      <w:r>
        <w:rPr>
          <w:lang w:eastAsia="pt-PT"/>
        </w:rPr>
        <w:t>ÇÃ</w:t>
      </w:r>
      <w:r>
        <w:rPr>
          <w:rFonts w:eastAsia="Calibri"/>
        </w:rPr>
        <w:t>O E ANÁLISE DE DADOS</w:t>
      </w:r>
      <w:bookmarkEnd w:id="110"/>
      <w:bookmarkEnd w:id="111"/>
      <w:r>
        <w:rPr>
          <w:rFonts w:eastAsia="Calibri"/>
        </w:rPr>
        <w:t xml:space="preserve"> </w:t>
      </w:r>
    </w:p>
    <w:p>
      <w:pPr>
        <w:widowControl/>
        <w:spacing w:after="200" w:line="276" w:lineRule="auto"/>
        <w:rPr>
          <w:rFonts w:eastAsia="Calibri"/>
          <w:b/>
          <w:iCs w:val="0"/>
          <w:color w:val="auto"/>
          <w:position w:val="0"/>
        </w:rPr>
      </w:pPr>
    </w:p>
    <w:p>
      <w:pPr>
        <w:widowControl/>
        <w:autoSpaceDE w:val="0"/>
        <w:autoSpaceDN w:val="0"/>
        <w:adjustRightInd w:val="0"/>
        <w:rPr>
          <w:rFonts w:eastAsia="Calibri"/>
          <w:iCs w:val="0"/>
          <w:color w:val="auto"/>
          <w:position w:val="0"/>
        </w:rPr>
      </w:pPr>
      <w:r>
        <w:rPr>
          <w:rFonts w:eastAsia="Calibri"/>
          <w:iCs w:val="0"/>
          <w:color w:val="auto"/>
          <w:position w:val="0"/>
        </w:rPr>
        <w:t>Tabela 1 – Estatística-resumo das variáveis da pesquisa</w:t>
      </w:r>
    </w:p>
    <w:p>
      <w:pPr>
        <w:widowControl/>
        <w:autoSpaceDE w:val="0"/>
        <w:autoSpaceDN w:val="0"/>
        <w:adjustRightInd w:val="0"/>
        <w:rPr>
          <w:rFonts w:eastAsia="Calibri"/>
          <w:iCs w:val="0"/>
          <w:color w:val="auto"/>
          <w:position w:val="0"/>
        </w:rPr>
      </w:pPr>
    </w:p>
    <w:tbl>
      <w:tblPr>
        <w:tblStyle w:val="9"/>
        <w:tblW w:w="93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34"/>
        <w:gridCol w:w="1450"/>
        <w:gridCol w:w="1417"/>
        <w:gridCol w:w="1701"/>
        <w:gridCol w:w="1701"/>
        <w:gridCol w:w="14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56" w:type="dxa"/>
            <w:gridSpan w:val="7"/>
            <w:tcBorders>
              <w:top w:val="nil"/>
              <w:left w:val="nil"/>
              <w:bottom w:val="nil"/>
              <w:right w:val="nil"/>
            </w:tcBorders>
            <w:shd w:val="clear" w:color="auto" w:fill="FFFFFF"/>
          </w:tcPr>
          <w:p>
            <w:pPr>
              <w:widowControl/>
              <w:autoSpaceDE w:val="0"/>
              <w:autoSpaceDN w:val="0"/>
              <w:adjustRightInd w:val="0"/>
              <w:spacing w:line="320" w:lineRule="atLeast"/>
              <w:ind w:left="60" w:right="60"/>
              <w:jc w:val="center"/>
              <w:rPr>
                <w:rFonts w:ascii="Arial" w:hAnsi="Arial" w:eastAsia="Calibri" w:cs="Arial"/>
                <w:i/>
                <w:iCs w:val="0"/>
                <w:position w:val="0"/>
                <w:sz w:val="18"/>
                <w:szCs w:val="18"/>
              </w:rPr>
            </w:pPr>
            <w:r>
              <w:rPr>
                <w:rFonts w:ascii="Arial" w:hAnsi="Arial" w:eastAsia="Calibri" w:cs="Arial"/>
                <w:b/>
                <w:bCs/>
                <w:i/>
                <w:iCs w:val="0"/>
                <w:position w:val="0"/>
                <w:sz w:val="18"/>
                <w:szCs w:val="18"/>
              </w:rPr>
              <w:t>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9"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rPr>
            </w:pPr>
          </w:p>
        </w:tc>
        <w:tc>
          <w:tcPr>
            <w:tcW w:w="1450"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IDADE</w:t>
            </w:r>
          </w:p>
        </w:tc>
        <w:tc>
          <w:tcPr>
            <w:tcW w:w="1417"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GÉNERO</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ESTADO CIVÍL</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RENDA</w:t>
            </w:r>
          </w:p>
        </w:tc>
        <w:tc>
          <w:tcPr>
            <w:tcW w:w="1418"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TEMPO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restart"/>
            <w:tcBorders>
              <w:top w:val="single" w:color="000000" w:sz="18" w:space="0"/>
              <w:left w:val="single" w:color="000000" w:sz="18" w:space="0"/>
              <w:bottom w:val="nil"/>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rPr>
            </w:pPr>
            <w:r>
              <w:rPr>
                <w:rFonts w:ascii="Arial" w:hAnsi="Arial" w:eastAsia="Calibri" w:cs="Arial"/>
                <w:i/>
                <w:iCs w:val="0"/>
                <w:position w:val="0"/>
                <w:sz w:val="18"/>
                <w:szCs w:val="18"/>
              </w:rPr>
              <w:t>N</w:t>
            </w:r>
          </w:p>
        </w:tc>
        <w:tc>
          <w:tcPr>
            <w:tcW w:w="934"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rPr>
            </w:pPr>
            <w:r>
              <w:rPr>
                <w:rFonts w:ascii="Arial" w:hAnsi="Arial" w:eastAsia="Calibri" w:cs="Arial"/>
                <w:i/>
                <w:iCs w:val="0"/>
                <w:position w:val="0"/>
                <w:sz w:val="18"/>
                <w:szCs w:val="18"/>
              </w:rPr>
              <w:t>Valid</w:t>
            </w:r>
          </w:p>
        </w:tc>
        <w:tc>
          <w:tcPr>
            <w:tcW w:w="1450"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400</w:t>
            </w:r>
          </w:p>
        </w:tc>
        <w:tc>
          <w:tcPr>
            <w:tcW w:w="1417"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400</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400</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400</w:t>
            </w:r>
          </w:p>
        </w:tc>
        <w:tc>
          <w:tcPr>
            <w:tcW w:w="1418"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nil"/>
              <w:right w:val="nil"/>
            </w:tcBorders>
            <w:vAlign w:val="center"/>
          </w:tcPr>
          <w:p>
            <w:pPr>
              <w:widowControl/>
              <w:rPr>
                <w:rFonts w:ascii="Arial" w:hAnsi="Arial" w:eastAsia="Calibri" w:cs="Arial"/>
                <w:i/>
                <w:iCs w:val="0"/>
                <w:position w:val="0"/>
                <w:sz w:val="18"/>
                <w:szCs w:val="18"/>
              </w:rPr>
            </w:pPr>
          </w:p>
        </w:tc>
        <w:tc>
          <w:tcPr>
            <w:tcW w:w="934"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rPr>
            </w:pPr>
            <w:r>
              <w:rPr>
                <w:rFonts w:ascii="Arial" w:hAnsi="Arial" w:eastAsia="Calibri" w:cs="Arial"/>
                <w:i/>
                <w:iCs w:val="0"/>
                <w:position w:val="0"/>
                <w:sz w:val="18"/>
                <w:szCs w:val="18"/>
              </w:rPr>
              <w:t>Missing</w:t>
            </w:r>
          </w:p>
        </w:tc>
        <w:tc>
          <w:tcPr>
            <w:tcW w:w="1450"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0</w:t>
            </w:r>
          </w:p>
        </w:tc>
        <w:tc>
          <w:tcPr>
            <w:tcW w:w="1417"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0</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0</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0</w:t>
            </w:r>
          </w:p>
        </w:tc>
        <w:tc>
          <w:tcPr>
            <w:tcW w:w="1418"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9" w:type="dxa"/>
            <w:gridSpan w:val="2"/>
            <w:tcBorders>
              <w:top w:val="nil"/>
              <w:left w:val="single" w:color="000000" w:sz="18" w:space="0"/>
              <w:bottom w:val="nil"/>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rPr>
            </w:pPr>
            <w:r>
              <w:rPr>
                <w:rFonts w:ascii="Arial" w:hAnsi="Arial" w:eastAsia="Calibri" w:cs="Arial"/>
                <w:i/>
                <w:iCs w:val="0"/>
                <w:position w:val="0"/>
                <w:sz w:val="18"/>
                <w:szCs w:val="18"/>
              </w:rPr>
              <w:t>Mean</w:t>
            </w:r>
          </w:p>
        </w:tc>
        <w:tc>
          <w:tcPr>
            <w:tcW w:w="1450"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2.03</w:t>
            </w:r>
          </w:p>
        </w:tc>
        <w:tc>
          <w:tcPr>
            <w:tcW w:w="1417"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1.60</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rPr>
            </w:pPr>
            <w:r>
              <w:rPr>
                <w:rFonts w:ascii="Arial" w:hAnsi="Arial" w:eastAsia="Calibri" w:cs="Arial"/>
                <w:iCs w:val="0"/>
                <w:position w:val="0"/>
                <w:sz w:val="18"/>
                <w:szCs w:val="18"/>
              </w:rPr>
              <w:t>1.29</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rPr>
              <w:t>1</w:t>
            </w:r>
            <w:r>
              <w:rPr>
                <w:rFonts w:ascii="Arial" w:hAnsi="Arial" w:eastAsia="Calibri" w:cs="Arial"/>
                <w:iCs w:val="0"/>
                <w:position w:val="0"/>
                <w:sz w:val="18"/>
                <w:szCs w:val="18"/>
                <w:lang w:val="en-US"/>
              </w:rPr>
              <w:t>.81</w:t>
            </w:r>
          </w:p>
        </w:tc>
        <w:tc>
          <w:tcPr>
            <w:tcW w:w="1418"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9" w:type="dxa"/>
            <w:gridSpan w:val="2"/>
            <w:tcBorders>
              <w:top w:val="nil"/>
              <w:left w:val="single" w:color="000000" w:sz="18" w:space="0"/>
              <w:bottom w:val="nil"/>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lang w:val="en-US"/>
              </w:rPr>
            </w:pPr>
            <w:r>
              <w:rPr>
                <w:rFonts w:ascii="Arial" w:hAnsi="Arial" w:eastAsia="Calibri" w:cs="Arial"/>
                <w:i/>
                <w:iCs w:val="0"/>
                <w:position w:val="0"/>
                <w:sz w:val="18"/>
                <w:szCs w:val="18"/>
                <w:lang w:val="en-US"/>
              </w:rPr>
              <w:t>Mode</w:t>
            </w:r>
          </w:p>
        </w:tc>
        <w:tc>
          <w:tcPr>
            <w:tcW w:w="1450"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w:t>
            </w:r>
          </w:p>
        </w:tc>
        <w:tc>
          <w:tcPr>
            <w:tcW w:w="1417"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w:t>
            </w:r>
          </w:p>
        </w:tc>
        <w:tc>
          <w:tcPr>
            <w:tcW w:w="1418"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69" w:type="dxa"/>
            <w:gridSpan w:val="2"/>
            <w:tcBorders>
              <w:top w:val="nil"/>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
                <w:iCs w:val="0"/>
                <w:position w:val="0"/>
                <w:sz w:val="18"/>
                <w:szCs w:val="18"/>
                <w:lang w:val="en-US"/>
              </w:rPr>
            </w:pPr>
            <w:r>
              <w:rPr>
                <w:rFonts w:ascii="Arial" w:hAnsi="Arial" w:eastAsia="Calibri" w:cs="Arial"/>
                <w:i/>
                <w:iCs w:val="0"/>
                <w:position w:val="0"/>
                <w:sz w:val="18"/>
                <w:szCs w:val="18"/>
                <w:lang w:val="en-US"/>
              </w:rPr>
              <w:t>Std. Deviation</w:t>
            </w:r>
          </w:p>
        </w:tc>
        <w:tc>
          <w:tcPr>
            <w:tcW w:w="1450"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.839</w:t>
            </w:r>
          </w:p>
        </w:tc>
        <w:tc>
          <w:tcPr>
            <w:tcW w:w="1417"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.492</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.454</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.815</w:t>
            </w:r>
          </w:p>
        </w:tc>
        <w:tc>
          <w:tcPr>
            <w:tcW w:w="1418" w:type="dxa"/>
            <w:tcBorders>
              <w:top w:val="nil"/>
              <w:left w:val="single" w:color="000000" w:sz="8" w:space="0"/>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.548</w:t>
            </w: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rPr>
          <w:rFonts w:eastAsia="Calibri"/>
          <w:iCs w:val="0"/>
          <w:color w:val="auto"/>
          <w:position w:val="0"/>
        </w:rPr>
      </w:pPr>
      <w:r>
        <w:rPr>
          <w:rFonts w:eastAsia="Calibri"/>
          <w:iCs w:val="0"/>
          <w:color w:val="auto"/>
          <w:position w:val="0"/>
        </w:rPr>
        <w:t>Tabela 2 – Distribuição dos clientes subscritores do crédito ao consumo do BU, SA por idade</w:t>
      </w:r>
    </w:p>
    <w:p>
      <w:pPr>
        <w:widowControl/>
        <w:autoSpaceDE w:val="0"/>
        <w:autoSpaceDN w:val="0"/>
        <w:adjustRightInd w:val="0"/>
        <w:rPr>
          <w:rFonts w:eastAsia="Calibri"/>
          <w:iCs w:val="0"/>
          <w:color w:val="auto"/>
          <w:position w:val="0"/>
          <w:sz w:val="8"/>
          <w:szCs w:val="8"/>
        </w:rPr>
      </w:pPr>
    </w:p>
    <w:tbl>
      <w:tblPr>
        <w:tblStyle w:val="9"/>
        <w:tblW w:w="93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67"/>
        <w:gridCol w:w="1701"/>
        <w:gridCol w:w="1985"/>
        <w:gridCol w:w="1984"/>
        <w:gridCol w:w="1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56" w:type="dxa"/>
            <w:gridSpan w:val="6"/>
            <w:tcBorders>
              <w:top w:val="nil"/>
              <w:left w:val="nil"/>
              <w:bottom w:val="nil"/>
              <w:right w:val="nil"/>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b/>
                <w:bCs/>
                <w:iCs w:val="0"/>
                <w:position w:val="0"/>
                <w:sz w:val="18"/>
                <w:szCs w:val="18"/>
                <w:lang w:val="en-US"/>
              </w:rPr>
              <w:t>IDADE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01"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p>
        </w:tc>
        <w:tc>
          <w:tcPr>
            <w:tcW w:w="1701"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Frequency</w:t>
            </w:r>
          </w:p>
        </w:tc>
        <w:tc>
          <w:tcPr>
            <w:tcW w:w="1985"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Percent</w:t>
            </w:r>
          </w:p>
        </w:tc>
        <w:tc>
          <w:tcPr>
            <w:tcW w:w="1984"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 Percent</w:t>
            </w:r>
          </w:p>
        </w:tc>
        <w:tc>
          <w:tcPr>
            <w:tcW w:w="1985"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w:t>
            </w:r>
          </w:p>
        </w:tc>
        <w:tc>
          <w:tcPr>
            <w:tcW w:w="967"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18-25</w:t>
            </w:r>
          </w:p>
        </w:tc>
        <w:tc>
          <w:tcPr>
            <w:tcW w:w="1701"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106</w:t>
            </w:r>
          </w:p>
        </w:tc>
        <w:tc>
          <w:tcPr>
            <w:tcW w:w="1985"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26.5</w:t>
            </w:r>
          </w:p>
        </w:tc>
        <w:tc>
          <w:tcPr>
            <w:tcW w:w="1984"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26.5</w:t>
            </w:r>
          </w:p>
        </w:tc>
        <w:tc>
          <w:tcPr>
            <w:tcW w:w="1985"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967"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26-35</w:t>
            </w:r>
          </w:p>
        </w:tc>
        <w:tc>
          <w:tcPr>
            <w:tcW w:w="1701"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203</w:t>
            </w:r>
          </w:p>
        </w:tc>
        <w:tc>
          <w:tcPr>
            <w:tcW w:w="1985"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50.8</w:t>
            </w:r>
          </w:p>
        </w:tc>
        <w:tc>
          <w:tcPr>
            <w:tcW w:w="1984"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50.8</w:t>
            </w:r>
          </w:p>
        </w:tc>
        <w:tc>
          <w:tcPr>
            <w:tcW w:w="1985"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77.3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967"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36-45</w:t>
            </w:r>
          </w:p>
        </w:tc>
        <w:tc>
          <w:tcPr>
            <w:tcW w:w="1701"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63</w:t>
            </w:r>
          </w:p>
        </w:tc>
        <w:tc>
          <w:tcPr>
            <w:tcW w:w="1985"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15.8</w:t>
            </w:r>
          </w:p>
        </w:tc>
        <w:tc>
          <w:tcPr>
            <w:tcW w:w="1984"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15.8</w:t>
            </w:r>
          </w:p>
        </w:tc>
        <w:tc>
          <w:tcPr>
            <w:tcW w:w="1985"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93.0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967"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55</w:t>
            </w:r>
          </w:p>
        </w:tc>
        <w:tc>
          <w:tcPr>
            <w:tcW w:w="1701"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28</w:t>
            </w:r>
          </w:p>
        </w:tc>
        <w:tc>
          <w:tcPr>
            <w:tcW w:w="1985"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7.0</w:t>
            </w:r>
          </w:p>
        </w:tc>
        <w:tc>
          <w:tcPr>
            <w:tcW w:w="1984"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7.0</w:t>
            </w:r>
          </w:p>
        </w:tc>
        <w:tc>
          <w:tcPr>
            <w:tcW w:w="1985"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967" w:type="dxa"/>
            <w:tcBorders>
              <w:top w:val="nil"/>
              <w:left w:val="nil"/>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Total</w:t>
            </w:r>
          </w:p>
        </w:tc>
        <w:tc>
          <w:tcPr>
            <w:tcW w:w="1701"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400</w:t>
            </w:r>
          </w:p>
        </w:tc>
        <w:tc>
          <w:tcPr>
            <w:tcW w:w="1985"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984"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985" w:type="dxa"/>
            <w:tcBorders>
              <w:top w:val="nil"/>
              <w:left w:val="single" w:color="000000" w:sz="8" w:space="0"/>
              <w:bottom w:val="single" w:color="000000" w:sz="18" w:space="0"/>
              <w:right w:val="single" w:color="000000" w:sz="18" w:space="0"/>
            </w:tcBorders>
            <w:shd w:val="clear" w:color="auto" w:fill="FFFFFF"/>
          </w:tcPr>
          <w:p>
            <w:pPr>
              <w:widowControl/>
              <w:autoSpaceDE w:val="0"/>
              <w:autoSpaceDN w:val="0"/>
              <w:adjustRightInd w:val="0"/>
              <w:rPr>
                <w:rFonts w:eastAsia="Calibri"/>
                <w:iCs w:val="0"/>
                <w:color w:val="auto"/>
                <w:position w:val="0"/>
                <w:lang w:val="en-US"/>
              </w:rPr>
            </w:pP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rPr>
        <w:t>Valores máximos – registam-se nas idades entre 26 e 35 anos, com uma frequência absoluta de 203 e uma frequência relativa de 50,8%.</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r>
        <w:rPr>
          <w:rFonts w:eastAsia="Calibri"/>
          <w:iCs w:val="0"/>
          <w:color w:val="auto"/>
          <w:position w:val="0"/>
        </w:rPr>
        <w:t xml:space="preserve">Valores mínimos – registam-se na idade de 55 anos, em 28 pessoas e uma percentagem de 7%. </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r>
        <w:rPr>
          <w:rFonts w:eastAsia="Calibri"/>
          <w:iCs w:val="0"/>
          <w:color w:val="auto"/>
          <w:position w:val="0"/>
        </w:rPr>
        <w:t>Gráfico 1 – Distribuição dos clientes subscritores do crédito ao consumo do BU, SA por idade</w:t>
      </w:r>
    </w:p>
    <w:p>
      <w:pPr>
        <w:widowControl/>
        <w:autoSpaceDE w:val="0"/>
        <w:autoSpaceDN w:val="0"/>
        <w:adjustRightInd w:val="0"/>
        <w:spacing w:line="400" w:lineRule="atLeast"/>
        <w:rPr>
          <w:rFonts w:eastAsia="Calibri"/>
          <w:iCs w:val="0"/>
          <w:color w:val="auto"/>
          <w:position w:val="0"/>
          <w:sz w:val="8"/>
          <w:szCs w:val="8"/>
        </w:rPr>
      </w:pPr>
    </w:p>
    <w:p>
      <w:pPr>
        <w:widowControl/>
        <w:autoSpaceDE w:val="0"/>
        <w:autoSpaceDN w:val="0"/>
        <w:adjustRightInd w:val="0"/>
        <w:spacing w:line="400" w:lineRule="atLeast"/>
        <w:rPr>
          <w:rFonts w:eastAsia="Calibri"/>
          <w:iCs w:val="0"/>
          <w:color w:val="auto"/>
          <w:position w:val="0"/>
        </w:rPr>
      </w:pPr>
      <w:r>
        <w:rPr>
          <w:lang w:eastAsia="pt-PT"/>
        </w:rPr>
        <w:drawing>
          <wp:inline distT="0" distB="0" distL="0" distR="0">
            <wp:extent cx="5688330" cy="3242310"/>
            <wp:effectExtent l="0" t="0" r="2667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(2021)</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r>
        <w:rPr>
          <w:rFonts w:eastAsia="Calibri"/>
          <w:iCs w:val="0"/>
          <w:color w:val="auto"/>
          <w:position w:val="0"/>
        </w:rPr>
        <w:tab/>
      </w:r>
      <w:r>
        <w:rPr>
          <w:rFonts w:eastAsia="Calibri"/>
          <w:iCs w:val="0"/>
          <w:color w:val="auto"/>
          <w:position w:val="0"/>
        </w:rPr>
        <w:t>Separados os elementos da amostra por género, obtivemos a seguinte distribuição dos clientes do BU, SA, subscritores do crédito ao consumo:</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rPr>
          <w:rFonts w:eastAsia="Calibri"/>
          <w:iCs w:val="0"/>
          <w:color w:val="auto"/>
          <w:position w:val="0"/>
        </w:rPr>
      </w:pPr>
      <w:r>
        <w:rPr>
          <w:rFonts w:eastAsia="Calibri"/>
          <w:iCs w:val="0"/>
          <w:color w:val="auto"/>
          <w:position w:val="0"/>
        </w:rPr>
        <w:t>Tabela 3 – Distribuição dos clientes subscritores do crédito ao consumo do BU, SA por género</w:t>
      </w:r>
    </w:p>
    <w:p>
      <w:pPr>
        <w:widowControl/>
        <w:autoSpaceDE w:val="0"/>
        <w:autoSpaceDN w:val="0"/>
        <w:adjustRightInd w:val="0"/>
        <w:rPr>
          <w:rFonts w:eastAsia="Calibri"/>
          <w:iCs w:val="0"/>
          <w:color w:val="auto"/>
          <w:position w:val="0"/>
        </w:rPr>
      </w:pPr>
    </w:p>
    <w:tbl>
      <w:tblPr>
        <w:tblStyle w:val="9"/>
        <w:tblW w:w="921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132"/>
        <w:gridCol w:w="1820"/>
        <w:gridCol w:w="1701"/>
        <w:gridCol w:w="1843"/>
        <w:gridCol w:w="19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14" w:type="dxa"/>
            <w:gridSpan w:val="6"/>
            <w:tcBorders>
              <w:top w:val="nil"/>
              <w:left w:val="nil"/>
              <w:bottom w:val="nil"/>
              <w:right w:val="nil"/>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b/>
                <w:bCs/>
                <w:iCs w:val="0"/>
                <w:position w:val="0"/>
                <w:sz w:val="18"/>
                <w:szCs w:val="18"/>
                <w:lang w:val="en-US"/>
              </w:rPr>
              <w:t>GÉNERO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866"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p>
        </w:tc>
        <w:tc>
          <w:tcPr>
            <w:tcW w:w="1820"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Frequency</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Percent</w:t>
            </w:r>
          </w:p>
        </w:tc>
        <w:tc>
          <w:tcPr>
            <w:tcW w:w="1843"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 Percent</w:t>
            </w:r>
          </w:p>
        </w:tc>
        <w:tc>
          <w:tcPr>
            <w:tcW w:w="1984"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18" w:space="0"/>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w:t>
            </w:r>
          </w:p>
        </w:tc>
        <w:tc>
          <w:tcPr>
            <w:tcW w:w="1132"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Feminino</w:t>
            </w:r>
          </w:p>
        </w:tc>
        <w:tc>
          <w:tcPr>
            <w:tcW w:w="1820"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162</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40.5</w:t>
            </w:r>
          </w:p>
        </w:tc>
        <w:tc>
          <w:tcPr>
            <w:tcW w:w="1843"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40.5</w:t>
            </w:r>
          </w:p>
        </w:tc>
        <w:tc>
          <w:tcPr>
            <w:tcW w:w="1984"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132"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Masculino</w:t>
            </w:r>
          </w:p>
        </w:tc>
        <w:tc>
          <w:tcPr>
            <w:tcW w:w="1820"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238</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59.5</w:t>
            </w:r>
          </w:p>
        </w:tc>
        <w:tc>
          <w:tcPr>
            <w:tcW w:w="1843"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59.5</w:t>
            </w:r>
          </w:p>
        </w:tc>
        <w:tc>
          <w:tcPr>
            <w:tcW w:w="1984"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132" w:type="dxa"/>
            <w:tcBorders>
              <w:top w:val="nil"/>
              <w:left w:val="nil"/>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Total</w:t>
            </w:r>
          </w:p>
        </w:tc>
        <w:tc>
          <w:tcPr>
            <w:tcW w:w="1820"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843"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984" w:type="dxa"/>
            <w:tcBorders>
              <w:top w:val="nil"/>
              <w:left w:val="single" w:color="000000" w:sz="8" w:space="0"/>
              <w:bottom w:val="single" w:color="000000" w:sz="18" w:space="0"/>
              <w:right w:val="single" w:color="000000" w:sz="18" w:space="0"/>
            </w:tcBorders>
            <w:shd w:val="clear" w:color="auto" w:fill="FFFFFF"/>
          </w:tcPr>
          <w:p>
            <w:pPr>
              <w:widowControl/>
              <w:autoSpaceDE w:val="0"/>
              <w:autoSpaceDN w:val="0"/>
              <w:adjustRightInd w:val="0"/>
              <w:rPr>
                <w:rFonts w:eastAsia="Calibri"/>
                <w:iCs w:val="0"/>
                <w:color w:val="auto"/>
                <w:position w:val="0"/>
                <w:lang w:val="en-US"/>
              </w:rPr>
            </w:pP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 xml:space="preserve"> </w:t>
      </w:r>
      <w:r>
        <w:rPr>
          <w:rFonts w:eastAsia="Calibri"/>
          <w:iCs w:val="0"/>
          <w:color w:val="auto"/>
          <w:position w:val="0"/>
        </w:rPr>
        <w:tab/>
      </w:r>
      <w:r>
        <w:rPr>
          <w:rFonts w:eastAsia="Calibri"/>
          <w:iCs w:val="0"/>
          <w:color w:val="auto"/>
          <w:position w:val="0"/>
        </w:rPr>
        <w:t>Relativamente ao género, a maior parte da amostra é homem, representando 59,5%, o equivalente a 238 inquiridos, sendo os restantes 162 ou 40,5% representado por mulheres.</w:t>
      </w:r>
    </w:p>
    <w:p>
      <w:pPr>
        <w:widowControl/>
        <w:autoSpaceDE w:val="0"/>
        <w:autoSpaceDN w:val="0"/>
        <w:adjustRightInd w:val="0"/>
        <w:spacing w:line="360" w:lineRule="auto"/>
        <w:jc w:val="both"/>
        <w:rPr>
          <w:rFonts w:eastAsia="Calibri"/>
          <w:iCs w:val="0"/>
          <w:color w:val="auto"/>
          <w:position w:val="0"/>
        </w:rPr>
      </w:pPr>
    </w:p>
    <w:p>
      <w:pPr>
        <w:widowControl/>
        <w:autoSpaceDE w:val="0"/>
        <w:autoSpaceDN w:val="0"/>
        <w:adjustRightInd w:val="0"/>
        <w:spacing w:line="360" w:lineRule="auto"/>
        <w:jc w:val="both"/>
        <w:rPr>
          <w:rFonts w:eastAsia="Calibri"/>
          <w:iCs w:val="0"/>
          <w:color w:val="auto"/>
          <w:position w:val="0"/>
        </w:rPr>
      </w:pPr>
      <w:r>
        <w:rPr>
          <w:rFonts w:eastAsia="Calibri"/>
          <w:iCs w:val="0"/>
          <w:color w:val="auto"/>
          <w:position w:val="0"/>
        </w:rPr>
        <w:t>Gráfico 2 – Distribuição dos clientes subscritores do crédito ao consumo do BU, SA por género</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r>
        <w:rPr>
          <w:lang w:eastAsia="pt-PT"/>
        </w:rPr>
        <w:drawing>
          <wp:inline distT="0" distB="0" distL="0" distR="0">
            <wp:extent cx="5943600" cy="3582670"/>
            <wp:effectExtent l="0" t="0" r="1905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(2021).</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r>
        <w:rPr>
          <w:rFonts w:eastAsia="Calibri"/>
          <w:iCs w:val="0"/>
          <w:color w:val="auto"/>
          <w:position w:val="0"/>
        </w:rPr>
        <w:tab/>
      </w:r>
      <w:r>
        <w:rPr>
          <w:rFonts w:eastAsia="Calibri"/>
          <w:iCs w:val="0"/>
          <w:color w:val="auto"/>
          <w:position w:val="0"/>
        </w:rPr>
        <w:t>A seguir se apresenta o perfil dos clientes do BU, SA quanto ao estado civil.</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jc w:val="both"/>
        <w:rPr>
          <w:rFonts w:eastAsia="Calibri"/>
          <w:iCs w:val="0"/>
          <w:color w:val="auto"/>
          <w:position w:val="0"/>
        </w:rPr>
      </w:pPr>
      <w:r>
        <w:rPr>
          <w:rFonts w:eastAsia="Calibri"/>
          <w:iCs w:val="0"/>
          <w:color w:val="auto"/>
          <w:position w:val="0"/>
        </w:rPr>
        <w:t>Tabela 4 – Distribuição dos clientes subscritores do crédito ao consumo do BU, SA por estado civil</w:t>
      </w:r>
    </w:p>
    <w:tbl>
      <w:tblPr>
        <w:tblStyle w:val="9"/>
        <w:tblW w:w="921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49"/>
        <w:gridCol w:w="2002"/>
        <w:gridCol w:w="1701"/>
        <w:gridCol w:w="1843"/>
        <w:gridCol w:w="19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14" w:type="dxa"/>
            <w:gridSpan w:val="6"/>
            <w:tcBorders>
              <w:top w:val="nil"/>
              <w:left w:val="nil"/>
              <w:bottom w:val="nil"/>
              <w:right w:val="nil"/>
            </w:tcBorders>
            <w:shd w:val="clear" w:color="auto" w:fill="FFFFFF"/>
          </w:tcPr>
          <w:p>
            <w:pPr>
              <w:widowControl/>
              <w:autoSpaceDE w:val="0"/>
              <w:autoSpaceDN w:val="0"/>
              <w:adjustRightInd w:val="0"/>
              <w:spacing w:line="320" w:lineRule="atLeast"/>
              <w:ind w:right="60"/>
              <w:rPr>
                <w:rFonts w:ascii="Arial" w:hAnsi="Arial" w:eastAsia="Calibri" w:cs="Arial"/>
                <w:b/>
                <w:bCs/>
                <w:iCs w:val="0"/>
                <w:color w:val="FF0000"/>
                <w:position w:val="0"/>
                <w:sz w:val="18"/>
                <w:szCs w:val="18"/>
              </w:rPr>
            </w:pPr>
          </w:p>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b/>
                <w:bCs/>
                <w:iCs w:val="0"/>
                <w:position w:val="0"/>
                <w:sz w:val="18"/>
                <w:szCs w:val="18"/>
              </w:rPr>
              <w:t>Estado Civíl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684"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rPr>
            </w:pPr>
          </w:p>
        </w:tc>
        <w:tc>
          <w:tcPr>
            <w:tcW w:w="2002"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Frequency</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Percent</w:t>
            </w:r>
          </w:p>
        </w:tc>
        <w:tc>
          <w:tcPr>
            <w:tcW w:w="1843"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Valid Percent</w:t>
            </w:r>
          </w:p>
        </w:tc>
        <w:tc>
          <w:tcPr>
            <w:tcW w:w="1984"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rPr>
            </w:pPr>
            <w:r>
              <w:rPr>
                <w:rFonts w:ascii="Arial" w:hAnsi="Arial" w:eastAsia="Calibri" w:cs="Arial"/>
                <w:iCs w:val="0"/>
                <w:position w:val="0"/>
                <w:sz w:val="18"/>
                <w:szCs w:val="18"/>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restart"/>
            <w:tcBorders>
              <w:top w:val="single" w:color="000000" w:sz="18" w:space="0"/>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rPr>
            </w:pPr>
            <w:r>
              <w:rPr>
                <w:rFonts w:ascii="Arial" w:hAnsi="Arial" w:eastAsia="Calibri" w:cs="Arial"/>
                <w:iCs w:val="0"/>
                <w:position w:val="0"/>
                <w:sz w:val="18"/>
                <w:szCs w:val="18"/>
              </w:rPr>
              <w:t>Valid</w:t>
            </w:r>
          </w:p>
        </w:tc>
        <w:tc>
          <w:tcPr>
            <w:tcW w:w="949"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FF0000"/>
                <w:position w:val="0"/>
                <w:sz w:val="18"/>
                <w:szCs w:val="18"/>
              </w:rPr>
            </w:pPr>
            <w:r>
              <w:rPr>
                <w:rFonts w:ascii="Arial" w:hAnsi="Arial" w:eastAsia="Calibri" w:cs="Arial"/>
                <w:b/>
                <w:iCs w:val="0"/>
                <w:color w:val="FF0000"/>
                <w:position w:val="0"/>
                <w:sz w:val="18"/>
                <w:szCs w:val="18"/>
              </w:rPr>
              <w:t>Solteiro</w:t>
            </w:r>
          </w:p>
        </w:tc>
        <w:tc>
          <w:tcPr>
            <w:tcW w:w="2002"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rPr>
            </w:pPr>
            <w:r>
              <w:rPr>
                <w:rFonts w:ascii="Arial" w:hAnsi="Arial" w:eastAsia="Calibri" w:cs="Arial"/>
                <w:b/>
                <w:iCs w:val="0"/>
                <w:color w:val="FF0000"/>
                <w:position w:val="0"/>
                <w:sz w:val="18"/>
                <w:szCs w:val="18"/>
              </w:rPr>
              <w:t>284</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rPr>
            </w:pPr>
            <w:r>
              <w:rPr>
                <w:rFonts w:ascii="Arial" w:hAnsi="Arial" w:eastAsia="Calibri" w:cs="Arial"/>
                <w:b/>
                <w:iCs w:val="0"/>
                <w:color w:val="FF0000"/>
                <w:position w:val="0"/>
                <w:sz w:val="18"/>
                <w:szCs w:val="18"/>
              </w:rPr>
              <w:t>71.0</w:t>
            </w:r>
          </w:p>
        </w:tc>
        <w:tc>
          <w:tcPr>
            <w:tcW w:w="1843"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rPr>
            </w:pPr>
            <w:r>
              <w:rPr>
                <w:rFonts w:ascii="Arial" w:hAnsi="Arial" w:eastAsia="Calibri" w:cs="Arial"/>
                <w:b/>
                <w:iCs w:val="0"/>
                <w:color w:val="FF0000"/>
                <w:position w:val="0"/>
                <w:sz w:val="18"/>
                <w:szCs w:val="18"/>
              </w:rPr>
              <w:t>71.0</w:t>
            </w:r>
          </w:p>
        </w:tc>
        <w:tc>
          <w:tcPr>
            <w:tcW w:w="1984"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rPr>
            </w:pPr>
            <w:r>
              <w:rPr>
                <w:rFonts w:ascii="Arial" w:hAnsi="Arial" w:eastAsia="Calibri" w:cs="Arial"/>
                <w:b/>
                <w:iCs w:val="0"/>
                <w:color w:val="FF0000"/>
                <w:position w:val="0"/>
                <w:sz w:val="18"/>
                <w:szCs w:val="18"/>
              </w:rPr>
              <w:t>71.0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rPr>
            </w:pPr>
          </w:p>
        </w:tc>
        <w:tc>
          <w:tcPr>
            <w:tcW w:w="949"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00B050"/>
                <w:position w:val="0"/>
                <w:sz w:val="18"/>
                <w:szCs w:val="18"/>
              </w:rPr>
            </w:pPr>
            <w:r>
              <w:rPr>
                <w:rFonts w:ascii="Arial" w:hAnsi="Arial" w:eastAsia="Calibri" w:cs="Arial"/>
                <w:b/>
                <w:iCs w:val="0"/>
                <w:color w:val="00B050"/>
                <w:position w:val="0"/>
                <w:sz w:val="18"/>
                <w:szCs w:val="18"/>
              </w:rPr>
              <w:t>Casado</w:t>
            </w:r>
          </w:p>
        </w:tc>
        <w:tc>
          <w:tcPr>
            <w:tcW w:w="2002"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rPr>
            </w:pPr>
            <w:r>
              <w:rPr>
                <w:rFonts w:ascii="Arial" w:hAnsi="Arial" w:eastAsia="Calibri" w:cs="Arial"/>
                <w:b/>
                <w:iCs w:val="0"/>
                <w:color w:val="00B050"/>
                <w:position w:val="0"/>
                <w:sz w:val="18"/>
                <w:szCs w:val="18"/>
              </w:rPr>
              <w:t>116</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rPr>
            </w:pPr>
            <w:r>
              <w:rPr>
                <w:rFonts w:ascii="Arial" w:hAnsi="Arial" w:eastAsia="Calibri" w:cs="Arial"/>
                <w:b/>
                <w:iCs w:val="0"/>
                <w:color w:val="00B050"/>
                <w:position w:val="0"/>
                <w:sz w:val="18"/>
                <w:szCs w:val="18"/>
              </w:rPr>
              <w:t>29.0</w:t>
            </w:r>
          </w:p>
        </w:tc>
        <w:tc>
          <w:tcPr>
            <w:tcW w:w="1843"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rPr>
            </w:pPr>
            <w:r>
              <w:rPr>
                <w:rFonts w:ascii="Arial" w:hAnsi="Arial" w:eastAsia="Calibri" w:cs="Arial"/>
                <w:b/>
                <w:iCs w:val="0"/>
                <w:color w:val="00B050"/>
                <w:position w:val="0"/>
                <w:sz w:val="18"/>
                <w:szCs w:val="18"/>
              </w:rPr>
              <w:t>29.0</w:t>
            </w:r>
          </w:p>
        </w:tc>
        <w:tc>
          <w:tcPr>
            <w:tcW w:w="1984"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949" w:type="dxa"/>
            <w:tcBorders>
              <w:top w:val="nil"/>
              <w:left w:val="nil"/>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Total</w:t>
            </w:r>
          </w:p>
        </w:tc>
        <w:tc>
          <w:tcPr>
            <w:tcW w:w="2002"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843"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984" w:type="dxa"/>
            <w:tcBorders>
              <w:top w:val="nil"/>
              <w:left w:val="single" w:color="000000" w:sz="8" w:space="0"/>
              <w:bottom w:val="single" w:color="000000" w:sz="18" w:space="0"/>
              <w:right w:val="single" w:color="000000" w:sz="18" w:space="0"/>
            </w:tcBorders>
            <w:shd w:val="clear" w:color="auto" w:fill="FFFFFF"/>
          </w:tcPr>
          <w:p>
            <w:pPr>
              <w:widowControl/>
              <w:autoSpaceDE w:val="0"/>
              <w:autoSpaceDN w:val="0"/>
              <w:adjustRightInd w:val="0"/>
              <w:rPr>
                <w:rFonts w:eastAsia="Calibri"/>
                <w:iCs w:val="0"/>
                <w:color w:val="auto"/>
                <w:position w:val="0"/>
                <w:lang w:val="en-US"/>
              </w:rPr>
            </w:pP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jc w:val="both"/>
        <w:rPr>
          <w:rFonts w:eastAsia="Calibri"/>
          <w:iCs w:val="0"/>
          <w:color w:val="auto"/>
          <w:position w:val="0"/>
        </w:rPr>
      </w:pPr>
      <w:r>
        <w:rPr>
          <w:rFonts w:eastAsia="Calibri"/>
          <w:iCs w:val="0"/>
          <w:color w:val="auto"/>
          <w:position w:val="0"/>
        </w:rPr>
        <w:t>Gráfico 3 – Distribuição dos clientes subscritores do crédito ao consumo do BU, SA por estado civil</w:t>
      </w:r>
    </w:p>
    <w:p>
      <w:pPr>
        <w:widowControl/>
        <w:autoSpaceDE w:val="0"/>
        <w:autoSpaceDN w:val="0"/>
        <w:adjustRightInd w:val="0"/>
        <w:spacing w:line="400" w:lineRule="atLeast"/>
        <w:rPr>
          <w:rFonts w:eastAsia="Calibri"/>
          <w:iCs w:val="0"/>
          <w:color w:val="auto"/>
          <w:position w:val="0"/>
          <w:sz w:val="20"/>
          <w:szCs w:val="20"/>
        </w:rPr>
      </w:pPr>
    </w:p>
    <w:p>
      <w:pPr>
        <w:widowControl/>
        <w:autoSpaceDE w:val="0"/>
        <w:autoSpaceDN w:val="0"/>
        <w:adjustRightInd w:val="0"/>
        <w:spacing w:line="400" w:lineRule="atLeast"/>
        <w:rPr>
          <w:rFonts w:eastAsia="Calibri"/>
          <w:iCs w:val="0"/>
          <w:color w:val="FF0000"/>
          <w:position w:val="0"/>
        </w:rPr>
      </w:pPr>
      <w:r>
        <w:rPr>
          <w:lang w:eastAsia="pt-PT"/>
        </w:rPr>
        <w:drawing>
          <wp:inline distT="0" distB="0" distL="0" distR="0">
            <wp:extent cx="5964555" cy="4901565"/>
            <wp:effectExtent l="0" t="0" r="17145"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widowControl/>
        <w:autoSpaceDE w:val="0"/>
        <w:autoSpaceDN w:val="0"/>
        <w:adjustRightInd w:val="0"/>
        <w:spacing w:line="400" w:lineRule="atLeast"/>
        <w:jc w:val="both"/>
        <w:rPr>
          <w:rFonts w:eastAsia="Calibri"/>
          <w:iCs w:val="0"/>
          <w:color w:val="auto"/>
          <w:position w:val="0"/>
        </w:rPr>
      </w:pPr>
      <w:r>
        <w:rPr>
          <w:rFonts w:eastAsia="Calibri"/>
          <w:iCs w:val="0"/>
          <w:color w:val="auto"/>
          <w:position w:val="0"/>
          <w:sz w:val="20"/>
          <w:szCs w:val="20"/>
        </w:rPr>
        <w:t>Fonte: Autora (2021).</w:t>
      </w:r>
    </w:p>
    <w:p>
      <w:pPr>
        <w:widowControl/>
        <w:autoSpaceDE w:val="0"/>
        <w:autoSpaceDN w:val="0"/>
        <w:adjustRightInd w:val="0"/>
        <w:spacing w:line="400" w:lineRule="atLeast"/>
        <w:jc w:val="both"/>
        <w:rPr>
          <w:rFonts w:eastAsia="Calibri"/>
          <w:iCs w:val="0"/>
          <w:color w:val="auto"/>
          <w:position w:val="0"/>
        </w:rPr>
      </w:pPr>
    </w:p>
    <w:p>
      <w:pPr>
        <w:widowControl/>
        <w:autoSpaceDE w:val="0"/>
        <w:autoSpaceDN w:val="0"/>
        <w:adjustRightInd w:val="0"/>
        <w:spacing w:line="400" w:lineRule="atLeast"/>
        <w:ind w:firstLine="720"/>
        <w:jc w:val="both"/>
        <w:rPr>
          <w:rFonts w:eastAsia="Calibri"/>
          <w:iCs w:val="0"/>
          <w:color w:val="auto"/>
          <w:position w:val="0"/>
        </w:rPr>
      </w:pPr>
      <w:r>
        <w:rPr>
          <w:rFonts w:eastAsia="Calibri"/>
          <w:iCs w:val="0"/>
          <w:color w:val="auto"/>
          <w:position w:val="0"/>
        </w:rPr>
        <w:t>Relativamente ao estado civil, a maior parte da amostra é solteira, representando 284 inquiridos, o equivalente a 71% da amostra, sendo os restantes 116 ou 29% representado por casados.</w:t>
      </w:r>
    </w:p>
    <w:p>
      <w:pPr>
        <w:widowControl/>
        <w:autoSpaceDE w:val="0"/>
        <w:autoSpaceDN w:val="0"/>
        <w:adjustRightInd w:val="0"/>
        <w:rPr>
          <w:rFonts w:eastAsia="Calibri"/>
          <w:iCs w:val="0"/>
          <w:color w:val="auto"/>
          <w:position w:val="0"/>
        </w:rPr>
      </w:pPr>
    </w:p>
    <w:p>
      <w:pPr>
        <w:widowControl/>
        <w:autoSpaceDE w:val="0"/>
        <w:autoSpaceDN w:val="0"/>
        <w:adjustRightInd w:val="0"/>
        <w:spacing w:line="400" w:lineRule="atLeast"/>
        <w:jc w:val="both"/>
        <w:rPr>
          <w:rFonts w:eastAsia="Calibri"/>
          <w:iCs w:val="0"/>
          <w:color w:val="auto"/>
          <w:position w:val="0"/>
        </w:rPr>
      </w:pPr>
      <w:r>
        <w:rPr>
          <w:rFonts w:eastAsia="Calibri"/>
          <w:iCs w:val="0"/>
          <w:color w:val="auto"/>
          <w:position w:val="0"/>
        </w:rPr>
        <w:t xml:space="preserve">        Quanto à renda, os resultados mostram que a maioria (186; 46.5%) tem como rendimento valores intervalares de 6.000 a 10.000 MT contra uma minoria (22; 5,5%) que aufere acima de 15.000 MT por mês. </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r>
        <w:rPr>
          <w:rFonts w:eastAsia="Calibri"/>
          <w:iCs w:val="0"/>
          <w:color w:val="auto"/>
          <w:position w:val="0"/>
        </w:rPr>
        <w:t>Tabela 5 – Distribuição dos clientes subscritores do crédito ao consumo do BU, SA por renda</w:t>
      </w:r>
    </w:p>
    <w:p>
      <w:pPr>
        <w:widowControl/>
        <w:autoSpaceDE w:val="0"/>
        <w:autoSpaceDN w:val="0"/>
        <w:adjustRightInd w:val="0"/>
        <w:rPr>
          <w:rFonts w:eastAsia="Calibri"/>
          <w:iCs w:val="0"/>
          <w:color w:val="auto"/>
          <w:position w:val="0"/>
        </w:rPr>
      </w:pPr>
    </w:p>
    <w:tbl>
      <w:tblPr>
        <w:tblStyle w:val="9"/>
        <w:tblW w:w="93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638"/>
        <w:gridCol w:w="1738"/>
        <w:gridCol w:w="1701"/>
        <w:gridCol w:w="1701"/>
        <w:gridCol w:w="1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56" w:type="dxa"/>
            <w:gridSpan w:val="6"/>
            <w:tcBorders>
              <w:top w:val="nil"/>
              <w:left w:val="nil"/>
              <w:bottom w:val="nil"/>
              <w:right w:val="nil"/>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b/>
                <w:bCs/>
                <w:iCs w:val="0"/>
                <w:position w:val="0"/>
                <w:sz w:val="18"/>
                <w:szCs w:val="18"/>
                <w:lang w:val="en-US"/>
              </w:rPr>
              <w:t>Renda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373"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p>
        </w:tc>
        <w:tc>
          <w:tcPr>
            <w:tcW w:w="1738"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Frequency</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Percent</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 Percent</w:t>
            </w:r>
          </w:p>
        </w:tc>
        <w:tc>
          <w:tcPr>
            <w:tcW w:w="1843"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restart"/>
            <w:tcBorders>
              <w:top w:val="single" w:color="000000" w:sz="18" w:space="0"/>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w:t>
            </w:r>
          </w:p>
        </w:tc>
        <w:tc>
          <w:tcPr>
            <w:tcW w:w="1638"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Até 5000</w:t>
            </w:r>
          </w:p>
        </w:tc>
        <w:tc>
          <w:tcPr>
            <w:tcW w:w="1738"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157</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39.3</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39.3</w:t>
            </w:r>
          </w:p>
        </w:tc>
        <w:tc>
          <w:tcPr>
            <w:tcW w:w="1843"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39.3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638"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6000-10000</w:t>
            </w:r>
          </w:p>
        </w:tc>
        <w:tc>
          <w:tcPr>
            <w:tcW w:w="1738"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186</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46.5</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46.5</w:t>
            </w:r>
          </w:p>
        </w:tc>
        <w:tc>
          <w:tcPr>
            <w:tcW w:w="1843"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85.8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638"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11000-15000</w:t>
            </w:r>
          </w:p>
        </w:tc>
        <w:tc>
          <w:tcPr>
            <w:tcW w:w="1738"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35</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8.8</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8.8</w:t>
            </w:r>
          </w:p>
        </w:tc>
        <w:tc>
          <w:tcPr>
            <w:tcW w:w="1843"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638"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Acima de 15000</w:t>
            </w:r>
          </w:p>
        </w:tc>
        <w:tc>
          <w:tcPr>
            <w:tcW w:w="1738"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22</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5.5</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5.5</w:t>
            </w:r>
          </w:p>
        </w:tc>
        <w:tc>
          <w:tcPr>
            <w:tcW w:w="1843"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638" w:type="dxa"/>
            <w:tcBorders>
              <w:top w:val="nil"/>
              <w:left w:val="nil"/>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Total</w:t>
            </w:r>
          </w:p>
        </w:tc>
        <w:tc>
          <w:tcPr>
            <w:tcW w:w="1738"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843" w:type="dxa"/>
            <w:tcBorders>
              <w:top w:val="nil"/>
              <w:left w:val="single" w:color="000000" w:sz="8" w:space="0"/>
              <w:bottom w:val="single" w:color="000000" w:sz="18" w:space="0"/>
              <w:right w:val="single" w:color="000000" w:sz="18" w:space="0"/>
            </w:tcBorders>
            <w:shd w:val="clear" w:color="auto" w:fill="FFFFFF"/>
          </w:tcPr>
          <w:p>
            <w:pPr>
              <w:widowControl/>
              <w:autoSpaceDE w:val="0"/>
              <w:autoSpaceDN w:val="0"/>
              <w:adjustRightInd w:val="0"/>
              <w:rPr>
                <w:rFonts w:eastAsia="Calibri"/>
                <w:iCs w:val="0"/>
                <w:color w:val="auto"/>
                <w:position w:val="0"/>
                <w:lang w:val="en-US"/>
              </w:rPr>
            </w:pP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spacing w:line="400" w:lineRule="atLeast"/>
        <w:rPr>
          <w:rFonts w:eastAsia="Calibri"/>
          <w:iCs w:val="0"/>
          <w:color w:val="auto"/>
          <w:position w:val="0"/>
          <w:sz w:val="2"/>
          <w:szCs w:val="2"/>
        </w:rPr>
      </w:pPr>
    </w:p>
    <w:p>
      <w:pPr>
        <w:widowControl/>
        <w:autoSpaceDE w:val="0"/>
        <w:autoSpaceDN w:val="0"/>
        <w:adjustRightInd w:val="0"/>
        <w:rPr>
          <w:rFonts w:eastAsia="Calibri"/>
          <w:iCs w:val="0"/>
          <w:color w:val="auto"/>
          <w:position w:val="0"/>
        </w:rPr>
      </w:pPr>
    </w:p>
    <w:p>
      <w:pPr>
        <w:widowControl/>
        <w:autoSpaceDE w:val="0"/>
        <w:autoSpaceDN w:val="0"/>
        <w:adjustRightInd w:val="0"/>
        <w:jc w:val="both"/>
        <w:rPr>
          <w:rFonts w:eastAsia="Calibri"/>
          <w:iCs w:val="0"/>
          <w:color w:val="auto"/>
          <w:position w:val="0"/>
        </w:rPr>
      </w:pPr>
      <w:r>
        <w:rPr>
          <w:rFonts w:eastAsia="Calibri"/>
          <w:iCs w:val="0"/>
          <w:color w:val="auto"/>
          <w:position w:val="0"/>
        </w:rPr>
        <w:t>Gráfico 4 – Distribuição dos clientes subscritores do crédito ao consumo do BU, SA por estado civil</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r>
        <w:rPr>
          <w:lang w:eastAsia="pt-PT"/>
        </w:rPr>
        <w:drawing>
          <wp:inline distT="0" distB="0" distL="0" distR="0">
            <wp:extent cx="5975350" cy="4072255"/>
            <wp:effectExtent l="0" t="0" r="25400" b="234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sz w:val="20"/>
          <w:szCs w:val="20"/>
        </w:rPr>
      </w:pPr>
      <w:r>
        <w:rPr>
          <w:rFonts w:eastAsia="Calibri"/>
          <w:iCs w:val="0"/>
          <w:color w:val="auto"/>
          <w:position w:val="0"/>
          <w:sz w:val="20"/>
          <w:szCs w:val="20"/>
        </w:rPr>
        <w:t>Fonte: Autora (2021).</w:t>
      </w:r>
    </w:p>
    <w:p>
      <w:pPr>
        <w:widowControl/>
        <w:autoSpaceDE w:val="0"/>
        <w:autoSpaceDN w:val="0"/>
        <w:adjustRightInd w:val="0"/>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spacing w:line="360" w:lineRule="auto"/>
        <w:ind w:firstLine="720"/>
        <w:jc w:val="both"/>
        <w:rPr>
          <w:rFonts w:eastAsia="Calibri"/>
          <w:iCs w:val="0"/>
          <w:color w:val="auto"/>
          <w:position w:val="0"/>
        </w:rPr>
      </w:pPr>
      <w:r>
        <w:rPr>
          <w:rFonts w:eastAsia="Calibri"/>
          <w:iCs w:val="0"/>
          <w:color w:val="auto"/>
          <w:position w:val="0"/>
        </w:rPr>
        <w:t>Relativamente ao tempo como cliente, a maior parte da amostra é novata no benefício deste tipo de crédito, isto é, 217 inquiridos, o equivalente a 54,3% têm menos de cinco anos como subscritores deste tipo de crédito do BU, S.A., contra uma minoria de dez, o equivalente a 2,5% com mais de dez anos.</w:t>
      </w:r>
    </w:p>
    <w:p>
      <w:pPr>
        <w:widowControl/>
        <w:autoSpaceDE w:val="0"/>
        <w:autoSpaceDN w:val="0"/>
        <w:adjustRightInd w:val="0"/>
        <w:spacing w:line="360" w:lineRule="auto"/>
        <w:ind w:firstLine="720"/>
        <w:jc w:val="both"/>
        <w:rPr>
          <w:rFonts w:eastAsia="Calibri"/>
          <w:iCs w:val="0"/>
          <w:color w:val="auto"/>
          <w:position w:val="0"/>
        </w:rPr>
      </w:pPr>
    </w:p>
    <w:p>
      <w:pPr>
        <w:widowControl/>
        <w:autoSpaceDE w:val="0"/>
        <w:autoSpaceDN w:val="0"/>
        <w:adjustRightInd w:val="0"/>
        <w:rPr>
          <w:rFonts w:eastAsia="Calibri"/>
          <w:iCs w:val="0"/>
          <w:color w:val="auto"/>
          <w:position w:val="0"/>
        </w:rPr>
      </w:pPr>
    </w:p>
    <w:p>
      <w:pPr>
        <w:widowControl/>
        <w:autoSpaceDE w:val="0"/>
        <w:autoSpaceDN w:val="0"/>
        <w:adjustRightInd w:val="0"/>
        <w:jc w:val="both"/>
        <w:rPr>
          <w:rFonts w:eastAsia="Calibri"/>
          <w:iCs w:val="0"/>
          <w:color w:val="auto"/>
          <w:position w:val="0"/>
        </w:rPr>
      </w:pPr>
      <w:r>
        <w:rPr>
          <w:rFonts w:eastAsia="Calibri"/>
          <w:iCs w:val="0"/>
          <w:color w:val="auto"/>
          <w:position w:val="0"/>
        </w:rPr>
        <w:t>Tabela 6 – Distribuição dos clientes subscritores do crédito ao consumo do BU, SA por antiguidade</w:t>
      </w:r>
    </w:p>
    <w:tbl>
      <w:tblPr>
        <w:tblStyle w:val="9"/>
        <w:tblW w:w="93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730"/>
        <w:gridCol w:w="1646"/>
        <w:gridCol w:w="1701"/>
        <w:gridCol w:w="1701"/>
        <w:gridCol w:w="1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56" w:type="dxa"/>
            <w:gridSpan w:val="6"/>
            <w:tcBorders>
              <w:top w:val="nil"/>
              <w:left w:val="nil"/>
              <w:bottom w:val="nil"/>
              <w:right w:val="nil"/>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b/>
                <w:bCs/>
                <w:iCs w:val="0"/>
                <w:position w:val="0"/>
                <w:sz w:val="18"/>
                <w:szCs w:val="18"/>
                <w:lang w:val="en-US"/>
              </w:rPr>
              <w:t>Tempo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65" w:type="dxa"/>
            <w:gridSpan w:val="2"/>
            <w:tcBorders>
              <w:top w:val="single" w:color="000000" w:sz="18" w:space="0"/>
              <w:left w:val="single" w:color="000000" w:sz="18" w:space="0"/>
              <w:bottom w:val="single" w:color="000000" w:sz="18" w:space="0"/>
              <w:right w:val="nil"/>
            </w:tcBorders>
            <w:shd w:val="clear" w:color="auto" w:fill="FFFFFF"/>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p>
        </w:tc>
        <w:tc>
          <w:tcPr>
            <w:tcW w:w="1646" w:type="dxa"/>
            <w:tcBorders>
              <w:top w:val="single" w:color="000000" w:sz="18" w:space="0"/>
              <w:left w:val="single" w:color="000000" w:sz="1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Frequency</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Percent</w:t>
            </w:r>
          </w:p>
        </w:tc>
        <w:tc>
          <w:tcPr>
            <w:tcW w:w="1701" w:type="dxa"/>
            <w:tcBorders>
              <w:top w:val="single" w:color="000000" w:sz="18" w:space="0"/>
              <w:left w:val="single" w:color="000000" w:sz="8" w:space="0"/>
              <w:bottom w:val="single" w:color="000000" w:sz="18" w:space="0"/>
              <w:right w:val="single" w:color="000000" w:sz="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 Percent</w:t>
            </w:r>
          </w:p>
        </w:tc>
        <w:tc>
          <w:tcPr>
            <w:tcW w:w="1843" w:type="dxa"/>
            <w:tcBorders>
              <w:top w:val="single" w:color="000000" w:sz="18" w:space="0"/>
              <w:left w:val="single" w:color="000000" w:sz="8" w:space="0"/>
              <w:bottom w:val="single" w:color="000000" w:sz="18" w:space="0"/>
              <w:right w:val="single" w:color="000000" w:sz="18" w:space="0"/>
            </w:tcBorders>
            <w:shd w:val="clear" w:color="auto" w:fill="FFFFFF"/>
          </w:tcPr>
          <w:p>
            <w:pPr>
              <w:widowControl/>
              <w:autoSpaceDE w:val="0"/>
              <w:autoSpaceDN w:val="0"/>
              <w:adjustRightInd w:val="0"/>
              <w:spacing w:line="320" w:lineRule="atLeast"/>
              <w:ind w:left="60" w:right="60"/>
              <w:jc w:val="center"/>
              <w:rPr>
                <w:rFonts w:ascii="Arial" w:hAnsi="Arial" w:eastAsia="Calibri" w:cs="Arial"/>
                <w:iCs w:val="0"/>
                <w:position w:val="0"/>
                <w:sz w:val="18"/>
                <w:szCs w:val="18"/>
                <w:lang w:val="en-US"/>
              </w:rPr>
            </w:pPr>
            <w:r>
              <w:rPr>
                <w:rFonts w:ascii="Arial" w:hAnsi="Arial" w:eastAsia="Calibri" w:cs="Arial"/>
                <w:iCs w:val="0"/>
                <w:position w:val="0"/>
                <w:sz w:val="18"/>
                <w:szCs w:val="18"/>
                <w:lang w:val="en-US"/>
              </w:rPr>
              <w:t>Cumulative Percent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restart"/>
            <w:tcBorders>
              <w:top w:val="single" w:color="000000" w:sz="18" w:space="0"/>
              <w:left w:val="single" w:color="000000" w:sz="18" w:space="0"/>
              <w:bottom w:val="single" w:color="000000" w:sz="18" w:space="0"/>
              <w:right w:val="nil"/>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Valid</w:t>
            </w:r>
          </w:p>
        </w:tc>
        <w:tc>
          <w:tcPr>
            <w:tcW w:w="1730" w:type="dxa"/>
            <w:tcBorders>
              <w:top w:val="single" w:color="000000" w:sz="18" w:space="0"/>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Menos de 5 anos</w:t>
            </w:r>
          </w:p>
        </w:tc>
        <w:tc>
          <w:tcPr>
            <w:tcW w:w="1646" w:type="dxa"/>
            <w:tcBorders>
              <w:top w:val="single" w:color="000000" w:sz="18" w:space="0"/>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217</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54.3</w:t>
            </w:r>
          </w:p>
        </w:tc>
        <w:tc>
          <w:tcPr>
            <w:tcW w:w="1701" w:type="dxa"/>
            <w:tcBorders>
              <w:top w:val="single" w:color="000000" w:sz="18" w:space="0"/>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54.3</w:t>
            </w:r>
          </w:p>
        </w:tc>
        <w:tc>
          <w:tcPr>
            <w:tcW w:w="1843" w:type="dxa"/>
            <w:tcBorders>
              <w:top w:val="single" w:color="000000" w:sz="18" w:space="0"/>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FF0000"/>
                <w:position w:val="0"/>
                <w:sz w:val="18"/>
                <w:szCs w:val="18"/>
                <w:lang w:val="en-US"/>
              </w:rPr>
            </w:pPr>
            <w:r>
              <w:rPr>
                <w:rFonts w:ascii="Arial" w:hAnsi="Arial" w:eastAsia="Calibri" w:cs="Arial"/>
                <w:b/>
                <w:iCs w:val="0"/>
                <w:color w:val="FF0000"/>
                <w:position w:val="0"/>
                <w:sz w:val="18"/>
                <w:szCs w:val="18"/>
                <w:lang w:val="en-US"/>
              </w:rPr>
              <w:t>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730"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6-10 anos</w:t>
            </w:r>
          </w:p>
        </w:tc>
        <w:tc>
          <w:tcPr>
            <w:tcW w:w="1646"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173</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43.3</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43.3</w:t>
            </w:r>
          </w:p>
        </w:tc>
        <w:tc>
          <w:tcPr>
            <w:tcW w:w="1843"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97.5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730" w:type="dxa"/>
            <w:tcBorders>
              <w:top w:val="nil"/>
              <w:left w:val="nil"/>
              <w:bottom w:val="nil"/>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Mais de 10 anos</w:t>
            </w:r>
          </w:p>
        </w:tc>
        <w:tc>
          <w:tcPr>
            <w:tcW w:w="1646" w:type="dxa"/>
            <w:tcBorders>
              <w:top w:val="nil"/>
              <w:left w:val="single" w:color="000000" w:sz="1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10</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2.5</w:t>
            </w:r>
          </w:p>
        </w:tc>
        <w:tc>
          <w:tcPr>
            <w:tcW w:w="1701" w:type="dxa"/>
            <w:tcBorders>
              <w:top w:val="nil"/>
              <w:left w:val="single" w:color="000000" w:sz="8" w:space="0"/>
              <w:bottom w:val="nil"/>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2.5</w:t>
            </w:r>
          </w:p>
        </w:tc>
        <w:tc>
          <w:tcPr>
            <w:tcW w:w="1843" w:type="dxa"/>
            <w:tcBorders>
              <w:top w:val="nil"/>
              <w:left w:val="single" w:color="000000" w:sz="8" w:space="0"/>
              <w:bottom w:val="nil"/>
              <w:right w:val="single" w:color="000000" w:sz="1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b/>
                <w:iCs w:val="0"/>
                <w:color w:val="00B050"/>
                <w:position w:val="0"/>
                <w:sz w:val="18"/>
                <w:szCs w:val="18"/>
                <w:lang w:val="en-US"/>
              </w:rPr>
            </w:pPr>
            <w:r>
              <w:rPr>
                <w:rFonts w:ascii="Arial" w:hAnsi="Arial" w:eastAsia="Calibri" w:cs="Arial"/>
                <w:b/>
                <w:iCs w:val="0"/>
                <w:color w:val="00B050"/>
                <w:position w:val="0"/>
                <w:sz w:val="18"/>
                <w:szCs w:val="18"/>
                <w:lang w:val="en-US"/>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5" w:type="dxa"/>
            <w:vMerge w:val="continue"/>
            <w:tcBorders>
              <w:top w:val="single" w:color="000000" w:sz="18" w:space="0"/>
              <w:left w:val="single" w:color="000000" w:sz="18" w:space="0"/>
              <w:bottom w:val="single" w:color="000000" w:sz="18" w:space="0"/>
              <w:right w:val="nil"/>
            </w:tcBorders>
            <w:vAlign w:val="center"/>
          </w:tcPr>
          <w:p>
            <w:pPr>
              <w:widowControl/>
              <w:rPr>
                <w:rFonts w:ascii="Arial" w:hAnsi="Arial" w:eastAsia="Calibri" w:cs="Arial"/>
                <w:iCs w:val="0"/>
                <w:position w:val="0"/>
                <w:sz w:val="18"/>
                <w:szCs w:val="18"/>
                <w:lang w:val="en-US"/>
              </w:rPr>
            </w:pPr>
          </w:p>
        </w:tc>
        <w:tc>
          <w:tcPr>
            <w:tcW w:w="1730" w:type="dxa"/>
            <w:tcBorders>
              <w:top w:val="nil"/>
              <w:left w:val="nil"/>
              <w:bottom w:val="single" w:color="000000" w:sz="18" w:space="0"/>
              <w:right w:val="single" w:color="000000" w:sz="18" w:space="0"/>
            </w:tcBorders>
            <w:shd w:val="clear" w:color="auto" w:fill="FFFFFF"/>
            <w:vAlign w:val="center"/>
          </w:tcPr>
          <w:p>
            <w:pPr>
              <w:widowControl/>
              <w:autoSpaceDE w:val="0"/>
              <w:autoSpaceDN w:val="0"/>
              <w:adjustRightInd w:val="0"/>
              <w:spacing w:line="320" w:lineRule="atLeast"/>
              <w:ind w:left="60" w:right="60"/>
              <w:rPr>
                <w:rFonts w:ascii="Arial" w:hAnsi="Arial" w:eastAsia="Calibri" w:cs="Arial"/>
                <w:iCs w:val="0"/>
                <w:position w:val="0"/>
                <w:sz w:val="18"/>
                <w:szCs w:val="18"/>
                <w:lang w:val="en-US"/>
              </w:rPr>
            </w:pPr>
            <w:r>
              <w:rPr>
                <w:rFonts w:ascii="Arial" w:hAnsi="Arial" w:eastAsia="Calibri" w:cs="Arial"/>
                <w:iCs w:val="0"/>
                <w:position w:val="0"/>
                <w:sz w:val="18"/>
                <w:szCs w:val="18"/>
                <w:lang w:val="en-US"/>
              </w:rPr>
              <w:t>Total</w:t>
            </w:r>
          </w:p>
        </w:tc>
        <w:tc>
          <w:tcPr>
            <w:tcW w:w="1646" w:type="dxa"/>
            <w:tcBorders>
              <w:top w:val="nil"/>
              <w:left w:val="single" w:color="000000" w:sz="1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400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701" w:type="dxa"/>
            <w:tcBorders>
              <w:top w:val="nil"/>
              <w:left w:val="single" w:color="000000" w:sz="8" w:space="0"/>
              <w:bottom w:val="single" w:color="000000" w:sz="18" w:space="0"/>
              <w:right w:val="single" w:color="000000" w:sz="8" w:space="0"/>
            </w:tcBorders>
            <w:shd w:val="clear" w:color="auto" w:fill="FFFFFF"/>
            <w:vAlign w:val="center"/>
          </w:tcPr>
          <w:p>
            <w:pPr>
              <w:widowControl/>
              <w:autoSpaceDE w:val="0"/>
              <w:autoSpaceDN w:val="0"/>
              <w:adjustRightInd w:val="0"/>
              <w:spacing w:line="320" w:lineRule="atLeast"/>
              <w:ind w:left="60" w:right="60"/>
              <w:jc w:val="right"/>
              <w:rPr>
                <w:rFonts w:ascii="Arial" w:hAnsi="Arial" w:eastAsia="Calibri" w:cs="Arial"/>
                <w:iCs w:val="0"/>
                <w:position w:val="0"/>
                <w:sz w:val="18"/>
                <w:szCs w:val="18"/>
                <w:lang w:val="en-US"/>
              </w:rPr>
            </w:pPr>
            <w:r>
              <w:rPr>
                <w:rFonts w:ascii="Arial" w:hAnsi="Arial" w:eastAsia="Calibri" w:cs="Arial"/>
                <w:iCs w:val="0"/>
                <w:position w:val="0"/>
                <w:sz w:val="18"/>
                <w:szCs w:val="18"/>
                <w:lang w:val="en-US"/>
              </w:rPr>
              <w:t>100.0</w:t>
            </w:r>
          </w:p>
        </w:tc>
        <w:tc>
          <w:tcPr>
            <w:tcW w:w="1843" w:type="dxa"/>
            <w:tcBorders>
              <w:top w:val="nil"/>
              <w:left w:val="single" w:color="000000" w:sz="8" w:space="0"/>
              <w:bottom w:val="single" w:color="000000" w:sz="18" w:space="0"/>
              <w:right w:val="single" w:color="000000" w:sz="18" w:space="0"/>
            </w:tcBorders>
            <w:shd w:val="clear" w:color="auto" w:fill="FFFFFF"/>
          </w:tcPr>
          <w:p>
            <w:pPr>
              <w:widowControl/>
              <w:autoSpaceDE w:val="0"/>
              <w:autoSpaceDN w:val="0"/>
              <w:adjustRightInd w:val="0"/>
              <w:rPr>
                <w:rFonts w:eastAsia="Calibri"/>
                <w:iCs w:val="0"/>
                <w:color w:val="auto"/>
                <w:position w:val="0"/>
                <w:lang w:val="en-US"/>
              </w:rPr>
            </w:pPr>
          </w:p>
        </w:tc>
      </w:tr>
    </w:tbl>
    <w:p>
      <w:pPr>
        <w:widowControl/>
        <w:autoSpaceDE w:val="0"/>
        <w:autoSpaceDN w:val="0"/>
        <w:adjustRightInd w:val="0"/>
        <w:spacing w:line="400" w:lineRule="atLeast"/>
        <w:rPr>
          <w:rFonts w:eastAsia="Calibri"/>
          <w:iCs w:val="0"/>
          <w:color w:val="auto"/>
          <w:position w:val="0"/>
          <w:sz w:val="20"/>
          <w:szCs w:val="20"/>
        </w:rPr>
      </w:pPr>
      <w:r>
        <w:rPr>
          <w:rFonts w:eastAsia="Calibri"/>
          <w:iCs w:val="0"/>
          <w:color w:val="auto"/>
          <w:position w:val="0"/>
          <w:sz w:val="20"/>
          <w:szCs w:val="20"/>
        </w:rPr>
        <w:t>Fonte: Autora (adaptado a partir do SPSS).</w:t>
      </w: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p>
    <w:p>
      <w:pPr>
        <w:widowControl/>
        <w:autoSpaceDE w:val="0"/>
        <w:autoSpaceDN w:val="0"/>
        <w:adjustRightInd w:val="0"/>
        <w:jc w:val="both"/>
        <w:rPr>
          <w:rFonts w:eastAsia="Calibri"/>
          <w:iCs w:val="0"/>
          <w:color w:val="auto"/>
          <w:position w:val="0"/>
        </w:rPr>
      </w:pPr>
      <w:r>
        <w:rPr>
          <w:rFonts w:eastAsia="Calibri"/>
          <w:iCs w:val="0"/>
          <w:color w:val="auto"/>
          <w:position w:val="0"/>
        </w:rPr>
        <w:t>Gráfico 5 – Distribuição dos clientes subscritores do crédito ao consumo do BU, SA por antiguidade</w:t>
      </w:r>
    </w:p>
    <w:p>
      <w:pPr>
        <w:widowControl/>
        <w:autoSpaceDE w:val="0"/>
        <w:autoSpaceDN w:val="0"/>
        <w:adjustRightInd w:val="0"/>
        <w:jc w:val="both"/>
        <w:rPr>
          <w:rFonts w:eastAsia="Calibri"/>
          <w:iCs w:val="0"/>
          <w:color w:val="auto"/>
          <w:position w:val="0"/>
        </w:rPr>
      </w:pPr>
    </w:p>
    <w:p>
      <w:pPr>
        <w:widowControl/>
        <w:autoSpaceDE w:val="0"/>
        <w:autoSpaceDN w:val="0"/>
        <w:adjustRightInd w:val="0"/>
        <w:spacing w:line="400" w:lineRule="atLeast"/>
        <w:rPr>
          <w:rFonts w:eastAsia="Calibri"/>
          <w:iCs w:val="0"/>
          <w:color w:val="auto"/>
          <w:position w:val="0"/>
        </w:rPr>
      </w:pPr>
      <w:r>
        <w:rPr>
          <w:lang w:eastAsia="pt-PT"/>
        </w:rPr>
        <w:drawing>
          <wp:inline distT="0" distB="0" distL="0" distR="0">
            <wp:extent cx="6038850" cy="3465830"/>
            <wp:effectExtent l="0" t="0" r="19050"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widowControl/>
        <w:autoSpaceDE w:val="0"/>
        <w:autoSpaceDN w:val="0"/>
        <w:adjustRightInd w:val="0"/>
        <w:rPr>
          <w:rFonts w:eastAsia="Calibri"/>
          <w:iCs w:val="0"/>
          <w:color w:val="auto"/>
          <w:position w:val="0"/>
          <w:sz w:val="20"/>
          <w:szCs w:val="20"/>
        </w:rPr>
      </w:pPr>
      <w:r>
        <w:rPr>
          <w:rFonts w:eastAsia="Calibri"/>
          <w:iCs w:val="0"/>
          <w:color w:val="auto"/>
          <w:position w:val="0"/>
          <w:sz w:val="20"/>
          <w:szCs w:val="20"/>
        </w:rPr>
        <w:t>Fonte: Autora (2021).</w:t>
      </w:r>
    </w:p>
    <w:p>
      <w:pPr>
        <w:pStyle w:val="3"/>
        <w:rPr>
          <w:i/>
          <w:sz w:val="24"/>
          <w:szCs w:val="24"/>
        </w:rPr>
      </w:pPr>
      <w:bookmarkStart w:id="112" w:name="_Toc76159491"/>
      <w:r>
        <w:rPr>
          <w:i/>
          <w:sz w:val="24"/>
          <w:szCs w:val="24"/>
        </w:rPr>
        <w:t>4.2.1  Coeficientes de correlação: quantificando a relação entre variáveis</w:t>
      </w:r>
      <w:bookmarkEnd w:id="112"/>
    </w:p>
    <w:p>
      <w:pPr>
        <w:spacing w:line="360" w:lineRule="auto"/>
        <w:ind w:hanging="2"/>
        <w:jc w:val="both"/>
        <w:rPr>
          <w:b/>
          <w:i/>
          <w:sz w:val="8"/>
          <w:szCs w:val="8"/>
        </w:rPr>
      </w:pPr>
    </w:p>
    <w:p>
      <w:pPr>
        <w:spacing w:line="360" w:lineRule="auto"/>
        <w:ind w:hanging="2"/>
        <w:jc w:val="both"/>
        <w:rPr>
          <w:b/>
          <w:i/>
          <w:sz w:val="8"/>
          <w:szCs w:val="8"/>
        </w:rPr>
      </w:pPr>
    </w:p>
    <w:p>
      <w:pPr>
        <w:spacing w:line="360" w:lineRule="auto"/>
        <w:ind w:hanging="2"/>
        <w:jc w:val="both"/>
      </w:pPr>
      <w:r>
        <w:t xml:space="preserve">          Visualmente parece haver alguma relação entre a sobrevivência de clientes e a cobertura do credito ao consumo, pois quanto melhor for a sobrevivência/estabilidade do cliente subscritor, maior tende a ser a cobertura do credito ao consumo. </w:t>
      </w:r>
    </w:p>
    <w:p>
      <w:pPr>
        <w:spacing w:line="360" w:lineRule="auto"/>
        <w:jc w:val="both"/>
      </w:pPr>
    </w:p>
    <w:p>
      <w:pPr>
        <w:spacing w:line="360" w:lineRule="auto"/>
        <w:jc w:val="both"/>
      </w:pPr>
      <w:r>
        <w:t>Gráfico 6 – Distribuição da amostra por clientes regulares e clientes devedores</w:t>
      </w:r>
    </w:p>
    <w:p>
      <w:pPr>
        <w:spacing w:line="360" w:lineRule="auto"/>
        <w:ind w:hanging="2"/>
        <w:jc w:val="both"/>
      </w:pPr>
      <w:r>
        <w:rPr>
          <w:lang w:eastAsia="pt-PT"/>
        </w:rPr>
        <w:drawing>
          <wp:inline distT="0" distB="0" distL="0" distR="0">
            <wp:extent cx="5964555" cy="3455035"/>
            <wp:effectExtent l="0" t="0" r="1714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line="360" w:lineRule="auto"/>
        <w:ind w:hanging="2"/>
        <w:jc w:val="both"/>
        <w:rPr>
          <w:sz w:val="20"/>
          <w:szCs w:val="20"/>
        </w:rPr>
      </w:pPr>
      <w:r>
        <w:rPr>
          <w:sz w:val="20"/>
          <w:szCs w:val="20"/>
        </w:rPr>
        <w:t>Fonte: Autora (2021)</w:t>
      </w:r>
    </w:p>
    <w:p>
      <w:pPr>
        <w:spacing w:line="360" w:lineRule="auto"/>
        <w:jc w:val="both"/>
      </w:pPr>
    </w:p>
    <w:p>
      <w:pPr>
        <w:spacing w:line="360" w:lineRule="auto"/>
        <w:jc w:val="both"/>
        <w:rPr>
          <w:sz w:val="8"/>
          <w:szCs w:val="8"/>
        </w:rPr>
      </w:pPr>
    </w:p>
    <w:p>
      <w:pPr>
        <w:spacing w:line="360" w:lineRule="auto"/>
        <w:ind w:hanging="2"/>
        <w:jc w:val="both"/>
      </w:pPr>
      <w:r>
        <w:t xml:space="preserve">         Além de calcular o coeficiente de correlação, existem testes estatísticos que permitem avaliar as hipóteses de que o coeficiente é igual a zero (hipótese nula) e de que ele é diferente de zero (hipótese alternativa).</w:t>
      </w:r>
    </w:p>
    <w:p>
      <w:pPr>
        <w:spacing w:line="360" w:lineRule="auto"/>
        <w:ind w:hanging="2"/>
        <w:jc w:val="both"/>
      </w:pPr>
    </w:p>
    <w:p>
      <w:pPr>
        <w:spacing w:line="360" w:lineRule="auto"/>
        <w:ind w:hanging="2"/>
        <w:jc w:val="both"/>
      </w:pPr>
      <w:r>
        <w:tab/>
      </w:r>
      <w:r>
        <w:tab/>
      </w:r>
      <w:r>
        <w:t xml:space="preserve">Com base nos resultados da pesquisa acima (Gráfico 1), que indicam que a maioria (313; 78,25%) é composta por clientes subscritores do crédito ao consumo regulares (que honram com a amortização do credito ao consumo), classificados como variável dependente </w:t>
      </w:r>
      <w:r>
        <w:rPr>
          <w:i/>
        </w:rPr>
        <w:t xml:space="preserve">x </w:t>
      </w:r>
      <w:r>
        <w:t xml:space="preserve">e a minoria (87; 21,75%) é preenchida por aqueles clientes inadiplentes, classificados como variável </w:t>
      </w:r>
      <w:r>
        <w:rPr>
          <w:i/>
        </w:rPr>
        <w:t>y</w:t>
      </w:r>
      <w:r>
        <w:t xml:space="preserve">. </w:t>
      </w:r>
    </w:p>
    <w:p>
      <w:pPr>
        <w:spacing w:line="360" w:lineRule="auto"/>
        <w:ind w:hanging="2"/>
        <w:jc w:val="both"/>
      </w:pPr>
    </w:p>
    <w:p>
      <w:pPr>
        <w:spacing w:line="360" w:lineRule="auto"/>
        <w:ind w:hanging="2"/>
        <w:jc w:val="both"/>
      </w:pPr>
      <w:r>
        <w:tab/>
      </w:r>
      <w:r>
        <w:tab/>
      </w:r>
      <w:r>
        <w:t>deste modo, calculando os dados constantes no APENDICE II e, com base no postulado de FIGUEIREDO e SILVA (2009, p. 26), que estimam que “[...] o coeficiente de correlação de Pearson e suas derivações são escolhidos em 95% dos casos para descrever o padrão de relacionamento entre variáveis”, obtivemos o seguinte resultado:</w:t>
      </w:r>
    </w:p>
    <w:p>
      <w:pPr>
        <w:spacing w:line="360" w:lineRule="auto"/>
        <w:ind w:hanging="2"/>
        <w:jc w:val="both"/>
      </w:pPr>
    </w:p>
    <w:p>
      <w:pPr>
        <w:spacing w:line="360" w:lineRule="auto"/>
        <w:ind w:hanging="2"/>
        <w:jc w:val="both"/>
      </w:pPr>
      <w:r>
        <w:rPr>
          <w:lang w:eastAsia="pt-PT"/>
        </w:rPr>
        <w:drawing>
          <wp:inline distT="0" distB="0" distL="0" distR="0">
            <wp:extent cx="3028950" cy="1009650"/>
            <wp:effectExtent l="0" t="0" r="0" b="0"/>
            <wp:docPr id="9" name="Picture 5" descr="Fórmula do coeficiente de correlação de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Fórmula do coeficiente de correlação de Pear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028950" cy="1009650"/>
                    </a:xfrm>
                    <a:prstGeom prst="rect">
                      <a:avLst/>
                    </a:prstGeom>
                    <a:noFill/>
                    <a:ln>
                      <a:noFill/>
                    </a:ln>
                  </pic:spPr>
                </pic:pic>
              </a:graphicData>
            </a:graphic>
          </wp:inline>
        </w:drawing>
      </w:r>
    </w:p>
    <w:p>
      <w:pPr>
        <w:spacing w:line="360" w:lineRule="auto"/>
        <w:ind w:hanging="2"/>
        <w:jc w:val="both"/>
      </w:pPr>
    </w:p>
    <w:p>
      <w:pPr>
        <w:spacing w:line="360" w:lineRule="auto"/>
        <w:ind w:hanging="2"/>
        <w:jc w:val="both"/>
      </w:pPr>
      <w:r>
        <w:rPr>
          <w:sz w:val="28"/>
          <w:szCs w:val="28"/>
        </w:rPr>
        <w:t xml:space="preserve">r = </w:t>
      </w:r>
      <m:oMath>
        <m:f>
          <m:fPr>
            <m:ctrlPr>
              <w:rPr>
                <w:rFonts w:ascii="Cambria Math" w:hAnsi="Cambria Math"/>
                <w:i/>
                <w:sz w:val="28"/>
                <w:szCs w:val="28"/>
              </w:rPr>
            </m:ctrlPr>
          </m:fPr>
          <m:num>
            <m:r>
              <m:rPr/>
              <w:rPr>
                <w:rFonts w:ascii="Cambria Math" w:hAnsi="Cambria Math"/>
                <w:sz w:val="28"/>
                <w:szCs w:val="28"/>
              </w:rPr>
              <m:t>48.896,08 x 3.759,92</m:t>
            </m:r>
            <m:ctrlPr>
              <w:rPr>
                <w:rFonts w:ascii="Cambria Math" w:hAnsi="Cambria Math"/>
                <w:i/>
                <w:sz w:val="28"/>
                <w:szCs w:val="28"/>
              </w:rPr>
            </m:ctrlPr>
          </m:num>
          <m:den>
            <m:rad>
              <m:radPr>
                <m:degHide m:val="1"/>
                <m:ctrlPr>
                  <w:rPr>
                    <w:rFonts w:ascii="Cambria Math" w:hAnsi="Cambria Math"/>
                    <w:i/>
                    <w:sz w:val="28"/>
                    <w:szCs w:val="28"/>
                  </w:rPr>
                </m:ctrlPr>
              </m:radPr>
              <m:deg>
                <m:ctrlPr>
                  <w:rPr>
                    <w:rFonts w:ascii="Cambria Math" w:hAnsi="Cambria Math"/>
                    <w:i/>
                    <w:sz w:val="28"/>
                    <w:szCs w:val="28"/>
                  </w:rPr>
                </m:ctrlPr>
              </m:deg>
              <m:e>
                <m:r>
                  <m:rPr/>
                  <w:rPr>
                    <w:rFonts w:ascii="Cambria Math" w:hAnsi="Cambria Math"/>
                    <w:sz w:val="28"/>
                    <w:szCs w:val="28"/>
                  </w:rPr>
                  <m:t>2.390.826.360,66 x 14.137.014,57</m:t>
                </m:r>
                <m:ctrlPr>
                  <w:rPr>
                    <w:rFonts w:ascii="Cambria Math" w:hAnsi="Cambria Math"/>
                    <w:i/>
                    <w:sz w:val="28"/>
                    <w:szCs w:val="28"/>
                  </w:rPr>
                </m:ctrlPr>
              </m:e>
            </m:rad>
            <m:ctrlPr>
              <w:rPr>
                <w:rFonts w:ascii="Cambria Math" w:hAnsi="Cambria Math"/>
                <w:i/>
                <w:sz w:val="28"/>
                <w:szCs w:val="28"/>
              </w:rPr>
            </m:ctrlPr>
          </m:den>
        </m:f>
      </m:oMath>
      <w:r>
        <w:rPr>
          <w:sz w:val="28"/>
          <w:szCs w:val="28"/>
        </w:rPr>
        <w:t xml:space="preserve">  &lt;=&gt;</w:t>
      </w:r>
      <w:r>
        <w:t xml:space="preserve"> r =</w:t>
      </w:r>
      <w:r>
        <w:rPr>
          <w:sz w:val="28"/>
          <w:szCs w:val="28"/>
        </w:rPr>
        <w:t xml:space="preserve"> </w:t>
      </w:r>
      <m:oMath>
        <m:f>
          <m:fPr>
            <m:ctrlPr>
              <w:rPr>
                <w:rFonts w:ascii="Cambria Math" w:hAnsi="Cambria Math"/>
                <w:i/>
                <w:sz w:val="28"/>
                <w:szCs w:val="28"/>
              </w:rPr>
            </m:ctrlPr>
          </m:fPr>
          <m:num>
            <m:r>
              <m:rPr/>
              <w:rPr>
                <w:rFonts w:ascii="Cambria Math" w:hAnsi="Cambria Math"/>
                <w:sz w:val="28"/>
                <w:szCs w:val="28"/>
              </w:rPr>
              <m:t>183.845.349,11</m:t>
            </m:r>
            <m:ctrlPr>
              <w:rPr>
                <w:rFonts w:ascii="Cambria Math" w:hAnsi="Cambria Math"/>
                <w:i/>
                <w:sz w:val="28"/>
                <w:szCs w:val="28"/>
              </w:rPr>
            </m:ctrlPr>
          </m:num>
          <m:den>
            <m:r>
              <m:rPr/>
              <w:rPr>
                <w:rFonts w:ascii="Cambria Math" w:hAnsi="Cambria Math"/>
                <w:sz w:val="28"/>
                <w:szCs w:val="28"/>
              </w:rPr>
              <m:t>183.845.443,52</m:t>
            </m:r>
            <m:ctrlPr>
              <w:rPr>
                <w:rFonts w:ascii="Cambria Math" w:hAnsi="Cambria Math"/>
                <w:i/>
                <w:sz w:val="28"/>
                <w:szCs w:val="28"/>
              </w:rPr>
            </m:ctrlPr>
          </m:den>
        </m:f>
      </m:oMath>
      <w:r>
        <w:t xml:space="preserve">   &lt;=&gt; r = 0,999 &lt;=&gt; r </w:t>
      </w:r>
      <w:r>
        <w:rPr>
          <w:u w:val="single"/>
        </w:rPr>
        <w:t>~</w:t>
      </w:r>
      <w:r>
        <w:t xml:space="preserve"> 1</w:t>
      </w:r>
    </w:p>
    <w:p>
      <w:pPr>
        <w:spacing w:line="360" w:lineRule="auto"/>
        <w:jc w:val="both"/>
      </w:pPr>
    </w:p>
    <w:p>
      <w:pPr>
        <w:spacing w:line="360" w:lineRule="auto"/>
        <w:jc w:val="both"/>
        <w:rPr>
          <w:sz w:val="8"/>
          <w:szCs w:val="8"/>
        </w:rPr>
      </w:pPr>
    </w:p>
    <w:p>
      <w:pPr>
        <w:spacing w:line="360" w:lineRule="auto"/>
        <w:ind w:firstLine="720"/>
        <w:jc w:val="both"/>
      </w:pPr>
      <w:r>
        <w:t>Podemos, deste modo, utilizar o coeficiente de correlação de Pearson, a partir do qual se chegou ao valor de r = 1, com p-valor de 0,000.</w:t>
      </w:r>
    </w:p>
    <w:p>
      <w:pPr>
        <w:spacing w:line="360" w:lineRule="auto"/>
        <w:ind w:hanging="2"/>
        <w:jc w:val="both"/>
      </w:pPr>
    </w:p>
    <w:p>
      <w:pPr>
        <w:ind w:hanging="2"/>
        <w:rPr>
          <w:b/>
        </w:rPr>
      </w:pPr>
    </w:p>
    <w:p>
      <w:pPr>
        <w:ind w:hanging="2"/>
        <w:rPr>
          <w:b/>
        </w:rPr>
      </w:pPr>
    </w:p>
    <w:p>
      <w:pPr>
        <w:ind w:hanging="2"/>
        <w:rPr>
          <w:b/>
        </w:rPr>
      </w:pPr>
    </w:p>
    <w:p>
      <w:pPr>
        <w:ind w:hanging="2"/>
        <w:rPr>
          <w:b/>
        </w:rPr>
      </w:pPr>
    </w:p>
    <w:p>
      <w:pPr>
        <w:ind w:hanging="2"/>
        <w:rPr>
          <w:b/>
        </w:rPr>
      </w:pPr>
    </w:p>
    <w:p>
      <w:pPr>
        <w:widowControl/>
        <w:spacing w:after="200" w:line="276" w:lineRule="auto"/>
        <w:rPr>
          <w:rFonts w:ascii="Calibri" w:hAnsi="Calibri" w:eastAsia="Calibri"/>
          <w:iCs w:val="0"/>
          <w:color w:val="auto"/>
          <w:position w:val="0"/>
          <w:sz w:val="22"/>
          <w:szCs w:val="22"/>
        </w:rPr>
      </w:pPr>
    </w:p>
    <w:p>
      <w:pPr>
        <w:widowControl/>
        <w:spacing w:after="200" w:line="276" w:lineRule="auto"/>
        <w:ind w:hanging="2"/>
        <w:rPr>
          <w:rFonts w:ascii="Calibri" w:hAnsi="Calibri" w:eastAsia="Calibri"/>
          <w:iCs w:val="0"/>
          <w:color w:val="auto"/>
          <w:position w:val="0"/>
          <w:sz w:val="22"/>
          <w:szCs w:val="22"/>
        </w:rPr>
      </w:pPr>
    </w:p>
    <w:p>
      <w:pPr>
        <w:spacing w:line="360" w:lineRule="auto"/>
        <w:ind w:hanging="2"/>
        <w:jc w:val="both"/>
        <w:rPr>
          <w:b/>
        </w:rPr>
      </w:pPr>
    </w:p>
    <w:p>
      <w:pPr>
        <w:spacing w:line="360" w:lineRule="auto"/>
        <w:ind w:hanging="2"/>
        <w:jc w:val="both"/>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3"/>
        <w:rPr>
          <w:rFonts w:eastAsia="TimesNewRoman"/>
          <w:sz w:val="32"/>
          <w:szCs w:val="32"/>
        </w:rPr>
      </w:pPr>
      <w:bookmarkStart w:id="113" w:name="_Toc76159492"/>
      <w:bookmarkStart w:id="114" w:name="_Toc76158777"/>
      <w:r>
        <w:rPr>
          <w:rFonts w:eastAsia="TimesNewRoman"/>
          <w:sz w:val="32"/>
          <w:szCs w:val="32"/>
        </w:rPr>
        <w:t>CAPÍTULO V</w:t>
      </w:r>
      <w:bookmarkEnd w:id="113"/>
      <w:bookmarkEnd w:id="114"/>
      <w:r>
        <w:rPr>
          <w:rFonts w:eastAsia="TimesNewRoman"/>
          <w:sz w:val="32"/>
          <w:szCs w:val="32"/>
        </w:rPr>
        <w:t xml:space="preserve"> </w:t>
      </w:r>
    </w:p>
    <w:p>
      <w:pPr>
        <w:pStyle w:val="3"/>
        <w:rPr>
          <w:rFonts w:eastAsia="TimesNewRoman"/>
          <w:b w:val="0"/>
          <w:iCs w:val="0"/>
          <w:color w:val="auto"/>
          <w:position w:val="0"/>
          <w:sz w:val="32"/>
          <w:szCs w:val="32"/>
        </w:rPr>
      </w:pPr>
    </w:p>
    <w:p>
      <w:pPr>
        <w:pStyle w:val="3"/>
        <w:rPr>
          <w:rFonts w:eastAsia="TimesNewRoman"/>
          <w:sz w:val="32"/>
          <w:szCs w:val="32"/>
        </w:rPr>
      </w:pPr>
      <w:bookmarkStart w:id="115" w:name="_Toc76159493"/>
      <w:bookmarkStart w:id="116" w:name="_Toc76158778"/>
      <w:r>
        <w:rPr>
          <w:rFonts w:eastAsia="TimesNewRoman"/>
          <w:sz w:val="32"/>
          <w:szCs w:val="32"/>
        </w:rPr>
        <w:t>5.     DISCUSSÃO DOS RESULTADOS DA PESQUISA</w:t>
      </w:r>
      <w:bookmarkEnd w:id="115"/>
      <w:bookmarkEnd w:id="116"/>
    </w:p>
    <w:p>
      <w:pPr>
        <w:rPr>
          <w:rFonts w:eastAsia="TimesNewRoman"/>
          <w:iCs w:val="0"/>
          <w:color w:val="auto"/>
          <w:position w:val="0"/>
        </w:rPr>
      </w:pPr>
    </w:p>
    <w:p>
      <w:pPr>
        <w:rPr>
          <w:rFonts w:eastAsia="TimesNewRoman"/>
          <w:iCs w:val="0"/>
          <w:color w:val="auto"/>
          <w:position w:val="0"/>
        </w:rPr>
      </w:pPr>
    </w:p>
    <w:p>
      <w:pPr>
        <w:spacing w:line="360" w:lineRule="auto"/>
        <w:ind w:firstLine="720"/>
        <w:jc w:val="both"/>
      </w:pPr>
      <w:r>
        <w:t xml:space="preserve">Para a definição dos clientes pesquisados, foram considerados os dados: sexo do cliente, estado civil, escolaridade e faixa etária. A pesquisa evidenciou que 52% dos entrevistados são do género masculino e 48% do sexo feminino. No que diz respeito ao estado civil, 55% dos clientes subscritores do crédito ao consumo do B.U., S.A são solteiros, 33% casados. </w:t>
      </w:r>
    </w:p>
    <w:p>
      <w:pPr>
        <w:spacing w:line="360" w:lineRule="auto"/>
        <w:ind w:firstLine="720"/>
        <w:jc w:val="both"/>
        <w:rPr>
          <w:sz w:val="8"/>
          <w:szCs w:val="8"/>
        </w:rPr>
      </w:pPr>
    </w:p>
    <w:p>
      <w:pPr>
        <w:spacing w:line="360" w:lineRule="auto"/>
        <w:ind w:firstLine="720"/>
        <w:jc w:val="both"/>
        <w:rPr>
          <w:sz w:val="8"/>
          <w:szCs w:val="8"/>
        </w:rPr>
      </w:pPr>
    </w:p>
    <w:p>
      <w:pPr>
        <w:spacing w:line="360" w:lineRule="auto"/>
        <w:ind w:firstLine="720"/>
        <w:jc w:val="both"/>
      </w:pPr>
      <w:r>
        <w:t xml:space="preserve">Desse modo, fica evidente que as pessoas que mais procuram este tipo de crédito são pessoas que tem uma maior preocupação com jovens que pretendem construir o futuro, quer para financiar uma bolsa de estudos, quer para a construção de habitação e, ainda, para contrair um matrimónio. Em relação ao nível escolaridade, a grande maioria com 53% possui o ensino médio completo, e diversas são as faixas etárias, sendo a maior parte de seus clientes tem entre 25 a 40 anos totalizando 55%. </w:t>
      </w:r>
    </w:p>
    <w:p>
      <w:pPr>
        <w:spacing w:line="360" w:lineRule="auto"/>
        <w:ind w:firstLine="720"/>
        <w:jc w:val="both"/>
        <w:rPr>
          <w:sz w:val="8"/>
          <w:szCs w:val="8"/>
        </w:rPr>
      </w:pPr>
    </w:p>
    <w:p>
      <w:pPr>
        <w:spacing w:line="360" w:lineRule="auto"/>
        <w:ind w:firstLine="720"/>
        <w:jc w:val="both"/>
        <w:rPr>
          <w:sz w:val="8"/>
          <w:szCs w:val="8"/>
        </w:rPr>
      </w:pPr>
    </w:p>
    <w:p>
      <w:pPr>
        <w:spacing w:line="360" w:lineRule="auto"/>
        <w:ind w:firstLine="720"/>
        <w:jc w:val="both"/>
        <w:rPr>
          <w:rFonts w:eastAsia="TimesNewRoman"/>
          <w:iCs w:val="0"/>
          <w:color w:val="auto"/>
          <w:position w:val="0"/>
        </w:rPr>
      </w:pPr>
      <w:r>
        <w:t>De acordo com BARRETO (2013), a preocupação com os dados do cliente torna-se de grande importância para a organização, preservar um relacionamento duradouro e promover melhorias nos serviços prestados.</w:t>
      </w:r>
    </w:p>
    <w:p>
      <w:pPr>
        <w:widowControl/>
        <w:spacing w:line="360" w:lineRule="auto"/>
        <w:jc w:val="both"/>
        <w:rPr>
          <w:rFonts w:eastAsia="TimesNewRoman"/>
          <w:iCs w:val="0"/>
          <w:color w:val="auto"/>
          <w:position w:val="0"/>
          <w:sz w:val="8"/>
          <w:szCs w:val="8"/>
        </w:rPr>
      </w:pPr>
    </w:p>
    <w:p>
      <w:pPr>
        <w:widowControl/>
        <w:spacing w:before="120" w:after="120" w:line="360" w:lineRule="auto"/>
        <w:ind w:firstLine="720"/>
        <w:jc w:val="both"/>
        <w:rPr>
          <w:rFonts w:eastAsia="Calibri"/>
          <w:iCs w:val="0"/>
          <w:color w:val="auto"/>
          <w:position w:val="0"/>
        </w:rPr>
      </w:pPr>
      <w:r>
        <w:rPr>
          <w:rFonts w:eastAsia="Calibri"/>
          <w:iCs w:val="0"/>
          <w:color w:val="auto"/>
          <w:position w:val="0"/>
        </w:rPr>
        <w:t xml:space="preserve">Há evidências claras que mostram que existe uma correlação forte e positiva (r=1) entre a </w:t>
      </w:r>
      <w:r>
        <w:rPr>
          <w:rFonts w:eastAsia="Calibri"/>
          <w:i/>
          <w:iCs w:val="0"/>
          <w:color w:val="auto"/>
          <w:position w:val="0"/>
        </w:rPr>
        <w:t>sobrevivência</w:t>
      </w:r>
      <w:r>
        <w:rPr>
          <w:rFonts w:eastAsia="Calibri"/>
          <w:iCs w:val="0"/>
          <w:color w:val="auto"/>
          <w:position w:val="0"/>
        </w:rPr>
        <w:t xml:space="preserve"> do cliente e o nível de cumprimento na </w:t>
      </w:r>
      <w:r>
        <w:rPr>
          <w:rFonts w:eastAsia="Calibri"/>
          <w:i/>
          <w:iCs w:val="0"/>
          <w:color w:val="auto"/>
          <w:position w:val="0"/>
        </w:rPr>
        <w:t>devolução de crédito</w:t>
      </w:r>
      <w:r>
        <w:rPr>
          <w:rFonts w:eastAsia="Calibri"/>
          <w:iCs w:val="0"/>
          <w:color w:val="auto"/>
          <w:position w:val="0"/>
        </w:rPr>
        <w:t xml:space="preserve"> por parte do cliente mas cuja análise precisaria de ser antecipada ao momento de concessão do referido crédito pelo B.U., S.A. </w:t>
      </w:r>
    </w:p>
    <w:p>
      <w:pPr>
        <w:widowControl/>
        <w:spacing w:before="120" w:after="120" w:line="360" w:lineRule="auto"/>
        <w:ind w:firstLine="720"/>
        <w:jc w:val="both"/>
        <w:rPr>
          <w:rFonts w:eastAsia="Calibri"/>
          <w:iCs w:val="0"/>
          <w:color w:val="auto"/>
          <w:position w:val="0"/>
          <w:sz w:val="8"/>
          <w:szCs w:val="8"/>
        </w:rPr>
      </w:pPr>
    </w:p>
    <w:p>
      <w:pPr>
        <w:widowControl/>
        <w:spacing w:before="120" w:after="120" w:line="360" w:lineRule="auto"/>
        <w:ind w:firstLine="720"/>
        <w:jc w:val="both"/>
        <w:rPr>
          <w:rFonts w:eastAsia="Calibri"/>
          <w:iCs w:val="0"/>
          <w:color w:val="auto"/>
          <w:position w:val="0"/>
        </w:rPr>
      </w:pPr>
      <w:r>
        <w:rPr>
          <w:rFonts w:eastAsia="Calibri"/>
          <w:iCs w:val="0"/>
          <w:color w:val="auto"/>
          <w:position w:val="0"/>
        </w:rPr>
        <w:t>Todavia, o perfil dos clientes mostra que estão devidamente habilitados e capacitados para contrair este tipo de crédito e o B.U., S. A. oferece exactamente aquilo que o cliente procura. Esta convicção pode ser notada, para alem do tipo de correlação encontrada, mas também no perfil do P Valor de 0.000, ou seja, o desempenho do produto na sua dimensão dos clientes do BU, SA estarem disposto sempre a ajudar os clientes</w:t>
      </w:r>
      <w:r>
        <w:rPr>
          <w:bCs/>
          <w:iCs w:val="0"/>
          <w:position w:val="0"/>
          <w:lang w:eastAsia="pt-PT"/>
        </w:rPr>
        <w:t xml:space="preserve"> influencia positivamente na satisfação dos cliente na ideia de que o</w:t>
      </w:r>
      <w:r>
        <w:rPr>
          <w:rFonts w:eastAsia="Calibri"/>
          <w:iCs w:val="0"/>
          <w:color w:val="auto"/>
          <w:position w:val="0"/>
        </w:rPr>
        <w:t xml:space="preserve"> BU, S.A. ofereceu exactamente aquilo que o cliente precisava.</w:t>
      </w:r>
    </w:p>
    <w:p>
      <w:pPr>
        <w:widowControl/>
        <w:spacing w:before="120" w:after="120" w:line="360" w:lineRule="auto"/>
        <w:ind w:firstLine="720"/>
        <w:jc w:val="both"/>
        <w:rPr>
          <w:rFonts w:eastAsia="Calibri"/>
          <w:iCs w:val="0"/>
          <w:color w:val="auto"/>
          <w:position w:val="0"/>
          <w:sz w:val="8"/>
          <w:szCs w:val="8"/>
        </w:rPr>
      </w:pPr>
    </w:p>
    <w:p>
      <w:pPr>
        <w:spacing w:line="360" w:lineRule="auto"/>
        <w:ind w:firstLine="720"/>
        <w:jc w:val="both"/>
      </w:pPr>
      <w:r>
        <w:t xml:space="preserve">A sobrevivência de clientes do BU., SA, pode ser baseada no estudo de KAPLAN-MEIER (1958), baseia-se no conceito de tempo ate um determinado evento ocorrer, evento esse entendido no presente estudo como sendo a amortização integral do empréstimo. </w:t>
      </w:r>
    </w:p>
    <w:p>
      <w:pPr>
        <w:spacing w:line="360" w:lineRule="auto"/>
        <w:ind w:hanging="2"/>
        <w:jc w:val="both"/>
      </w:pPr>
    </w:p>
    <w:p>
      <w:pPr>
        <w:spacing w:line="360" w:lineRule="auto"/>
        <w:ind w:firstLine="720"/>
        <w:jc w:val="both"/>
      </w:pPr>
      <w:r>
        <w:t>Neste aspecto, a análise do perfil da sobrevivência dos clientes subscritores deste tipo de credito no BU, SA revela-se oscilante, na medida em que nem todos os clientes honram. Apesar de a maioria (313; 78,25%) honrar, os resultados da análise mostram que existe um número significativo de clientes (87; 21,75%) que perigam a sobrevivência, ou seja, podem desistir e não atingir a amortização final do credito.</w:t>
      </w:r>
    </w:p>
    <w:p>
      <w:pPr>
        <w:pStyle w:val="51"/>
        <w:spacing w:line="360" w:lineRule="auto"/>
        <w:ind w:firstLine="720"/>
        <w:jc w:val="both"/>
        <w:rPr>
          <w:sz w:val="23"/>
          <w:szCs w:val="23"/>
        </w:rPr>
      </w:pPr>
    </w:p>
    <w:p>
      <w:pPr>
        <w:pStyle w:val="51"/>
        <w:spacing w:line="360" w:lineRule="auto"/>
        <w:ind w:firstLine="720"/>
        <w:jc w:val="both"/>
        <w:rPr>
          <w:sz w:val="23"/>
          <w:szCs w:val="23"/>
        </w:rPr>
      </w:pPr>
      <w:r>
        <w:rPr>
          <w:sz w:val="23"/>
          <w:szCs w:val="23"/>
        </w:rPr>
        <w:t>Tempo de falha, entendido por PORTILHO (2013) como sendo o tempo até a aposentadoria de um trabalhador contribuinte não é confirmado e não se revela motivo de incumprimento de grande parte dos 87 clientes inadiplentes, pois revelam idade activas que lhes confere capacidades para o trabalho e obtenção de renda. A confirmar tal facto, os resultados mostraram que apenas 28 clientes subscritores deste tipo de crédito têm 55 anos de idade, uma porção de perto de apenas 7 % (Tabela 2).</w:t>
      </w:r>
    </w:p>
    <w:p>
      <w:pPr>
        <w:widowControl/>
        <w:spacing w:before="100" w:beforeAutospacing="1" w:after="100" w:afterAutospacing="1" w:line="360" w:lineRule="auto"/>
        <w:jc w:val="both"/>
        <w:rPr>
          <w:rFonts w:eastAsia="Calibri"/>
          <w:iCs w:val="0"/>
          <w:color w:val="auto"/>
          <w:position w:val="0"/>
        </w:rPr>
      </w:pPr>
    </w:p>
    <w:p>
      <w:pPr>
        <w:widowControl/>
        <w:spacing w:before="100" w:beforeAutospacing="1" w:after="100" w:afterAutospacing="1" w:line="360" w:lineRule="auto"/>
        <w:jc w:val="both"/>
        <w:rPr>
          <w:rFonts w:eastAsia="Calibri"/>
          <w:iCs w:val="0"/>
          <w:color w:val="auto"/>
          <w:position w:val="0"/>
        </w:rPr>
      </w:pPr>
    </w:p>
    <w:p>
      <w:pPr>
        <w:widowControl/>
        <w:spacing w:before="100" w:beforeAutospacing="1" w:after="100" w:afterAutospacing="1" w:line="360" w:lineRule="auto"/>
        <w:jc w:val="both"/>
        <w:rPr>
          <w:rFonts w:eastAsia="Calibri"/>
          <w:iCs w:val="0"/>
          <w:color w:val="auto"/>
          <w:position w:val="0"/>
        </w:rPr>
      </w:pPr>
    </w:p>
    <w:p>
      <w:pPr>
        <w:widowControl/>
        <w:spacing w:before="100" w:beforeAutospacing="1" w:after="100" w:afterAutospacing="1" w:line="360" w:lineRule="auto"/>
        <w:jc w:val="both"/>
        <w:rPr>
          <w:rFonts w:eastAsia="Calibri"/>
          <w:iCs w:val="0"/>
          <w:color w:val="auto"/>
          <w:position w:val="0"/>
        </w:rPr>
      </w:pPr>
    </w:p>
    <w:p>
      <w:pPr>
        <w:widowControl/>
        <w:spacing w:before="100" w:beforeAutospacing="1" w:after="100" w:afterAutospacing="1" w:line="360" w:lineRule="auto"/>
        <w:jc w:val="both"/>
        <w:rPr>
          <w:rFonts w:eastAsia="Calibri"/>
          <w:iCs w:val="0"/>
          <w:color w:val="auto"/>
          <w:position w:val="0"/>
        </w:rPr>
      </w:pPr>
    </w:p>
    <w:p>
      <w:pPr>
        <w:widowControl/>
        <w:spacing w:before="100" w:beforeAutospacing="1" w:after="100" w:afterAutospacing="1" w:line="360" w:lineRule="auto"/>
        <w:jc w:val="both"/>
        <w:rPr>
          <w:rFonts w:eastAsia="Calibri"/>
          <w:iCs w:val="0"/>
          <w:color w:val="auto"/>
          <w:position w:val="0"/>
        </w:rPr>
      </w:pPr>
    </w:p>
    <w:p>
      <w:pPr>
        <w:widowControl/>
        <w:spacing w:line="360" w:lineRule="auto"/>
        <w:jc w:val="both"/>
        <w:rPr>
          <w:rFonts w:eastAsia="TimesNewRoman"/>
          <w:iCs w:val="0"/>
          <w:color w:val="auto"/>
          <w:position w:val="0"/>
        </w:rPr>
      </w:pPr>
    </w:p>
    <w:p>
      <w:pPr>
        <w:pStyle w:val="3"/>
        <w:rPr>
          <w:rFonts w:eastAsia="TimesNewRoman"/>
          <w:sz w:val="32"/>
          <w:szCs w:val="32"/>
        </w:rPr>
      </w:pPr>
      <w:bookmarkStart w:id="117" w:name="_Toc76158779"/>
      <w:bookmarkStart w:id="118" w:name="_Toc76159494"/>
      <w:r>
        <w:rPr>
          <w:rFonts w:eastAsia="TimesNewRoman"/>
          <w:sz w:val="32"/>
          <w:szCs w:val="32"/>
        </w:rPr>
        <w:t>CAPÍTULO VI</w:t>
      </w:r>
      <w:bookmarkEnd w:id="117"/>
      <w:bookmarkEnd w:id="118"/>
    </w:p>
    <w:p>
      <w:pPr>
        <w:pStyle w:val="3"/>
        <w:rPr>
          <w:rFonts w:eastAsia="TimesNewRoman"/>
          <w:b w:val="0"/>
          <w:iCs w:val="0"/>
          <w:color w:val="auto"/>
          <w:position w:val="0"/>
          <w:sz w:val="32"/>
          <w:szCs w:val="32"/>
        </w:rPr>
      </w:pPr>
    </w:p>
    <w:p>
      <w:pPr>
        <w:pStyle w:val="3"/>
        <w:rPr>
          <w:rFonts w:eastAsia="TimesNewRoman"/>
          <w:sz w:val="32"/>
          <w:szCs w:val="32"/>
        </w:rPr>
      </w:pPr>
      <w:bookmarkStart w:id="119" w:name="_Toc76158780"/>
      <w:bookmarkStart w:id="120" w:name="_Toc76159495"/>
      <w:r>
        <w:rPr>
          <w:rFonts w:eastAsia="TimesNewRoman"/>
          <w:sz w:val="32"/>
          <w:szCs w:val="32"/>
        </w:rPr>
        <w:t>6.      CONCLUSÃO E SUGESTÕES</w:t>
      </w:r>
      <w:bookmarkEnd w:id="119"/>
      <w:bookmarkEnd w:id="120"/>
      <w:r>
        <w:rPr>
          <w:rFonts w:eastAsia="TimesNewRoman"/>
          <w:sz w:val="32"/>
          <w:szCs w:val="32"/>
        </w:rPr>
        <w:t xml:space="preserve"> </w:t>
      </w:r>
    </w:p>
    <w:p>
      <w:pPr>
        <w:widowControl/>
        <w:spacing w:line="360" w:lineRule="auto"/>
        <w:jc w:val="both"/>
        <w:rPr>
          <w:rFonts w:eastAsia="TimesNewRoman"/>
          <w:iCs w:val="0"/>
          <w:color w:val="auto"/>
          <w:position w:val="0"/>
          <w:sz w:val="20"/>
          <w:szCs w:val="20"/>
        </w:rPr>
      </w:pPr>
    </w:p>
    <w:p>
      <w:pPr>
        <w:widowControl/>
        <w:spacing w:line="360" w:lineRule="auto"/>
        <w:jc w:val="both"/>
        <w:rPr>
          <w:rFonts w:eastAsia="TimesNewRoman"/>
          <w:iCs w:val="0"/>
          <w:color w:val="auto"/>
          <w:position w:val="0"/>
          <w:sz w:val="8"/>
          <w:szCs w:val="8"/>
        </w:rPr>
      </w:pPr>
    </w:p>
    <w:p>
      <w:pPr>
        <w:widowControl/>
        <w:spacing w:line="360" w:lineRule="auto"/>
        <w:jc w:val="both"/>
        <w:rPr>
          <w:rFonts w:eastAsia="TimesNewRoman"/>
          <w:iCs w:val="0"/>
          <w:color w:val="auto"/>
          <w:position w:val="0"/>
          <w:sz w:val="8"/>
          <w:szCs w:val="8"/>
        </w:rPr>
      </w:pPr>
    </w:p>
    <w:p>
      <w:pPr>
        <w:widowControl/>
        <w:spacing w:line="360" w:lineRule="auto"/>
        <w:ind w:firstLine="720"/>
        <w:jc w:val="both"/>
        <w:rPr>
          <w:iCs w:val="0"/>
          <w:color w:val="auto"/>
          <w:position w:val="0"/>
          <w:lang w:eastAsia="pl-PL"/>
        </w:rPr>
      </w:pPr>
      <w:r>
        <w:rPr>
          <w:iCs w:val="0"/>
          <w:color w:val="auto"/>
          <w:position w:val="0"/>
          <w:lang w:eastAsia="pl-PL"/>
        </w:rPr>
        <w:t>O presente Capítulo exprime os principais resultados do trabalho, iniciando-se com a formulação do problema abordado, depois a conclusão da pesquisa e finaliza-se com sugestões ao Banco Único S.A., às demais Instituições de crédito e à Academia.</w:t>
      </w:r>
    </w:p>
    <w:p>
      <w:pPr>
        <w:widowControl/>
        <w:spacing w:line="360" w:lineRule="auto"/>
        <w:jc w:val="both"/>
        <w:rPr>
          <w:rFonts w:eastAsia="TimesNewRoman"/>
          <w:iCs w:val="0"/>
          <w:color w:val="auto"/>
          <w:position w:val="0"/>
          <w:sz w:val="28"/>
          <w:szCs w:val="28"/>
        </w:rPr>
      </w:pPr>
    </w:p>
    <w:p>
      <w:pPr>
        <w:pStyle w:val="3"/>
        <w:rPr>
          <w:rFonts w:eastAsia="TimesNewRoman"/>
        </w:rPr>
      </w:pPr>
      <w:bookmarkStart w:id="121" w:name="_Toc76158781"/>
      <w:bookmarkStart w:id="122" w:name="_Toc76159496"/>
      <w:r>
        <w:rPr>
          <w:rFonts w:eastAsia="TimesNewRoman"/>
        </w:rPr>
        <w:t>6.1.   CONCLUSÃO</w:t>
      </w:r>
      <w:bookmarkEnd w:id="121"/>
      <w:bookmarkEnd w:id="122"/>
      <w:r>
        <w:rPr>
          <w:rFonts w:eastAsia="TimesNewRoman"/>
        </w:rPr>
        <w:t xml:space="preserve"> </w:t>
      </w:r>
    </w:p>
    <w:p>
      <w:pPr>
        <w:widowControl/>
        <w:spacing w:line="360" w:lineRule="auto"/>
        <w:jc w:val="both"/>
        <w:rPr>
          <w:sz w:val="18"/>
          <w:szCs w:val="18"/>
        </w:rPr>
      </w:pPr>
    </w:p>
    <w:p>
      <w:pPr>
        <w:widowControl/>
        <w:spacing w:line="360" w:lineRule="auto"/>
        <w:ind w:firstLine="720"/>
        <w:jc w:val="both"/>
        <w:rPr>
          <w:rFonts w:eastAsia="Calibri"/>
          <w:iCs w:val="0"/>
          <w:color w:val="auto"/>
          <w:position w:val="0"/>
        </w:rPr>
      </w:pPr>
      <w:r>
        <w:rPr>
          <w:rFonts w:eastAsia="SimSun"/>
          <w:iCs w:val="0"/>
          <w:color w:val="auto"/>
          <w:position w:val="0"/>
        </w:rPr>
        <w:t xml:space="preserve">Dada a constatação empírica da existência de um défice significativo na gestão de clientes que pedem empréstimo bancário do BU, S.A, ora por falta de agentes com qualificações e/ou competência no uso </w:t>
      </w:r>
      <w:r>
        <w:rPr>
          <w:rFonts w:eastAsia="SimSun"/>
          <w:i/>
          <w:iCs w:val="0"/>
          <w:color w:val="auto"/>
          <w:position w:val="0"/>
        </w:rPr>
        <w:t>softwares</w:t>
      </w:r>
      <w:r>
        <w:rPr>
          <w:rFonts w:eastAsia="SimSun"/>
          <w:iCs w:val="0"/>
          <w:color w:val="auto"/>
          <w:position w:val="0"/>
        </w:rPr>
        <w:t xml:space="preserve"> informáticos assim como na aplicação dos modelos estatísticos para fazer face a esta situação, o presente estudo responde a seguinte questão de partida levantada:</w:t>
      </w:r>
      <w:r>
        <w:rPr>
          <w:rFonts w:eastAsia="SimSun"/>
          <w:i/>
          <w:iCs w:val="0"/>
          <w:color w:val="auto"/>
          <w:position w:val="0"/>
        </w:rPr>
        <w:t xml:space="preserve"> Como a análise de sobrevivência pode ser aplicada de modo a classificar o nível de cumprimento na devolução de crédito por parte dos clientes?</w:t>
      </w:r>
      <w:r>
        <w:rPr>
          <w:rFonts w:eastAsia="Calibri"/>
          <w:iCs w:val="0"/>
          <w:color w:val="auto"/>
          <w:position w:val="0"/>
        </w:rPr>
        <w:t xml:space="preserve"> </w:t>
      </w:r>
    </w:p>
    <w:p>
      <w:pPr>
        <w:widowControl/>
        <w:spacing w:line="360" w:lineRule="auto"/>
        <w:ind w:firstLine="720"/>
        <w:jc w:val="both"/>
        <w:rPr>
          <w:rFonts w:eastAsia="Calibri"/>
          <w:iCs w:val="0"/>
          <w:color w:val="auto"/>
          <w:position w:val="0"/>
        </w:rPr>
      </w:pPr>
    </w:p>
    <w:p>
      <w:pPr>
        <w:widowControl/>
        <w:spacing w:line="360" w:lineRule="auto"/>
        <w:ind w:firstLine="720"/>
        <w:jc w:val="both"/>
        <w:rPr>
          <w:rFonts w:eastAsia="Calibri"/>
          <w:iCs w:val="0"/>
          <w:color w:val="auto"/>
          <w:position w:val="0"/>
        </w:rPr>
      </w:pPr>
      <w:r>
        <w:rPr>
          <w:rFonts w:eastAsia="Calibri"/>
          <w:iCs w:val="0"/>
          <w:color w:val="auto"/>
          <w:position w:val="0"/>
        </w:rPr>
        <w:t xml:space="preserve">O estudo conclui que a gestão de clientes do BU, SA não está rigorosamente atrelada aos modelos estatísticos que, normalmente, os </w:t>
      </w:r>
      <w:r>
        <w:rPr>
          <w:rFonts w:eastAsia="Calibri"/>
          <w:i/>
          <w:iCs w:val="0"/>
          <w:color w:val="auto"/>
          <w:position w:val="0"/>
        </w:rPr>
        <w:t xml:space="preserve">softwares </w:t>
      </w:r>
      <w:r>
        <w:rPr>
          <w:rFonts w:eastAsia="Calibri"/>
          <w:iCs w:val="0"/>
          <w:color w:val="auto"/>
          <w:position w:val="0"/>
        </w:rPr>
        <w:t>oferecem para fazer face à significativa tendência de parte da carteira de clientes que põem em risco a sobrevivência, o que reduz a capacidade do banco em captar mais investimentos.</w:t>
      </w:r>
    </w:p>
    <w:p>
      <w:pPr>
        <w:widowControl/>
        <w:spacing w:line="360" w:lineRule="auto"/>
        <w:jc w:val="both"/>
        <w:rPr>
          <w:rFonts w:eastAsia="Calibri"/>
          <w:iCs w:val="0"/>
          <w:color w:val="auto"/>
          <w:position w:val="0"/>
        </w:rPr>
      </w:pPr>
    </w:p>
    <w:p>
      <w:pPr>
        <w:pStyle w:val="51"/>
        <w:spacing w:line="360" w:lineRule="auto"/>
        <w:ind w:firstLine="720"/>
        <w:jc w:val="both"/>
      </w:pPr>
      <w:r>
        <w:t>Conclui-se, assim que a análise de sobrevivência dos clientes pode ser aplicada não apenas para classificar os níveis de cumprimento na devolução de crédito por parte dos clientes, como também para servir de suporte no alerta de futuros casos de incumprimento, dadas as tendências que este tipo de análise oferece.</w:t>
      </w:r>
      <w:r>
        <w:rPr>
          <w:sz w:val="23"/>
          <w:szCs w:val="23"/>
        </w:rPr>
        <w:t xml:space="preserve"> Após a análise das variáveis </w:t>
      </w:r>
      <w:r>
        <w:rPr>
          <w:i/>
          <w:sz w:val="23"/>
          <w:szCs w:val="23"/>
        </w:rPr>
        <w:t xml:space="preserve">idade </w:t>
      </w:r>
      <w:r>
        <w:rPr>
          <w:sz w:val="23"/>
          <w:szCs w:val="23"/>
        </w:rPr>
        <w:t>e</w:t>
      </w:r>
      <w:r>
        <w:rPr>
          <w:i/>
          <w:sz w:val="23"/>
          <w:szCs w:val="23"/>
        </w:rPr>
        <w:t xml:space="preserve"> renda</w:t>
      </w:r>
      <w:r>
        <w:rPr>
          <w:sz w:val="23"/>
          <w:szCs w:val="23"/>
        </w:rPr>
        <w:t xml:space="preserve"> conclui-se que quanto mais jovem for o cliente, maiores as chances de cancelamento; para a amostra, a variável género não influenciou o cancelamento.</w:t>
      </w:r>
    </w:p>
    <w:p>
      <w:pPr>
        <w:widowControl/>
        <w:spacing w:line="360" w:lineRule="auto"/>
        <w:ind w:firstLine="720"/>
        <w:jc w:val="both"/>
        <w:rPr>
          <w:rFonts w:eastAsia="Calibri"/>
          <w:iCs w:val="0"/>
          <w:color w:val="auto"/>
          <w:position w:val="0"/>
          <w:sz w:val="8"/>
          <w:szCs w:val="8"/>
        </w:rPr>
      </w:pPr>
    </w:p>
    <w:p>
      <w:pPr>
        <w:widowControl/>
        <w:spacing w:line="360" w:lineRule="auto"/>
        <w:jc w:val="both"/>
      </w:pPr>
    </w:p>
    <w:p>
      <w:pPr>
        <w:widowControl/>
        <w:spacing w:line="360" w:lineRule="auto"/>
        <w:jc w:val="both"/>
        <w:rPr>
          <w:rFonts w:eastAsia="TimesNewRoman"/>
          <w:iCs w:val="0"/>
          <w:color w:val="auto"/>
          <w:position w:val="0"/>
        </w:rPr>
      </w:pPr>
      <w:r>
        <w:rPr>
          <w:rFonts w:eastAsia="TimesNewRoman"/>
          <w:iCs w:val="0"/>
          <w:color w:val="auto"/>
          <w:position w:val="0"/>
        </w:rPr>
        <w:tab/>
      </w:r>
      <w:r>
        <w:rPr>
          <w:rFonts w:eastAsia="TimesNewRoman"/>
          <w:iCs w:val="0"/>
          <w:color w:val="auto"/>
          <w:position w:val="0"/>
        </w:rPr>
        <w:t xml:space="preserve">Este corolário, advém dos resultados tendenciais advindos da correlação, onde se obteve 0,999, portanto, r=1, de um p-valor 0,000 que confere a validação da </w:t>
      </w:r>
      <w:r>
        <w:rPr>
          <w:iCs w:val="0"/>
          <w:color w:val="auto"/>
          <w:position w:val="0"/>
          <w:lang w:eastAsia="pl-PL"/>
        </w:rPr>
        <w:t>H</w:t>
      </w:r>
      <w:r>
        <w:rPr>
          <w:iCs w:val="0"/>
          <w:color w:val="auto"/>
          <w:position w:val="0"/>
          <w:vertAlign w:val="subscript"/>
          <w:lang w:eastAsia="pl-PL"/>
        </w:rPr>
        <w:t>1</w:t>
      </w:r>
      <w:r>
        <w:rPr>
          <w:iCs w:val="0"/>
          <w:color w:val="auto"/>
          <w:position w:val="0"/>
          <w:lang w:eastAsia="pl-PL"/>
        </w:rPr>
        <w:t>, segundo a qual, a análise de sobrevivência é uma ferramenta recomendável para gerir as características de clientes até a ocorrência de tempo de falha e a rejeição da H</w:t>
      </w:r>
      <w:r>
        <w:rPr>
          <w:iCs w:val="0"/>
          <w:color w:val="auto"/>
          <w:position w:val="0"/>
          <w:vertAlign w:val="subscript"/>
          <w:lang w:eastAsia="pl-PL"/>
        </w:rPr>
        <w:t>0</w:t>
      </w:r>
      <w:r>
        <w:rPr>
          <w:iCs w:val="0"/>
          <w:color w:val="auto"/>
          <w:position w:val="0"/>
          <w:lang w:eastAsia="pl-PL"/>
        </w:rPr>
        <w:t xml:space="preserve"> que contraria a anterior.</w:t>
      </w:r>
    </w:p>
    <w:p>
      <w:pPr>
        <w:widowControl/>
        <w:spacing w:line="360" w:lineRule="auto"/>
        <w:jc w:val="both"/>
        <w:rPr>
          <w:rFonts w:eastAsia="TimesNewRoman"/>
          <w:b/>
          <w:iCs w:val="0"/>
          <w:color w:val="auto"/>
          <w:position w:val="0"/>
        </w:rPr>
      </w:pPr>
    </w:p>
    <w:p>
      <w:pPr>
        <w:pStyle w:val="3"/>
        <w:rPr>
          <w:rFonts w:eastAsia="TimesNewRoman"/>
        </w:rPr>
      </w:pPr>
      <w:bookmarkStart w:id="123" w:name="_Toc76159497"/>
      <w:bookmarkStart w:id="124" w:name="_Toc76158782"/>
      <w:r>
        <w:rPr>
          <w:rFonts w:eastAsia="TimesNewRoman"/>
        </w:rPr>
        <w:t xml:space="preserve">6.2. </w:t>
      </w:r>
      <w:r>
        <w:rPr>
          <w:rFonts w:eastAsia="TimesNewRoman"/>
        </w:rPr>
        <w:tab/>
      </w:r>
      <w:r>
        <w:rPr>
          <w:rFonts w:eastAsia="TimesNewRoman"/>
        </w:rPr>
        <w:t>SUGESTÕES</w:t>
      </w:r>
      <w:bookmarkEnd w:id="123"/>
      <w:bookmarkEnd w:id="124"/>
    </w:p>
    <w:p>
      <w:pPr>
        <w:rPr>
          <w:rFonts w:eastAsia="Calibri"/>
        </w:rPr>
      </w:pPr>
    </w:p>
    <w:p>
      <w:pPr>
        <w:widowControl/>
        <w:spacing w:line="360" w:lineRule="auto"/>
        <w:ind w:firstLine="720"/>
        <w:jc w:val="both"/>
        <w:rPr>
          <w:rFonts w:eastAsia="SimSun"/>
          <w:iCs w:val="0"/>
          <w:color w:val="auto"/>
          <w:position w:val="0"/>
        </w:rPr>
      </w:pPr>
      <w:r>
        <w:rPr>
          <w:rFonts w:eastAsia="SimSun"/>
          <w:iCs w:val="0"/>
          <w:color w:val="auto"/>
          <w:position w:val="0"/>
        </w:rPr>
        <w:t xml:space="preserve">Faz-se necessário que o BU, SA garanta qualificações e/ou competências no uso de </w:t>
      </w:r>
      <w:r>
        <w:rPr>
          <w:rFonts w:eastAsia="SimSun"/>
          <w:i/>
          <w:iCs w:val="0"/>
          <w:color w:val="auto"/>
          <w:position w:val="0"/>
        </w:rPr>
        <w:t>softwares</w:t>
      </w:r>
      <w:r>
        <w:rPr>
          <w:rFonts w:eastAsia="SimSun"/>
          <w:iCs w:val="0"/>
          <w:color w:val="auto"/>
          <w:position w:val="0"/>
        </w:rPr>
        <w:t xml:space="preserve"> informáticos assim como na aplicação dos modelos estatísticos para fazer face a esta situação, por via da formação dos seus quadros;</w:t>
      </w:r>
    </w:p>
    <w:p>
      <w:pPr>
        <w:widowControl/>
        <w:spacing w:line="360" w:lineRule="auto"/>
        <w:ind w:firstLine="720"/>
        <w:jc w:val="both"/>
        <w:rPr>
          <w:rFonts w:eastAsia="SimSun"/>
          <w:iCs w:val="0"/>
          <w:color w:val="auto"/>
          <w:position w:val="0"/>
        </w:rPr>
      </w:pPr>
    </w:p>
    <w:p>
      <w:pPr>
        <w:widowControl/>
        <w:spacing w:line="360" w:lineRule="auto"/>
        <w:ind w:firstLine="720"/>
        <w:jc w:val="both"/>
        <w:rPr>
          <w:rFonts w:eastAsia="SimSun"/>
          <w:iCs w:val="0"/>
          <w:color w:val="auto"/>
          <w:position w:val="0"/>
        </w:rPr>
      </w:pPr>
      <w:r>
        <w:rPr>
          <w:rFonts w:eastAsia="SimSun"/>
          <w:iCs w:val="0"/>
          <w:color w:val="auto"/>
          <w:position w:val="0"/>
        </w:rPr>
        <w:t>Faz-se necessário um estudo rigoroso sobre os perfis do cliente antes da concessão de crédito com vista a garantir a sobrevivência pode ser aplicada de modo a classificar o nível dos clientes e, por via disso, garantir o cumprimento na devolução de crédito;</w:t>
      </w:r>
    </w:p>
    <w:p>
      <w:pPr>
        <w:widowControl/>
        <w:spacing w:line="360" w:lineRule="auto"/>
        <w:ind w:firstLine="720"/>
        <w:jc w:val="both"/>
        <w:rPr>
          <w:rFonts w:eastAsia="SimSun"/>
          <w:iCs w:val="0"/>
          <w:color w:val="auto"/>
          <w:position w:val="0"/>
        </w:rPr>
      </w:pPr>
    </w:p>
    <w:p>
      <w:pPr>
        <w:widowControl/>
        <w:spacing w:line="360" w:lineRule="auto"/>
        <w:ind w:firstLine="720"/>
        <w:jc w:val="both"/>
        <w:rPr>
          <w:sz w:val="23"/>
          <w:szCs w:val="23"/>
        </w:rPr>
      </w:pPr>
      <w:r>
        <w:rPr>
          <w:sz w:val="23"/>
          <w:szCs w:val="23"/>
        </w:rPr>
        <w:t>Dado que para a análise de sobrevivência, a variável resposta é o tempo até a ocorrência de um evento de interesse, também denominado tempo de falha, onde a falha representa a ocorrência do evento de interesse; a principal característica a ser exigida para a garantia da sobrevivência dos clientes é a idade do cliente no acto da celebração do contrato – quanto mais jovem o cliente for, existe uma regressão alta e menor garantia de sobrevivência do cliente; e,</w:t>
      </w:r>
    </w:p>
    <w:p>
      <w:pPr>
        <w:widowControl/>
        <w:spacing w:before="240" w:line="360" w:lineRule="auto"/>
        <w:jc w:val="both"/>
        <w:rPr>
          <w:rFonts w:eastAsia="Calibri"/>
          <w:iCs w:val="0"/>
          <w:color w:val="auto"/>
          <w:position w:val="0"/>
          <w:lang w:eastAsia="pt-PT"/>
        </w:rPr>
      </w:pPr>
      <w:r>
        <w:rPr>
          <w:rFonts w:eastAsia="Calibri"/>
          <w:iCs w:val="0"/>
          <w:color w:val="auto"/>
          <w:position w:val="0"/>
          <w:lang w:eastAsia="pt-PT"/>
        </w:rPr>
        <w:tab/>
      </w:r>
      <w:r>
        <w:rPr>
          <w:rFonts w:eastAsia="Calibri"/>
          <w:iCs w:val="0"/>
          <w:color w:val="auto"/>
          <w:position w:val="0"/>
          <w:lang w:eastAsia="pt-PT"/>
        </w:rPr>
        <w:t xml:space="preserve">A academia deve promover por via dos seus </w:t>
      </w:r>
      <w:r>
        <w:rPr>
          <w:rFonts w:eastAsia="Calibri"/>
          <w:i/>
          <w:iCs w:val="0"/>
          <w:color w:val="auto"/>
          <w:position w:val="0"/>
          <w:lang w:eastAsia="pt-PT"/>
        </w:rPr>
        <w:t xml:space="preserve">curricula </w:t>
      </w:r>
      <w:r>
        <w:rPr>
          <w:rFonts w:eastAsia="Calibri"/>
          <w:iCs w:val="0"/>
          <w:color w:val="auto"/>
          <w:position w:val="0"/>
          <w:lang w:eastAsia="pt-PT"/>
        </w:rPr>
        <w:t>as potencialidades que o crédito bancário pode trazer na economia, quando bem aplicada, baseada nos pressupostos dos modelos matemáticos.</w:t>
      </w:r>
    </w:p>
    <w:p>
      <w:pPr>
        <w:widowControl/>
        <w:spacing w:before="240" w:line="360" w:lineRule="auto"/>
        <w:ind w:left="720"/>
        <w:jc w:val="both"/>
        <w:rPr>
          <w:rFonts w:eastAsia="Calibri"/>
          <w:iCs w:val="0"/>
          <w:color w:val="auto"/>
          <w:position w:val="0"/>
          <w:lang w:eastAsia="pt-PT"/>
        </w:rPr>
      </w:pPr>
    </w:p>
    <w:p>
      <w:pPr>
        <w:widowControl/>
        <w:spacing w:before="240" w:line="360" w:lineRule="auto"/>
        <w:ind w:left="720"/>
        <w:jc w:val="both"/>
        <w:rPr>
          <w:rFonts w:eastAsia="Calibri"/>
          <w:iCs w:val="0"/>
          <w:color w:val="auto"/>
          <w:position w:val="0"/>
          <w:lang w:eastAsia="pt-PT"/>
        </w:rPr>
      </w:pPr>
    </w:p>
    <w:p>
      <w:pPr>
        <w:widowControl/>
        <w:spacing w:before="240" w:line="360" w:lineRule="auto"/>
        <w:jc w:val="both"/>
        <w:rPr>
          <w:rFonts w:eastAsia="Calibri"/>
          <w:iCs w:val="0"/>
          <w:color w:val="auto"/>
          <w:position w:val="0"/>
          <w:lang w:eastAsia="pt-PT"/>
        </w:rPr>
      </w:pPr>
    </w:p>
    <w:p>
      <w:pPr>
        <w:widowControl/>
        <w:spacing w:before="240" w:line="360" w:lineRule="auto"/>
        <w:jc w:val="both"/>
        <w:rPr>
          <w:rFonts w:eastAsia="Calibri"/>
          <w:iCs w:val="0"/>
          <w:color w:val="auto"/>
          <w:position w:val="0"/>
          <w:lang w:eastAsia="pt-PT"/>
        </w:rPr>
      </w:pPr>
    </w:p>
    <w:p>
      <w:pPr>
        <w:pStyle w:val="3"/>
      </w:pPr>
      <w:bookmarkStart w:id="125" w:name="_Toc76158783"/>
      <w:bookmarkStart w:id="126" w:name="_Toc52188058"/>
      <w:bookmarkStart w:id="127" w:name="_Toc76159498"/>
      <w:bookmarkStart w:id="128" w:name="_Toc479680506"/>
      <w:r>
        <w:t>REFERÊNCIAS BIBLIOGRÁFICAS</w:t>
      </w:r>
      <w:bookmarkEnd w:id="125"/>
      <w:bookmarkEnd w:id="126"/>
      <w:bookmarkEnd w:id="127"/>
      <w:bookmarkEnd w:id="128"/>
    </w:p>
    <w:p/>
    <w:p>
      <w:pPr>
        <w:widowControl/>
        <w:spacing w:before="240" w:beforeAutospacing="1" w:after="100" w:afterAutospacing="1" w:line="360" w:lineRule="auto"/>
        <w:contextualSpacing/>
        <w:jc w:val="both"/>
      </w:pPr>
    </w:p>
    <w:p>
      <w:pPr>
        <w:widowControl/>
        <w:autoSpaceDE w:val="0"/>
        <w:autoSpaceDN w:val="0"/>
        <w:adjustRightInd w:val="0"/>
        <w:spacing w:before="100" w:beforeAutospacing="1" w:afterAutospacing="1"/>
        <w:jc w:val="both"/>
      </w:pPr>
      <w:r>
        <w:t xml:space="preserve">ALVES, K. L. F. (2009) </w:t>
      </w:r>
      <w:r>
        <w:rPr>
          <w:i/>
        </w:rPr>
        <w:t>Análise de sobrevivência de bancos privados no Brasil</w:t>
      </w:r>
      <w:r>
        <w:t xml:space="preserve">. Dissertação (Mestrado em Engenharia de Produção) – Universidade de São Paulo, São Paulo. </w:t>
      </w:r>
    </w:p>
    <w:p>
      <w:pPr>
        <w:widowControl/>
        <w:autoSpaceDE w:val="0"/>
        <w:autoSpaceDN w:val="0"/>
        <w:adjustRightInd w:val="0"/>
        <w:spacing w:before="100" w:beforeAutospacing="1" w:afterAutospacing="1"/>
        <w:jc w:val="both"/>
      </w:pPr>
      <w:r>
        <w:t xml:space="preserve">BARRETO, I. F. (2013). </w:t>
      </w:r>
      <w:r>
        <w:rPr>
          <w:i/>
        </w:rPr>
        <w:t>Marketing de relacionamento: como implantar e avaliar resultados</w:t>
      </w:r>
      <w:r>
        <w:t xml:space="preserve">. São Paulo: Person Education do Brasil. </w:t>
      </w:r>
    </w:p>
    <w:p>
      <w:pPr>
        <w:widowControl/>
        <w:autoSpaceDE w:val="0"/>
        <w:autoSpaceDN w:val="0"/>
        <w:adjustRightInd w:val="0"/>
        <w:spacing w:before="100" w:beforeAutospacing="1" w:afterAutospacing="1"/>
        <w:jc w:val="both"/>
      </w:pPr>
      <w:r>
        <w:t xml:space="preserve">BARROS, S. F. (2003) </w:t>
      </w:r>
      <w:r>
        <w:rPr>
          <w:i/>
        </w:rPr>
        <w:t>Contabilidade Básica</w:t>
      </w:r>
      <w:r>
        <w:t>. Colecção prática IOB, São Paulo.</w:t>
      </w:r>
    </w:p>
    <w:p>
      <w:pPr>
        <w:widowControl/>
        <w:autoSpaceDE w:val="0"/>
        <w:autoSpaceDN w:val="0"/>
        <w:adjustRightInd w:val="0"/>
        <w:spacing w:before="100" w:beforeAutospacing="1" w:afterAutospacing="1"/>
        <w:jc w:val="both"/>
      </w:pPr>
      <w:r>
        <w:t xml:space="preserve">BATTISTELLA, P. M. D. (2008) </w:t>
      </w:r>
      <w:r>
        <w:rPr>
          <w:i/>
        </w:rPr>
        <w:t>Análise de Sobrevivência Aplicada à Estimativa da Vida de Prateleira de Salsichas</w:t>
      </w:r>
      <w:r>
        <w:t>. Dissertação (Mestrado em Ciência dos Alimentos), Programa de Pós-graduação em Ciência dos Alimentos, Universidade Federal de Santa Catarina.</w:t>
      </w:r>
    </w:p>
    <w:p>
      <w:pPr>
        <w:widowControl/>
        <w:autoSpaceDE w:val="0"/>
        <w:autoSpaceDN w:val="0"/>
        <w:adjustRightInd w:val="0"/>
        <w:spacing w:before="100" w:beforeAutospacing="1" w:afterAutospacing="1"/>
        <w:jc w:val="both"/>
        <w:rPr>
          <w:shd w:val="clear" w:color="auto" w:fill="FFFFFF"/>
          <w:lang w:val="en-US"/>
        </w:rPr>
      </w:pPr>
      <w:r>
        <w:rPr>
          <w:shd w:val="clear" w:color="auto" w:fill="FFFFFF"/>
          <w:lang w:val="en-US"/>
        </w:rPr>
        <w:t>BECKMAN, T. N.; FOSTER. (1969) </w:t>
      </w:r>
      <w:r>
        <w:rPr>
          <w:bCs/>
          <w:i/>
          <w:shd w:val="clear" w:color="auto" w:fill="FFFFFF"/>
          <w:lang w:val="en-US"/>
        </w:rPr>
        <w:t>Credit and Collections</w:t>
      </w:r>
      <w:r>
        <w:rPr>
          <w:i/>
          <w:shd w:val="clear" w:color="auto" w:fill="FFFFFF"/>
          <w:lang w:val="en-US"/>
        </w:rPr>
        <w:t>.</w:t>
      </w:r>
      <w:r>
        <w:rPr>
          <w:shd w:val="clear" w:color="auto" w:fill="FFFFFF"/>
          <w:lang w:val="en-US"/>
        </w:rPr>
        <w:t xml:space="preserve"> New York: Mcgraw-Hill Book Company.</w:t>
      </w:r>
    </w:p>
    <w:p>
      <w:pPr>
        <w:widowControl/>
        <w:autoSpaceDE w:val="0"/>
        <w:autoSpaceDN w:val="0"/>
        <w:adjustRightInd w:val="0"/>
        <w:spacing w:before="100" w:beforeAutospacing="1" w:afterAutospacing="1"/>
        <w:jc w:val="both"/>
        <w:rPr>
          <w:lang w:val="en-US"/>
        </w:rPr>
      </w:pPr>
      <w:r>
        <w:t xml:space="preserve">BLATT, A. (1999) </w:t>
      </w:r>
      <w:r>
        <w:rPr>
          <w:i/>
        </w:rPr>
        <w:t>Avaliação de Risco e Decisão de Crédito: um enfoque prático</w:t>
      </w:r>
      <w:r>
        <w:t xml:space="preserve">. </w:t>
      </w:r>
      <w:r>
        <w:rPr>
          <w:lang w:val="en-US"/>
        </w:rPr>
        <w:t>São Paulo: Nobel.</w:t>
      </w:r>
    </w:p>
    <w:p>
      <w:pPr>
        <w:widowControl/>
        <w:shd w:val="clear" w:color="auto" w:fill="FFFFFF"/>
        <w:spacing w:before="240" w:after="240"/>
        <w:jc w:val="both"/>
        <w:rPr>
          <w:iCs w:val="0"/>
          <w:position w:val="0"/>
          <w:lang w:val="en-US" w:eastAsia="pt-PT"/>
        </w:rPr>
      </w:pPr>
      <w:r>
        <w:rPr>
          <w:iCs w:val="0"/>
          <w:position w:val="0"/>
          <w:lang w:val="en-US" w:eastAsia="pt-PT"/>
        </w:rPr>
        <w:t>BOYER, R. (2000a), “</w:t>
      </w:r>
      <w:r>
        <w:rPr>
          <w:i/>
          <w:iCs w:val="0"/>
          <w:position w:val="0"/>
          <w:lang w:val="en-US" w:eastAsia="pt-PT"/>
        </w:rPr>
        <w:t>Is a Finance</w:t>
      </w:r>
      <w:r>
        <w:rPr>
          <w:i/>
          <w:iCs w:val="0"/>
          <w:position w:val="0"/>
          <w:lang w:val="en-US" w:eastAsia="pt-PT"/>
        </w:rPr>
        <w:noBreakHyphen/>
      </w:r>
      <w:r>
        <w:rPr>
          <w:i/>
          <w:iCs w:val="0"/>
          <w:position w:val="0"/>
          <w:lang w:val="en-US" w:eastAsia="pt-PT"/>
        </w:rPr>
        <w:t>led Growth Regime a Viable Alternative to Fordism? A Preliminary Analysis</w:t>
      </w:r>
      <w:r>
        <w:rPr>
          <w:iCs w:val="0"/>
          <w:position w:val="0"/>
          <w:lang w:val="en-US" w:eastAsia="pt-PT"/>
        </w:rPr>
        <w:t>”, </w:t>
      </w:r>
      <w:r>
        <w:rPr>
          <w:i/>
          <w:position w:val="0"/>
          <w:lang w:val="en-US" w:eastAsia="pt-PT"/>
        </w:rPr>
        <w:t>Economy and Society</w:t>
      </w:r>
      <w:r>
        <w:rPr>
          <w:iCs w:val="0"/>
          <w:position w:val="0"/>
          <w:lang w:val="en-US" w:eastAsia="pt-PT"/>
        </w:rPr>
        <w:t>, 29(1), 111</w:t>
      </w:r>
      <w:r>
        <w:rPr>
          <w:iCs w:val="0"/>
          <w:position w:val="0"/>
          <w:lang w:val="en-US" w:eastAsia="pt-PT"/>
        </w:rPr>
        <w:noBreakHyphen/>
      </w:r>
      <w:r>
        <w:rPr>
          <w:iCs w:val="0"/>
          <w:position w:val="0"/>
          <w:lang w:val="en-US" w:eastAsia="pt-PT"/>
        </w:rPr>
        <w:t>145.</w:t>
      </w:r>
      <w:r>
        <w:rPr>
          <w:iCs w:val="0"/>
          <w:position w:val="0"/>
          <w:lang w:val="en-US" w:eastAsia="pt-PT"/>
        </w:rPr>
        <w:br w:type="textWrapping"/>
      </w:r>
      <w:r>
        <w:rPr>
          <w:iCs w:val="0"/>
          <w:position w:val="0"/>
          <w:lang w:val="en-US" w:eastAsia="pt-PT"/>
        </w:rPr>
        <w:t>DOI : </w:t>
      </w:r>
      <w:r>
        <w:fldChar w:fldCharType="begin"/>
      </w:r>
      <w:r>
        <w:instrText xml:space="preserve"> HYPERLINK "http://dx.doi.org/10.1080/030851400360587" </w:instrText>
      </w:r>
      <w:r>
        <w:fldChar w:fldCharType="separate"/>
      </w:r>
      <w:r>
        <w:rPr>
          <w:iCs w:val="0"/>
          <w:color w:val="8A1133"/>
          <w:position w:val="0"/>
          <w:lang w:val="en-US" w:eastAsia="pt-PT"/>
        </w:rPr>
        <w:t>10.1080/030851400360587</w:t>
      </w:r>
      <w:r>
        <w:rPr>
          <w:iCs w:val="0"/>
          <w:color w:val="8A1133"/>
          <w:position w:val="0"/>
          <w:lang w:val="en-US" w:eastAsia="pt-PT"/>
        </w:rPr>
        <w:fldChar w:fldCharType="end"/>
      </w:r>
    </w:p>
    <w:p>
      <w:pPr>
        <w:widowControl/>
        <w:shd w:val="clear" w:color="auto" w:fill="FFFFFF"/>
        <w:spacing w:before="240" w:after="240"/>
        <w:jc w:val="both"/>
        <w:rPr>
          <w:iCs w:val="0"/>
          <w:position w:val="0"/>
          <w:lang w:val="en-US" w:eastAsia="pt-PT"/>
        </w:rPr>
      </w:pPr>
      <w:r>
        <w:rPr>
          <w:iCs w:val="0"/>
          <w:position w:val="0"/>
          <w:lang w:val="en-US" w:eastAsia="pt-PT"/>
        </w:rPr>
        <w:t>___________  (2000b), “</w:t>
      </w:r>
      <w:r>
        <w:rPr>
          <w:i/>
          <w:iCs w:val="0"/>
          <w:position w:val="0"/>
          <w:lang w:val="en-US" w:eastAsia="pt-PT"/>
        </w:rPr>
        <w:t>The Political in the Era of Globalization and Finance:</w:t>
      </w:r>
      <w:r>
        <w:rPr>
          <w:iCs w:val="0"/>
          <w:position w:val="0"/>
          <w:lang w:val="en-US" w:eastAsia="pt-PT"/>
        </w:rPr>
        <w:t xml:space="preserve"> Focus on Some Regulation School Research”, </w:t>
      </w:r>
      <w:r>
        <w:rPr>
          <w:i/>
          <w:position w:val="0"/>
          <w:lang w:val="en-US" w:eastAsia="pt-PT"/>
        </w:rPr>
        <w:t>International Journal of Urban and Regional Research</w:t>
      </w:r>
      <w:r>
        <w:rPr>
          <w:iCs w:val="0"/>
          <w:position w:val="0"/>
          <w:lang w:val="en-US" w:eastAsia="pt-PT"/>
        </w:rPr>
        <w:t>, 24(2), 274</w:t>
      </w:r>
      <w:r>
        <w:rPr>
          <w:iCs w:val="0"/>
          <w:position w:val="0"/>
          <w:lang w:val="en-US" w:eastAsia="pt-PT"/>
        </w:rPr>
        <w:noBreakHyphen/>
      </w:r>
      <w:r>
        <w:rPr>
          <w:iCs w:val="0"/>
          <w:position w:val="0"/>
          <w:lang w:val="en-US" w:eastAsia="pt-PT"/>
        </w:rPr>
        <w:t>322. DOI : </w:t>
      </w:r>
      <w:r>
        <w:fldChar w:fldCharType="begin"/>
      </w:r>
      <w:r>
        <w:instrText xml:space="preserve"> HYPERLINK "http://dx.doi.org/10.1111/1468-2427.00250" </w:instrText>
      </w:r>
      <w:r>
        <w:fldChar w:fldCharType="separate"/>
      </w:r>
      <w:r>
        <w:rPr>
          <w:iCs w:val="0"/>
          <w:color w:val="8A1133"/>
          <w:position w:val="0"/>
          <w:lang w:val="en-US" w:eastAsia="pt-PT"/>
        </w:rPr>
        <w:t>10.1111/1468-2427.00250</w:t>
      </w:r>
      <w:r>
        <w:rPr>
          <w:iCs w:val="0"/>
          <w:color w:val="8A1133"/>
          <w:position w:val="0"/>
          <w:lang w:val="en-US" w:eastAsia="pt-PT"/>
        </w:rPr>
        <w:fldChar w:fldCharType="end"/>
      </w:r>
    </w:p>
    <w:p>
      <w:pPr>
        <w:widowControl/>
        <w:shd w:val="clear" w:color="auto" w:fill="FFFFFF"/>
        <w:spacing w:line="262" w:lineRule="atLeast"/>
        <w:rPr>
          <w:lang w:val="en-US"/>
        </w:rPr>
      </w:pPr>
      <w:r>
        <w:rPr>
          <w:lang w:val="en-US"/>
        </w:rPr>
        <w:t xml:space="preserve">CAMPBELL, C. (1995), </w:t>
      </w:r>
      <w:r>
        <w:rPr>
          <w:i/>
          <w:lang w:val="en-US"/>
        </w:rPr>
        <w:t>The Sociology of Consumption, Acknowledging Consumption</w:t>
      </w:r>
      <w:r>
        <w:rPr>
          <w:lang w:val="en-US"/>
        </w:rPr>
        <w:t>. London: Routledge.</w:t>
      </w:r>
    </w:p>
    <w:p>
      <w:pPr>
        <w:widowControl/>
        <w:shd w:val="clear" w:color="auto" w:fill="FFFFFF"/>
        <w:spacing w:line="262" w:lineRule="atLeast"/>
        <w:rPr>
          <w:lang w:val="en-US"/>
        </w:rPr>
      </w:pPr>
    </w:p>
    <w:p>
      <w:pPr>
        <w:widowControl/>
        <w:shd w:val="clear" w:color="auto" w:fill="FFFFFF"/>
        <w:spacing w:line="262" w:lineRule="atLeast"/>
        <w:rPr>
          <w:iCs w:val="0"/>
          <w:color w:val="403D39"/>
          <w:position w:val="0"/>
          <w:lang w:eastAsia="pt-PT"/>
        </w:rPr>
      </w:pPr>
      <w:r>
        <w:rPr>
          <w:iCs w:val="0"/>
          <w:color w:val="403D39"/>
          <w:position w:val="0"/>
          <w:lang w:eastAsia="pt-PT"/>
        </w:rPr>
        <w:t>CAOUETTE, J. B. </w:t>
      </w:r>
      <w:r>
        <w:rPr>
          <w:color w:val="403D39"/>
          <w:position w:val="0"/>
          <w:lang w:eastAsia="pt-PT"/>
        </w:rPr>
        <w:t xml:space="preserve"> (1999)</w:t>
      </w:r>
      <w:r>
        <w:rPr>
          <w:i/>
          <w:color w:val="403D39"/>
          <w:position w:val="0"/>
          <w:lang w:eastAsia="pt-PT"/>
        </w:rPr>
        <w:t xml:space="preserve">  Gestão do risco de crédito</w:t>
      </w:r>
      <w:r>
        <w:rPr>
          <w:iCs w:val="0"/>
          <w:color w:val="403D39"/>
          <w:position w:val="0"/>
          <w:lang w:eastAsia="pt-PT"/>
        </w:rPr>
        <w:t>: o próximo grande desafio financeiro.Rio de Janeiro: Qualitymark.</w:t>
      </w:r>
    </w:p>
    <w:p>
      <w:pPr>
        <w:widowControl/>
        <w:shd w:val="clear" w:color="auto" w:fill="FFFFFF"/>
        <w:spacing w:line="262" w:lineRule="atLeast"/>
        <w:rPr>
          <w:iCs w:val="0"/>
          <w:color w:val="403D39"/>
          <w:position w:val="0"/>
          <w:lang w:eastAsia="pt-PT"/>
        </w:rPr>
      </w:pPr>
    </w:p>
    <w:p>
      <w:pPr>
        <w:tabs>
          <w:tab w:val="left" w:pos="1035"/>
        </w:tabs>
        <w:spacing w:line="360" w:lineRule="auto"/>
        <w:ind w:left="1" w:hanging="3"/>
        <w:jc w:val="both"/>
      </w:pPr>
      <w:r>
        <w:t xml:space="preserve">CARPENA, H. (2010) </w:t>
      </w:r>
      <w:r>
        <w:rPr>
          <w:i/>
        </w:rPr>
        <w:t>Contornos Atuais do Superendividamento</w:t>
      </w:r>
      <w:r>
        <w:t xml:space="preserve">. </w:t>
      </w:r>
      <w:r>
        <w:rPr>
          <w:lang w:val="en-US"/>
        </w:rPr>
        <w:t xml:space="preserve">In: MARTINS, G. M. (Coord.) </w:t>
      </w:r>
      <w:r>
        <w:t xml:space="preserve">Temas de Direito do Consumidor. Rio de Janeiro: Lumen Juris, 2010, p.233. 2 </w:t>
      </w:r>
    </w:p>
    <w:p>
      <w:pPr>
        <w:widowControl/>
        <w:autoSpaceDE w:val="0"/>
        <w:autoSpaceDN w:val="0"/>
        <w:adjustRightInd w:val="0"/>
        <w:spacing w:before="100" w:beforeAutospacing="1" w:afterAutospacing="1"/>
        <w:jc w:val="both"/>
        <w:rPr>
          <w:lang w:val="en-US"/>
        </w:rPr>
      </w:pPr>
      <w:r>
        <w:t xml:space="preserve">CHIAMULERA, M. L. (2017). </w:t>
      </w:r>
      <w:r>
        <w:rPr>
          <w:i/>
        </w:rPr>
        <w:t>Modelagem do valor vitalício do cliente via abordagem de análise de sobrevivência</w:t>
      </w:r>
      <w:r>
        <w:t xml:space="preserve">. 2017. 46 f. TCC (Graduação) - Curso de Estatística, Universidade Federal do Rio Grande do Sul, Porto Alegre, 2017. </w:t>
      </w:r>
      <w:r>
        <w:rPr>
          <w:lang w:val="en-US"/>
        </w:rPr>
        <w:t>Disponível em: . Acesso em: 01 abr. 2021.</w:t>
      </w:r>
    </w:p>
    <w:p>
      <w:pPr>
        <w:widowControl/>
        <w:autoSpaceDE w:val="0"/>
        <w:autoSpaceDN w:val="0"/>
        <w:adjustRightInd w:val="0"/>
        <w:spacing w:before="100" w:beforeAutospacing="1" w:afterAutospacing="1"/>
        <w:jc w:val="both"/>
      </w:pPr>
      <w:r>
        <w:rPr>
          <w:shd w:val="clear" w:color="auto" w:fill="FFFFFF"/>
          <w:lang w:val="en-US"/>
        </w:rPr>
        <w:t xml:space="preserve">CROTTY, J. (2005), </w:t>
      </w:r>
      <w:r>
        <w:rPr>
          <w:i/>
          <w:shd w:val="clear" w:color="auto" w:fill="FFFFFF"/>
          <w:lang w:val="en-US"/>
        </w:rPr>
        <w:t>“The Neoliberal Paradox: The Impact of Destructive Product Market Competition and Impatient Finance on Nonfinancial Corporations in the Neoliberal Era”</w:t>
      </w:r>
      <w:r>
        <w:rPr>
          <w:shd w:val="clear" w:color="auto" w:fill="FFFFFF"/>
          <w:lang w:val="en-US"/>
        </w:rPr>
        <w:t>, </w:t>
      </w:r>
      <w:r>
        <w:rPr>
          <w:i/>
          <w:iCs w:val="0"/>
          <w:shd w:val="clear" w:color="auto" w:fill="FFFFFF"/>
          <w:lang w:val="en-US"/>
        </w:rPr>
        <w:t>Research Briefs 2003</w:t>
      </w:r>
      <w:r>
        <w:rPr>
          <w:i/>
          <w:iCs w:val="0"/>
          <w:shd w:val="clear" w:color="auto" w:fill="FFFFFF"/>
          <w:lang w:val="en-US"/>
        </w:rPr>
        <w:noBreakHyphen/>
      </w:r>
      <w:r>
        <w:rPr>
          <w:i/>
          <w:iCs w:val="0"/>
          <w:shd w:val="clear" w:color="auto" w:fill="FFFFFF"/>
          <w:lang w:val="en-US"/>
        </w:rPr>
        <w:t>5</w:t>
      </w:r>
      <w:r>
        <w:rPr>
          <w:shd w:val="clear" w:color="auto" w:fill="FFFFFF"/>
          <w:lang w:val="en-US"/>
        </w:rPr>
        <w:t>, Political Economy Research Institute, University of Massachusetts at Amherst.</w:t>
      </w:r>
      <w:r>
        <w:rPr>
          <w:lang w:val="en-US"/>
        </w:rPr>
        <w:br w:type="textWrapping"/>
      </w:r>
      <w:r>
        <w:rPr>
          <w:shd w:val="clear" w:color="auto" w:fill="FFFFFF"/>
        </w:rPr>
        <w:t>DOI : </w:t>
      </w:r>
      <w:r>
        <w:fldChar w:fldCharType="begin"/>
      </w:r>
      <w:r>
        <w:instrText xml:space="preserve"> HYPERLINK "http://dx.doi.org/10.1177/0486613403255533" </w:instrText>
      </w:r>
      <w:r>
        <w:fldChar w:fldCharType="separate"/>
      </w:r>
      <w:r>
        <w:rPr>
          <w:color w:val="8A1133"/>
          <w:shd w:val="clear" w:color="auto" w:fill="FFFFFF"/>
        </w:rPr>
        <w:t>10.1177/0486613403255533</w:t>
      </w:r>
      <w:r>
        <w:rPr>
          <w:color w:val="8A1133"/>
          <w:shd w:val="clear" w:color="auto" w:fill="FFFFFF"/>
        </w:rPr>
        <w:fldChar w:fldCharType="end"/>
      </w:r>
    </w:p>
    <w:p>
      <w:pPr>
        <w:widowControl/>
        <w:autoSpaceDE w:val="0"/>
        <w:autoSpaceDN w:val="0"/>
        <w:adjustRightInd w:val="0"/>
        <w:spacing w:before="100" w:beforeAutospacing="1" w:afterAutospacing="1"/>
        <w:jc w:val="both"/>
      </w:pPr>
      <w:r>
        <w:rPr>
          <w:shd w:val="clear" w:color="auto" w:fill="FFFFFF"/>
        </w:rPr>
        <w:t xml:space="preserve">DIAS, S. R. (2003). </w:t>
      </w:r>
      <w:r>
        <w:rPr>
          <w:i/>
          <w:shd w:val="clear" w:color="auto" w:fill="FFFFFF"/>
        </w:rPr>
        <w:t>Gestão de marketing.</w:t>
      </w:r>
      <w:r>
        <w:rPr>
          <w:shd w:val="clear" w:color="auto" w:fill="FFFFFF"/>
        </w:rPr>
        <w:t xml:space="preserve"> São Paulo: Saraiva.</w:t>
      </w:r>
    </w:p>
    <w:p>
      <w:pPr>
        <w:widowControl/>
        <w:shd w:val="clear" w:color="auto" w:fill="FFFFFF"/>
        <w:spacing w:before="240" w:after="240"/>
        <w:jc w:val="both"/>
        <w:rPr>
          <w:iCs w:val="0"/>
          <w:position w:val="0"/>
          <w:lang w:val="en-US" w:eastAsia="pt-PT"/>
        </w:rPr>
      </w:pPr>
      <w:r>
        <w:rPr>
          <w:iCs w:val="0"/>
          <w:position w:val="0"/>
          <w:lang w:val="en-US" w:eastAsia="pt-PT"/>
        </w:rPr>
        <w:t>EPSTEIN, G. (2005), </w:t>
      </w:r>
      <w:r>
        <w:rPr>
          <w:i/>
          <w:position w:val="0"/>
          <w:lang w:val="en-US" w:eastAsia="pt-PT"/>
        </w:rPr>
        <w:t>Financialization and the World Economy</w:t>
      </w:r>
      <w:r>
        <w:rPr>
          <w:iCs w:val="0"/>
          <w:position w:val="0"/>
          <w:lang w:val="en-US" w:eastAsia="pt-PT"/>
        </w:rPr>
        <w:t>. Northampton: Edward Elgar Press.</w:t>
      </w:r>
    </w:p>
    <w:p>
      <w:pPr>
        <w:widowControl/>
        <w:shd w:val="clear" w:color="auto" w:fill="FFFFFF"/>
        <w:spacing w:before="240" w:after="240"/>
        <w:jc w:val="both"/>
        <w:rPr>
          <w:iCs w:val="0"/>
          <w:position w:val="0"/>
          <w:lang w:val="en-US" w:eastAsia="pt-PT"/>
        </w:rPr>
      </w:pPr>
      <w:r>
        <w:rPr>
          <w:iCs w:val="0"/>
          <w:position w:val="0"/>
          <w:lang w:val="en-US" w:eastAsia="pt-PT"/>
        </w:rPr>
        <w:t>ERTURK, I.; FROUD, J.; JOHAL, S.; LEAVER, A.; WILLIAMS, K. (2007), “</w:t>
      </w:r>
      <w:r>
        <w:rPr>
          <w:i/>
          <w:iCs w:val="0"/>
          <w:position w:val="0"/>
          <w:lang w:val="en-US" w:eastAsia="pt-PT"/>
        </w:rPr>
        <w:t>The Democratization of Finance? Promises, Outcomes and Conditions”, </w:t>
      </w:r>
      <w:r>
        <w:rPr>
          <w:i/>
          <w:position w:val="0"/>
          <w:lang w:val="en-US" w:eastAsia="pt-PT"/>
        </w:rPr>
        <w:t>Review of International Political Economy</w:t>
      </w:r>
      <w:r>
        <w:rPr>
          <w:iCs w:val="0"/>
          <w:position w:val="0"/>
          <w:lang w:val="en-US" w:eastAsia="pt-PT"/>
        </w:rPr>
        <w:t>, 14(4), 553</w:t>
      </w:r>
      <w:r>
        <w:rPr>
          <w:iCs w:val="0"/>
          <w:position w:val="0"/>
          <w:lang w:val="en-US" w:eastAsia="pt-PT"/>
        </w:rPr>
        <w:noBreakHyphen/>
      </w:r>
      <w:r>
        <w:rPr>
          <w:iCs w:val="0"/>
          <w:position w:val="0"/>
          <w:lang w:val="en-US" w:eastAsia="pt-PT"/>
        </w:rPr>
        <w:t>575.</w:t>
      </w:r>
      <w:r>
        <w:rPr>
          <w:iCs w:val="0"/>
          <w:position w:val="0"/>
          <w:lang w:val="en-US" w:eastAsia="pt-PT"/>
        </w:rPr>
        <w:br w:type="textWrapping"/>
      </w:r>
      <w:r>
        <w:rPr>
          <w:iCs w:val="0"/>
          <w:position w:val="0"/>
          <w:lang w:val="en-US" w:eastAsia="pt-PT"/>
        </w:rPr>
        <w:t>DOI : </w:t>
      </w:r>
      <w:r>
        <w:fldChar w:fldCharType="begin"/>
      </w:r>
      <w:r>
        <w:instrText xml:space="preserve"> HYPERLINK "http://dx.doi.org/10.1080/09692290701475312" </w:instrText>
      </w:r>
      <w:r>
        <w:fldChar w:fldCharType="separate"/>
      </w:r>
      <w:r>
        <w:rPr>
          <w:iCs w:val="0"/>
          <w:color w:val="8A1133"/>
          <w:position w:val="0"/>
          <w:lang w:val="en-US" w:eastAsia="pt-PT"/>
        </w:rPr>
        <w:t>10.1080/09692290701475312</w:t>
      </w:r>
      <w:r>
        <w:rPr>
          <w:iCs w:val="0"/>
          <w:color w:val="8A1133"/>
          <w:position w:val="0"/>
          <w:lang w:val="en-US" w:eastAsia="pt-PT"/>
        </w:rPr>
        <w:fldChar w:fldCharType="end"/>
      </w:r>
    </w:p>
    <w:p>
      <w:pPr>
        <w:widowControl/>
        <w:spacing w:before="100" w:beforeAutospacing="1" w:afterAutospacing="1" w:line="360" w:lineRule="auto"/>
        <w:jc w:val="both"/>
        <w:rPr>
          <w:shd w:val="clear" w:color="auto" w:fill="FFFFFF"/>
        </w:rPr>
      </w:pPr>
      <w:r>
        <w:t xml:space="preserve">FIGUEREDO, D. B.; SILVA, J. A. (2009). </w:t>
      </w:r>
      <w:r>
        <w:rPr>
          <w:i/>
        </w:rPr>
        <w:t>Desvendando os mistérios do coeficiente de correlação de Pearson</w:t>
      </w:r>
      <w:r>
        <w:t xml:space="preserve"> (r). Revista Política Hoje, Recife, v. 18, n. 1.</w:t>
      </w:r>
    </w:p>
    <w:p>
      <w:pPr>
        <w:widowControl/>
        <w:spacing w:before="100" w:beforeAutospacing="1" w:afterAutospacing="1" w:line="360" w:lineRule="auto"/>
        <w:jc w:val="both"/>
        <w:rPr>
          <w:shd w:val="clear" w:color="auto" w:fill="FFFFFF"/>
        </w:rPr>
      </w:pPr>
      <w:r>
        <w:rPr>
          <w:shd w:val="clear" w:color="auto" w:fill="FFFFFF"/>
        </w:rPr>
        <w:t xml:space="preserve">FRADE, C. (2007) </w:t>
      </w:r>
      <w:r>
        <w:rPr>
          <w:bCs/>
          <w:i/>
          <w:shd w:val="clear" w:color="auto" w:fill="FFFFFF"/>
        </w:rPr>
        <w:t>A regulação do sobreendividamento</w:t>
      </w:r>
      <w:r>
        <w:rPr>
          <w:shd w:val="clear" w:color="auto" w:fill="FFFFFF"/>
        </w:rPr>
        <w:t>. (Tese de Doutoramento), Coimbra: FEUC.</w:t>
      </w:r>
    </w:p>
    <w:p>
      <w:pPr>
        <w:widowControl/>
        <w:autoSpaceDE w:val="0"/>
        <w:autoSpaceDN w:val="0"/>
        <w:adjustRightInd w:val="0"/>
        <w:spacing w:before="100" w:beforeAutospacing="1" w:afterAutospacing="1"/>
        <w:jc w:val="both"/>
      </w:pPr>
      <w:r>
        <w:rPr>
          <w:shd w:val="clear" w:color="auto" w:fill="FFFFFF"/>
          <w:lang w:val="en-US"/>
        </w:rPr>
        <w:t>FROUD, J.; (2006), </w:t>
      </w:r>
      <w:r>
        <w:rPr>
          <w:i/>
          <w:iCs w:val="0"/>
          <w:shd w:val="clear" w:color="auto" w:fill="FFFFFF"/>
          <w:lang w:val="en-US"/>
        </w:rPr>
        <w:t>Financialization and Strategy: Narrative and Numbers</w:t>
      </w:r>
      <w:r>
        <w:rPr>
          <w:shd w:val="clear" w:color="auto" w:fill="FFFFFF"/>
          <w:lang w:val="en-US"/>
        </w:rPr>
        <w:t xml:space="preserve">. </w:t>
      </w:r>
      <w:r>
        <w:rPr>
          <w:shd w:val="clear" w:color="auto" w:fill="FFFFFF"/>
        </w:rPr>
        <w:t>London: Routledge.</w:t>
      </w:r>
    </w:p>
    <w:p>
      <w:pPr>
        <w:widowControl/>
        <w:spacing w:before="100" w:beforeAutospacing="1" w:afterAutospacing="1" w:line="360" w:lineRule="auto"/>
        <w:jc w:val="both"/>
        <w:rPr>
          <w:rFonts w:eastAsia="Calibri"/>
          <w:iCs w:val="0"/>
          <w:color w:val="auto"/>
          <w:position w:val="0"/>
        </w:rPr>
      </w:pPr>
      <w:r>
        <w:rPr>
          <w:rFonts w:eastAsia="Calibri"/>
          <w:iCs w:val="0"/>
          <w:color w:val="auto"/>
          <w:position w:val="0"/>
        </w:rPr>
        <w:t xml:space="preserve">GIL, A. C. (1999). </w:t>
      </w:r>
      <w:r>
        <w:rPr>
          <w:rFonts w:eastAsia="Calibri"/>
          <w:i/>
          <w:iCs w:val="0"/>
          <w:color w:val="auto"/>
          <w:position w:val="0"/>
        </w:rPr>
        <w:t>Métodos e Técnicas de Pesquisa Social.</w:t>
      </w:r>
      <w:r>
        <w:rPr>
          <w:rFonts w:eastAsia="Calibri"/>
          <w:iCs w:val="0"/>
          <w:color w:val="auto"/>
          <w:position w:val="0"/>
        </w:rPr>
        <w:t xml:space="preserve"> 5ª Edição.</w:t>
      </w:r>
      <w:r>
        <w:rPr>
          <w:rFonts w:eastAsia="Calibri"/>
          <w:i/>
          <w:iCs w:val="0"/>
          <w:color w:val="auto"/>
          <w:position w:val="0"/>
        </w:rPr>
        <w:t xml:space="preserve"> </w:t>
      </w:r>
      <w:r>
        <w:rPr>
          <w:rFonts w:eastAsia="Calibri"/>
          <w:iCs w:val="0"/>
          <w:color w:val="auto"/>
          <w:position w:val="0"/>
        </w:rPr>
        <w:t>São Paulo: Editora Atlas.</w:t>
      </w:r>
    </w:p>
    <w:p>
      <w:pPr>
        <w:widowControl/>
        <w:tabs>
          <w:tab w:val="left" w:pos="0"/>
        </w:tabs>
        <w:spacing w:before="100" w:beforeAutospacing="1" w:afterAutospacing="1" w:line="360" w:lineRule="auto"/>
        <w:contextualSpacing/>
        <w:jc w:val="both"/>
        <w:rPr>
          <w:rFonts w:eastAsia="Calibri"/>
          <w:iCs w:val="0"/>
          <w:color w:val="auto"/>
          <w:position w:val="0"/>
        </w:rPr>
      </w:pPr>
      <w:r>
        <w:rPr>
          <w:rFonts w:eastAsia="Calibri"/>
          <w:iCs w:val="0"/>
          <w:color w:val="auto"/>
          <w:position w:val="0"/>
        </w:rPr>
        <w:t xml:space="preserve">_________ (2002) </w:t>
      </w:r>
      <w:r>
        <w:rPr>
          <w:rFonts w:eastAsia="Calibri"/>
          <w:i/>
          <w:iCs w:val="0"/>
          <w:color w:val="auto"/>
          <w:position w:val="0"/>
        </w:rPr>
        <w:t>Como Elaborar Projectos de Pesquisa.</w:t>
      </w:r>
      <w:r>
        <w:rPr>
          <w:rFonts w:eastAsia="Calibri"/>
          <w:iCs w:val="0"/>
          <w:color w:val="auto"/>
          <w:position w:val="0"/>
        </w:rPr>
        <w:t xml:space="preserve"> 4ª Edição.</w:t>
      </w:r>
      <w:r>
        <w:rPr>
          <w:rFonts w:eastAsia="Calibri"/>
          <w:i/>
          <w:iCs w:val="0"/>
          <w:color w:val="auto"/>
          <w:position w:val="0"/>
        </w:rPr>
        <w:t xml:space="preserve"> </w:t>
      </w:r>
      <w:r>
        <w:rPr>
          <w:rFonts w:eastAsia="Calibri"/>
          <w:iCs w:val="0"/>
          <w:color w:val="auto"/>
          <w:position w:val="0"/>
        </w:rPr>
        <w:t>São Paulo: Editora Atlas.</w:t>
      </w:r>
    </w:p>
    <w:p>
      <w:pPr>
        <w:widowControl/>
        <w:spacing w:before="100" w:beforeAutospacing="1" w:after="100" w:afterAutospacing="1" w:line="360" w:lineRule="auto"/>
        <w:jc w:val="both"/>
        <w:rPr>
          <w:shd w:val="clear" w:color="auto" w:fill="FFFFFF"/>
        </w:rPr>
      </w:pPr>
    </w:p>
    <w:p>
      <w:pPr>
        <w:widowControl/>
        <w:spacing w:before="100" w:beforeAutospacing="1" w:after="100" w:afterAutospacing="1" w:line="360" w:lineRule="auto"/>
        <w:jc w:val="both"/>
      </w:pPr>
      <w:r>
        <w:rPr>
          <w:shd w:val="clear" w:color="auto" w:fill="FFFFFF"/>
          <w:lang w:val="en-US"/>
        </w:rPr>
        <w:t>GLYN, A. (2007), </w:t>
      </w:r>
      <w:r>
        <w:rPr>
          <w:i/>
          <w:iCs w:val="0"/>
          <w:shd w:val="clear" w:color="auto" w:fill="FFFFFF"/>
          <w:lang w:val="en-US"/>
        </w:rPr>
        <w:t>Capitalism Unleashed</w:t>
      </w:r>
      <w:r>
        <w:rPr>
          <w:shd w:val="clear" w:color="auto" w:fill="FFFFFF"/>
          <w:lang w:val="en-US"/>
        </w:rPr>
        <w:t>. New York: Oxford University Press.</w:t>
      </w:r>
      <w:r>
        <w:rPr>
          <w:lang w:val="en-US"/>
        </w:rPr>
        <w:br w:type="textWrapping"/>
      </w:r>
      <w:r>
        <w:rPr>
          <w:shd w:val="clear" w:color="auto" w:fill="FFFFFF"/>
        </w:rPr>
        <w:t>DOI : </w:t>
      </w:r>
      <w:r>
        <w:fldChar w:fldCharType="begin"/>
      </w:r>
      <w:r>
        <w:instrText xml:space="preserve"> HYPERLINK "http://dx.doi.org/10.1093/acprof:oso/9780199226795.001.0001" </w:instrText>
      </w:r>
      <w:r>
        <w:fldChar w:fldCharType="separate"/>
      </w:r>
      <w:r>
        <w:rPr>
          <w:color w:val="8A1133"/>
          <w:shd w:val="clear" w:color="auto" w:fill="FFFFFF"/>
        </w:rPr>
        <w:t>10.1093/acprof:oso/9780199226795.001.0001</w:t>
      </w:r>
      <w:r>
        <w:rPr>
          <w:color w:val="8A1133"/>
          <w:shd w:val="clear" w:color="auto" w:fill="FFFFFF"/>
        </w:rPr>
        <w:fldChar w:fldCharType="end"/>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HERNANDEZ, J. M.; MAZZON, J. A (2008). </w:t>
      </w:r>
      <w:r>
        <w:rPr>
          <w:rFonts w:eastAsia="Calibri"/>
          <w:i/>
          <w:iCs w:val="0"/>
          <w:color w:val="auto"/>
          <w:position w:val="0"/>
        </w:rPr>
        <w:t>Um estudo empírico dos determinantes da adoção de internet banking entre não usuários brasileiros.</w:t>
      </w:r>
      <w:r>
        <w:rPr>
          <w:rFonts w:eastAsia="Calibri"/>
          <w:iCs w:val="0"/>
          <w:color w:val="auto"/>
          <w:position w:val="0"/>
        </w:rPr>
        <w:t xml:space="preserve"> Revista de Administração Contemporânea, Curitiba, v. 12, n. Especial.</w:t>
      </w:r>
    </w:p>
    <w:p>
      <w:pPr>
        <w:widowControl/>
        <w:spacing w:before="100" w:beforeAutospacing="1" w:after="100" w:afterAutospacing="1" w:line="360" w:lineRule="auto"/>
        <w:jc w:val="both"/>
        <w:rPr>
          <w:rFonts w:eastAsia="Calibri"/>
          <w:iCs w:val="0"/>
          <w:color w:val="auto"/>
          <w:position w:val="0"/>
        </w:rPr>
      </w:pPr>
      <w:r>
        <w:t xml:space="preserve">HOHGRAEFE, M. W. (2015) </w:t>
      </w:r>
      <w:r>
        <w:rPr>
          <w:i/>
        </w:rPr>
        <w:t>Estimação do risco de cancelamento de clientes no setor degerenciamento de frotas por meio de modelo de Cox com variáveis tempodependentes</w:t>
      </w:r>
      <w:r>
        <w:t>. 41 f. TCC (Graduação) - Curso de Estatística, Ufrgs, Porto Alegre, 2015. Disponível em: . Acesso em: 25 mar. 2021</w:t>
      </w:r>
      <w:r>
        <w:rPr>
          <w:rFonts w:eastAsia="Calibri"/>
          <w:iCs w:val="0"/>
          <w:color w:val="auto"/>
          <w:position w:val="0"/>
        </w:rPr>
        <w:t xml:space="preserve"> </w:t>
      </w:r>
    </w:p>
    <w:p>
      <w:pPr>
        <w:widowControl/>
        <w:spacing w:before="100" w:beforeAutospacing="1" w:after="100" w:afterAutospacing="1" w:line="360" w:lineRule="auto"/>
        <w:jc w:val="both"/>
        <w:rPr>
          <w:shd w:val="clear" w:color="auto" w:fill="FFFFFF"/>
        </w:rPr>
      </w:pPr>
      <w:r>
        <w:rPr>
          <w:shd w:val="clear" w:color="auto" w:fill="FFFFFF"/>
        </w:rPr>
        <w:t>HONORATO, G. (2004) . </w:t>
      </w:r>
      <w:r>
        <w:rPr>
          <w:bCs/>
          <w:i/>
          <w:shd w:val="clear" w:color="auto" w:fill="FFFFFF"/>
        </w:rPr>
        <w:t>Conhecendo o Marketing.</w:t>
      </w:r>
      <w:r>
        <w:rPr>
          <w:b/>
          <w:bCs/>
          <w:shd w:val="clear" w:color="auto" w:fill="FFFFFF"/>
        </w:rPr>
        <w:t> </w:t>
      </w:r>
      <w:r>
        <w:rPr>
          <w:shd w:val="clear" w:color="auto" w:fill="FFFFFF"/>
        </w:rPr>
        <w:t>1 ed. Manole: São Paulo.</w:t>
      </w:r>
    </w:p>
    <w:p>
      <w:pPr>
        <w:widowControl/>
        <w:spacing w:before="100" w:beforeAutospacing="1" w:after="100" w:afterAutospacing="1" w:line="360" w:lineRule="auto"/>
        <w:jc w:val="both"/>
        <w:rPr>
          <w:color w:val="232323"/>
          <w:shd w:val="clear" w:color="auto" w:fill="FFFFFF"/>
          <w:lang w:val="en-US"/>
        </w:rPr>
      </w:pPr>
      <w:r>
        <w:rPr>
          <w:color w:val="232323"/>
          <w:shd w:val="clear" w:color="auto" w:fill="FFFFFF"/>
          <w:lang w:val="en-US"/>
        </w:rPr>
        <w:t xml:space="preserve">KAPLAN, E. L. and MEIER, P. (1958) </w:t>
      </w:r>
      <w:r>
        <w:rPr>
          <w:i/>
          <w:color w:val="232323"/>
          <w:shd w:val="clear" w:color="auto" w:fill="FFFFFF"/>
          <w:lang w:val="en-US"/>
        </w:rPr>
        <w:t>Nonparametric Estimation from Incomplete Observations.</w:t>
      </w:r>
      <w:r>
        <w:rPr>
          <w:color w:val="232323"/>
          <w:shd w:val="clear" w:color="auto" w:fill="FFFFFF"/>
          <w:lang w:val="en-US"/>
        </w:rPr>
        <w:t xml:space="preserve"> Journal of the American Statistical Association, 53, 457-481.</w:t>
      </w:r>
      <w:r>
        <w:rPr>
          <w:color w:val="232323"/>
          <w:lang w:val="en-US"/>
        </w:rPr>
        <w:br w:type="textWrapping"/>
      </w:r>
      <w:r>
        <w:fldChar w:fldCharType="begin"/>
      </w:r>
      <w:r>
        <w:instrText xml:space="preserve"> HYPERLINK "http://dx.doi.org/10.1080/01621459.1958.10501452" </w:instrText>
      </w:r>
      <w:r>
        <w:fldChar w:fldCharType="separate"/>
      </w:r>
      <w:r>
        <w:rPr>
          <w:rStyle w:val="11"/>
          <w:shd w:val="clear" w:color="auto" w:fill="FFFFFF"/>
          <w:lang w:val="en-US"/>
        </w:rPr>
        <w:t>http://dx.doi.org/10.1080/01621459.1958.10501452</w:t>
      </w:r>
      <w:r>
        <w:rPr>
          <w:rStyle w:val="11"/>
          <w:shd w:val="clear" w:color="auto" w:fill="FFFFFF"/>
          <w:lang w:val="en-US"/>
        </w:rPr>
        <w:fldChar w:fldCharType="end"/>
      </w:r>
    </w:p>
    <w:p>
      <w:pPr>
        <w:widowControl/>
        <w:spacing w:before="100" w:beforeAutospacing="1" w:after="100" w:afterAutospacing="1" w:line="360" w:lineRule="auto"/>
        <w:jc w:val="both"/>
        <w:rPr>
          <w:rFonts w:eastAsia="Calibri"/>
          <w:iCs w:val="0"/>
          <w:color w:val="auto"/>
          <w:position w:val="0"/>
          <w:lang w:val="en-US"/>
        </w:rPr>
      </w:pPr>
      <w:r>
        <w:rPr>
          <w:rFonts w:eastAsia="Calibri"/>
          <w:iCs w:val="0"/>
          <w:color w:val="auto"/>
          <w:position w:val="0"/>
          <w:lang w:val="en-US"/>
        </w:rPr>
        <w:t xml:space="preserve">KOTLER, P. &amp; KELLER, K.. L. (2006) </w:t>
      </w:r>
      <w:r>
        <w:rPr>
          <w:rFonts w:eastAsia="Calibri"/>
          <w:i/>
          <w:iCs w:val="0"/>
          <w:color w:val="auto"/>
          <w:position w:val="0"/>
          <w:lang w:val="en-US"/>
        </w:rPr>
        <w:t>Administração de marketing: A bíblia do marketing.</w:t>
      </w:r>
      <w:r>
        <w:rPr>
          <w:rFonts w:eastAsia="Calibri"/>
          <w:iCs w:val="0"/>
          <w:color w:val="auto"/>
          <w:position w:val="0"/>
          <w:lang w:val="en-US"/>
        </w:rPr>
        <w:t xml:space="preserve"> 12. ed. São Paulo: Pearson Prentice Hall.</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lang w:val="en-US"/>
        </w:rPr>
        <w:t xml:space="preserve">KOTLER, P. &amp; LEE, N (2008). </w:t>
      </w:r>
      <w:r>
        <w:rPr>
          <w:rFonts w:eastAsia="Calibri"/>
          <w:i/>
          <w:iCs w:val="0"/>
          <w:color w:val="auto"/>
          <w:position w:val="0"/>
        </w:rPr>
        <w:t>Marketing no sector público: um guia para um desempenho mais eficaz.</w:t>
      </w:r>
      <w:r>
        <w:rPr>
          <w:rFonts w:eastAsia="Calibri"/>
          <w:iCs w:val="0"/>
          <w:color w:val="auto"/>
          <w:position w:val="0"/>
        </w:rPr>
        <w:t xml:space="preserve"> Porto Alegre: Bookman.  </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KOTLER, P. (2000). </w:t>
      </w:r>
      <w:r>
        <w:rPr>
          <w:rFonts w:eastAsia="Calibri"/>
          <w:i/>
          <w:iCs w:val="0"/>
          <w:color w:val="auto"/>
          <w:position w:val="0"/>
        </w:rPr>
        <w:t>Administração de Marketing</w:t>
      </w:r>
      <w:r>
        <w:rPr>
          <w:rFonts w:eastAsia="Calibri"/>
          <w:iCs w:val="0"/>
          <w:color w:val="auto"/>
          <w:position w:val="0"/>
        </w:rPr>
        <w:t>. 10ª Edição, 7ª reimpressão – Tradução Bazán Tecnologia e Linguística; revisão técnica Arão Sapiro. São Paulo: Prentice Hall.</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LAKATOS, E. M. &amp; MARCONI, M. A. </w:t>
      </w:r>
      <w:r>
        <w:t xml:space="preserve"> (2002). </w:t>
      </w:r>
      <w:r>
        <w:rPr>
          <w:i/>
        </w:rPr>
        <w:t>Técnicas de pesquisa: planejamento, execução de pesquisas, amostragens e técnicas de pesquisas, elaboração, análise e interpretação de dados.</w:t>
      </w:r>
      <w:r>
        <w:t xml:space="preserve"> 5ª. Ed. São Paulo: Atlas</w:t>
      </w:r>
      <w:r>
        <w:rPr>
          <w:rFonts w:eastAsia="Calibri"/>
          <w:iCs w:val="0"/>
          <w:color w:val="auto"/>
          <w:position w:val="0"/>
        </w:rPr>
        <w:t xml:space="preserve"> </w:t>
      </w:r>
    </w:p>
    <w:p>
      <w:pPr>
        <w:widowControl/>
        <w:spacing w:line="360" w:lineRule="auto"/>
        <w:jc w:val="both"/>
        <w:rPr>
          <w:rFonts w:eastAsia="Calibri"/>
          <w:iCs w:val="0"/>
          <w:color w:val="auto"/>
          <w:position w:val="0"/>
          <w:lang w:val="en-US"/>
        </w:rPr>
      </w:pPr>
      <w:r>
        <w:rPr>
          <w:rFonts w:eastAsia="Calibri"/>
          <w:iCs w:val="0"/>
          <w:color w:val="auto"/>
          <w:position w:val="0"/>
        </w:rPr>
        <w:t xml:space="preserve">___________________________________ (2003) </w:t>
      </w:r>
      <w:r>
        <w:rPr>
          <w:rFonts w:eastAsia="Calibri"/>
          <w:i/>
          <w:iCs w:val="0"/>
          <w:color w:val="auto"/>
          <w:position w:val="0"/>
        </w:rPr>
        <w:t>Fundamentos de Metodologia Científica</w:t>
      </w:r>
      <w:r>
        <w:rPr>
          <w:rFonts w:eastAsia="Calibri"/>
          <w:b/>
          <w:iCs w:val="0"/>
          <w:color w:val="auto"/>
          <w:position w:val="0"/>
        </w:rPr>
        <w:t>.</w:t>
      </w:r>
      <w:r>
        <w:rPr>
          <w:rFonts w:eastAsia="Calibri"/>
          <w:iCs w:val="0"/>
          <w:color w:val="auto"/>
          <w:position w:val="0"/>
        </w:rPr>
        <w:t xml:space="preserve"> 5ª Edição. </w:t>
      </w:r>
      <w:r>
        <w:rPr>
          <w:rFonts w:eastAsia="Calibri"/>
          <w:iCs w:val="0"/>
          <w:color w:val="auto"/>
          <w:position w:val="0"/>
          <w:lang w:val="en-US"/>
        </w:rPr>
        <w:t xml:space="preserve">São Paulo: Editora Atlas S.A.  </w:t>
      </w:r>
    </w:p>
    <w:p>
      <w:pPr>
        <w:widowControl/>
        <w:autoSpaceDE w:val="0"/>
        <w:autoSpaceDN w:val="0"/>
        <w:adjustRightInd w:val="0"/>
        <w:spacing w:before="100" w:beforeAutospacing="1" w:afterAutospacing="1"/>
        <w:jc w:val="both"/>
        <w:rPr>
          <w:lang w:val="en-US"/>
        </w:rPr>
      </w:pPr>
      <w:r>
        <w:rPr>
          <w:shd w:val="clear" w:color="auto" w:fill="FFFFFF"/>
          <w:lang w:val="en-US"/>
        </w:rPr>
        <w:t>LAPAVITSAS, C.; SANTOS, P. (2008), “</w:t>
      </w:r>
      <w:r>
        <w:rPr>
          <w:i/>
          <w:shd w:val="clear" w:color="auto" w:fill="FFFFFF"/>
          <w:lang w:val="en-US"/>
        </w:rPr>
        <w:t>Globalization and Contemporary Banking: On the Impact of New Technology</w:t>
      </w:r>
      <w:r>
        <w:rPr>
          <w:shd w:val="clear" w:color="auto" w:fill="FFFFFF"/>
          <w:lang w:val="en-US"/>
        </w:rPr>
        <w:t>”, </w:t>
      </w:r>
      <w:r>
        <w:rPr>
          <w:i/>
          <w:iCs w:val="0"/>
          <w:shd w:val="clear" w:color="auto" w:fill="FFFFFF"/>
          <w:lang w:val="en-US"/>
        </w:rPr>
        <w:t>Contributions to Political Economy</w:t>
      </w:r>
      <w:r>
        <w:rPr>
          <w:shd w:val="clear" w:color="auto" w:fill="FFFFFF"/>
          <w:lang w:val="en-US"/>
        </w:rPr>
        <w:t>, 27, 31</w:t>
      </w:r>
      <w:r>
        <w:rPr>
          <w:shd w:val="clear" w:color="auto" w:fill="FFFFFF"/>
          <w:lang w:val="en-US"/>
        </w:rPr>
        <w:noBreakHyphen/>
      </w:r>
      <w:r>
        <w:rPr>
          <w:shd w:val="clear" w:color="auto" w:fill="FFFFFF"/>
          <w:lang w:val="en-US"/>
        </w:rPr>
        <w:t>56.</w:t>
      </w:r>
      <w:r>
        <w:rPr>
          <w:lang w:val="en-US"/>
        </w:rPr>
        <w:br w:type="textWrapping"/>
      </w:r>
      <w:r>
        <w:rPr>
          <w:shd w:val="clear" w:color="auto" w:fill="FFFFFF"/>
          <w:lang w:val="en-US"/>
        </w:rPr>
        <w:t>DOI : </w:t>
      </w:r>
      <w:r>
        <w:fldChar w:fldCharType="begin"/>
      </w:r>
      <w:r>
        <w:instrText xml:space="preserve"> HYPERLINK "http://dx.doi.org/10.1093/cpe/bzn005" </w:instrText>
      </w:r>
      <w:r>
        <w:fldChar w:fldCharType="separate"/>
      </w:r>
      <w:r>
        <w:rPr>
          <w:color w:val="8A1133"/>
          <w:shd w:val="clear" w:color="auto" w:fill="FFFFFF"/>
          <w:lang w:val="en-US"/>
        </w:rPr>
        <w:t>10.1093/cpe/bzn005</w:t>
      </w:r>
      <w:r>
        <w:rPr>
          <w:color w:val="8A1133"/>
          <w:shd w:val="clear" w:color="auto" w:fill="FFFFFF"/>
          <w:lang w:val="en-US"/>
        </w:rPr>
        <w:fldChar w:fldCharType="end"/>
      </w:r>
    </w:p>
    <w:p>
      <w:pPr>
        <w:widowControl/>
        <w:autoSpaceDE w:val="0"/>
        <w:autoSpaceDN w:val="0"/>
        <w:adjustRightInd w:val="0"/>
        <w:spacing w:before="100" w:beforeAutospacing="1" w:afterAutospacing="1"/>
        <w:jc w:val="both"/>
        <w:rPr>
          <w:lang w:val="en-US"/>
        </w:rPr>
      </w:pPr>
      <w:r>
        <w:rPr>
          <w:lang w:val="en-US"/>
        </w:rPr>
        <w:t xml:space="preserve">LEWIS, E. M. (1992) </w:t>
      </w:r>
      <w:r>
        <w:rPr>
          <w:bCs/>
          <w:i/>
          <w:lang w:val="en-US"/>
        </w:rPr>
        <w:t xml:space="preserve">An introduction to credit scoring. </w:t>
      </w:r>
      <w:r>
        <w:rPr>
          <w:i/>
          <w:lang w:val="en-US"/>
        </w:rPr>
        <w:t>San</w:t>
      </w:r>
      <w:r>
        <w:rPr>
          <w:lang w:val="en-US"/>
        </w:rPr>
        <w:t xml:space="preserve"> Rafael: Fair Isaac and Co., Inc. </w:t>
      </w:r>
    </w:p>
    <w:p>
      <w:pPr>
        <w:widowControl/>
        <w:spacing w:before="100" w:beforeAutospacing="1" w:after="100" w:afterAutospacing="1" w:line="360" w:lineRule="auto"/>
        <w:jc w:val="both"/>
        <w:rPr>
          <w:rFonts w:eastAsia="Calibri"/>
          <w:iCs w:val="0"/>
          <w:color w:val="auto"/>
          <w:position w:val="0"/>
        </w:rPr>
      </w:pPr>
      <w:r>
        <w:rPr>
          <w:shd w:val="clear" w:color="auto" w:fill="FFFFFF"/>
        </w:rPr>
        <w:t xml:space="preserve">MARQUES, F. (2010) </w:t>
      </w:r>
      <w:r>
        <w:rPr>
          <w:bCs/>
          <w:i/>
          <w:shd w:val="clear" w:color="auto" w:fill="FFFFFF"/>
        </w:rPr>
        <w:t>Guia prático da excelência em serviços:</w:t>
      </w:r>
      <w:r>
        <w:rPr>
          <w:i/>
          <w:shd w:val="clear" w:color="auto" w:fill="FFFFFF"/>
        </w:rPr>
        <w:t> como conquistar clientes, aumentar os lucros e viver melhor</w:t>
      </w:r>
      <w:r>
        <w:rPr>
          <w:shd w:val="clear" w:color="auto" w:fill="FFFFFF"/>
        </w:rPr>
        <w:t>! São Paulo: Nobel.</w:t>
      </w:r>
    </w:p>
    <w:p>
      <w:pPr>
        <w:widowControl/>
        <w:spacing w:before="100" w:beforeAutospacing="1" w:after="100" w:afterAutospacing="1" w:line="360" w:lineRule="auto"/>
        <w:jc w:val="both"/>
        <w:rPr>
          <w:rFonts w:eastAsia="Calibri"/>
          <w:iCs w:val="0"/>
          <w:color w:val="auto"/>
          <w:position w:val="0"/>
        </w:rPr>
      </w:pPr>
      <w:r>
        <w:t xml:space="preserve">MARQUES, M. M.; NEVES, V.; FRADE, C.; LOBO, F.;PINTO, P.; &amp; CRUZ, C. (2000), </w:t>
      </w:r>
      <w:r>
        <w:rPr>
          <w:i/>
        </w:rPr>
        <w:t>O Endividamento dos Consumidores</w:t>
      </w:r>
      <w:r>
        <w:t>. Coimbra: Almedina</w:t>
      </w:r>
    </w:p>
    <w:p>
      <w:pPr>
        <w:widowControl/>
        <w:spacing w:before="100" w:beforeAutospacing="1" w:after="100" w:afterAutospacing="1" w:line="360" w:lineRule="auto"/>
        <w:jc w:val="both"/>
        <w:rPr>
          <w:rFonts w:eastAsia="Calibri"/>
          <w:iCs w:val="0"/>
          <w:color w:val="auto"/>
          <w:position w:val="0"/>
          <w:lang w:val="en-US"/>
        </w:rPr>
      </w:pPr>
      <w:r>
        <w:rPr>
          <w:rFonts w:eastAsia="Calibri"/>
          <w:iCs w:val="0"/>
          <w:color w:val="auto"/>
          <w:position w:val="0"/>
        </w:rPr>
        <w:t xml:space="preserve">MELO, M. (2017) </w:t>
      </w:r>
      <w:r>
        <w:rPr>
          <w:rFonts w:eastAsia="Calibri"/>
          <w:i/>
          <w:iCs w:val="0"/>
          <w:color w:val="auto"/>
          <w:position w:val="0"/>
        </w:rPr>
        <w:t>Plano de Marketing Digital Fundação de Serralves</w:t>
      </w:r>
      <w:r>
        <w:rPr>
          <w:rFonts w:eastAsia="Calibri"/>
          <w:iCs w:val="0"/>
          <w:color w:val="auto"/>
          <w:position w:val="0"/>
        </w:rPr>
        <w:t xml:space="preserve">. </w:t>
      </w:r>
      <w:r>
        <w:rPr>
          <w:rFonts w:eastAsia="Calibri"/>
          <w:iCs w:val="0"/>
          <w:color w:val="auto"/>
          <w:position w:val="0"/>
          <w:lang w:val="en-US"/>
        </w:rPr>
        <w:t>Escola Superior do Porto - Relatório de Estágio.</w:t>
      </w:r>
    </w:p>
    <w:p>
      <w:pPr>
        <w:widowControl/>
        <w:spacing w:before="100" w:beforeAutospacing="1" w:after="100" w:afterAutospacing="1" w:line="360" w:lineRule="auto"/>
        <w:jc w:val="both"/>
      </w:pPr>
      <w:r>
        <w:rPr>
          <w:shd w:val="clear" w:color="auto" w:fill="FFFFFF"/>
          <w:lang w:val="en-US"/>
        </w:rPr>
        <w:t>MONTGOMERIE, J. (2009), “</w:t>
      </w:r>
      <w:r>
        <w:rPr>
          <w:i/>
          <w:shd w:val="clear" w:color="auto" w:fill="FFFFFF"/>
          <w:lang w:val="en-US"/>
        </w:rPr>
        <w:t>The Pursuit of (Past) Happiness? Middle</w:t>
      </w:r>
      <w:r>
        <w:rPr>
          <w:i/>
          <w:shd w:val="clear" w:color="auto" w:fill="FFFFFF"/>
          <w:lang w:val="en-US"/>
        </w:rPr>
        <w:noBreakHyphen/>
      </w:r>
      <w:r>
        <w:rPr>
          <w:i/>
          <w:shd w:val="clear" w:color="auto" w:fill="FFFFFF"/>
          <w:lang w:val="en-US"/>
        </w:rPr>
        <w:t>class Indebtedness and American Financialisation”</w:t>
      </w:r>
      <w:r>
        <w:rPr>
          <w:shd w:val="clear" w:color="auto" w:fill="FFFFFF"/>
          <w:lang w:val="en-US"/>
        </w:rPr>
        <w:t>, </w:t>
      </w:r>
      <w:r>
        <w:rPr>
          <w:i/>
          <w:iCs w:val="0"/>
          <w:shd w:val="clear" w:color="auto" w:fill="FFFFFF"/>
          <w:lang w:val="en-US"/>
        </w:rPr>
        <w:t>New Political Economy</w:t>
      </w:r>
      <w:r>
        <w:rPr>
          <w:shd w:val="clear" w:color="auto" w:fill="FFFFFF"/>
          <w:lang w:val="en-US"/>
        </w:rPr>
        <w:t>, 14(1), 1</w:t>
      </w:r>
      <w:r>
        <w:rPr>
          <w:shd w:val="clear" w:color="auto" w:fill="FFFFFF"/>
          <w:lang w:val="en-US"/>
        </w:rPr>
        <w:noBreakHyphen/>
      </w:r>
      <w:r>
        <w:rPr>
          <w:shd w:val="clear" w:color="auto" w:fill="FFFFFF"/>
          <w:lang w:val="en-US"/>
        </w:rPr>
        <w:t>24.</w:t>
      </w:r>
      <w:r>
        <w:rPr>
          <w:lang w:val="en-US"/>
        </w:rPr>
        <w:br w:type="textWrapping"/>
      </w:r>
      <w:r>
        <w:rPr>
          <w:shd w:val="clear" w:color="auto" w:fill="FFFFFF"/>
        </w:rPr>
        <w:t>DOI : </w:t>
      </w:r>
      <w:r>
        <w:fldChar w:fldCharType="begin"/>
      </w:r>
      <w:r>
        <w:instrText xml:space="preserve"> HYPERLINK "http://dx.doi.org/10.1080/13563460802671196" </w:instrText>
      </w:r>
      <w:r>
        <w:fldChar w:fldCharType="separate"/>
      </w:r>
      <w:r>
        <w:rPr>
          <w:color w:val="8A1133"/>
          <w:shd w:val="clear" w:color="auto" w:fill="FFFFFF"/>
        </w:rPr>
        <w:t>10.1080/13563460802671196</w:t>
      </w:r>
      <w:r>
        <w:rPr>
          <w:color w:val="8A1133"/>
          <w:shd w:val="clear" w:color="auto" w:fill="FFFFFF"/>
        </w:rPr>
        <w:fldChar w:fldCharType="end"/>
      </w:r>
    </w:p>
    <w:p>
      <w:pPr>
        <w:widowControl/>
        <w:spacing w:before="100" w:beforeAutospacing="1" w:after="100" w:afterAutospacing="1" w:line="360" w:lineRule="auto"/>
        <w:jc w:val="both"/>
      </w:pPr>
      <w:r>
        <w:t xml:space="preserve">PEREIRA, J. (2000) </w:t>
      </w:r>
      <w:r>
        <w:rPr>
          <w:i/>
        </w:rPr>
        <w:t>Gestão e Análise de Risco de Crédito</w:t>
      </w:r>
      <w:r>
        <w:t>. 4ª ed. São Paulo: Atlas.</w:t>
      </w:r>
    </w:p>
    <w:p>
      <w:pPr>
        <w:widowControl/>
        <w:spacing w:before="100" w:beforeAutospacing="1" w:after="100" w:afterAutospacing="1" w:line="360" w:lineRule="auto"/>
        <w:jc w:val="both"/>
      </w:pPr>
      <w:r>
        <w:t xml:space="preserve">PORTILHO, C. M. (2013). </w:t>
      </w:r>
      <w:r>
        <w:rPr>
          <w:bCs/>
          <w:i/>
        </w:rPr>
        <w:t>Estimação da Persistência de Segurados de Planos de Previdência Privada Via Modelos de Sobrevivência</w:t>
      </w:r>
      <w:r>
        <w:rPr>
          <w:b/>
          <w:bCs/>
        </w:rPr>
        <w:t xml:space="preserve">. </w:t>
      </w:r>
      <w:r>
        <w:t>2013. 61 f. Dissertação (Mestrado) - Curso de Engenharia Elétrica, Pontifica Universidade Catolica do Rio de Janeiro, Rio de Janeiro, 2021. Disponível em: &lt;http://www.dbd.puc-rio.br/pergamum/tesesabertas/1021478_2013_completo.pdf&gt;. Acesso em: 01 abr. 2021.</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REIS, A. R. (2017). </w:t>
      </w:r>
      <w:r>
        <w:rPr>
          <w:rFonts w:eastAsia="Calibri"/>
          <w:i/>
          <w:iCs w:val="0"/>
          <w:color w:val="auto"/>
          <w:position w:val="0"/>
        </w:rPr>
        <w:t>A Utilização do Mobile Banking em alternativa ao atendimento presencial – Caso CGD</w:t>
      </w:r>
      <w:r>
        <w:rPr>
          <w:rFonts w:eastAsia="Calibri"/>
          <w:iCs w:val="0"/>
          <w:color w:val="auto"/>
          <w:position w:val="0"/>
        </w:rPr>
        <w:t>. Lisboa: Universidade Lusófona de Humanidades e Tecnologias - Escola de Comunicação, Arquitetura, Artes e Tecnologias da Informação.</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RICHERS, R.  (1994). </w:t>
      </w:r>
      <w:r>
        <w:rPr>
          <w:rFonts w:eastAsia="Calibri"/>
          <w:i/>
          <w:iCs w:val="0"/>
          <w:color w:val="auto"/>
          <w:position w:val="0"/>
        </w:rPr>
        <w:t>O que é Marketing.</w:t>
      </w:r>
      <w:r>
        <w:rPr>
          <w:rFonts w:eastAsia="Calibri"/>
          <w:iCs w:val="0"/>
          <w:color w:val="auto"/>
          <w:position w:val="0"/>
        </w:rPr>
        <w:t xml:space="preserve"> 15 ed. São Paulo: Brasiliense; Colecção primeiros passos; n° 27.</w:t>
      </w: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RICHERS, R. (1984) </w:t>
      </w:r>
      <w:r>
        <w:rPr>
          <w:rFonts w:eastAsia="Calibri"/>
          <w:i/>
          <w:iCs w:val="0"/>
          <w:color w:val="auto"/>
          <w:position w:val="0"/>
        </w:rPr>
        <w:t>O enigmático mas indispensável consumidor: teoria e prática.</w:t>
      </w:r>
      <w:r>
        <w:rPr>
          <w:rFonts w:eastAsia="Calibri"/>
          <w:iCs w:val="0"/>
          <w:color w:val="auto"/>
          <w:position w:val="0"/>
        </w:rPr>
        <w:t xml:space="preserve"> Revista de Administração, v.19 (3), p. 46-56</w:t>
      </w:r>
    </w:p>
    <w:p>
      <w:pPr>
        <w:widowControl/>
        <w:spacing w:before="240" w:beforeAutospacing="1" w:after="100" w:afterAutospacing="1" w:line="360" w:lineRule="auto"/>
        <w:contextualSpacing/>
        <w:jc w:val="both"/>
        <w:rPr>
          <w:rFonts w:eastAsia="Calibri"/>
          <w:iCs w:val="0"/>
          <w:color w:val="auto"/>
          <w:position w:val="0"/>
        </w:rPr>
      </w:pPr>
      <w:r>
        <w:rPr>
          <w:rFonts w:eastAsia="Calibri"/>
          <w:iCs w:val="0"/>
          <w:color w:val="auto"/>
          <w:position w:val="0"/>
        </w:rPr>
        <w:t xml:space="preserve">RUAS, R. L. (2006). </w:t>
      </w:r>
      <w:r>
        <w:rPr>
          <w:rFonts w:eastAsia="Calibri"/>
          <w:i/>
          <w:iCs w:val="0"/>
          <w:color w:val="auto"/>
          <w:position w:val="0"/>
        </w:rPr>
        <w:t>Os Novos Horizontes da Gestão: Aprendizagem Organizacional e Competências.</w:t>
      </w:r>
      <w:r>
        <w:rPr>
          <w:rFonts w:eastAsia="Calibri"/>
          <w:iCs w:val="0"/>
          <w:color w:val="auto"/>
          <w:position w:val="0"/>
        </w:rPr>
        <w:t xml:space="preserve"> Porto Alegre: Bookman.</w:t>
      </w:r>
    </w:p>
    <w:p>
      <w:pPr>
        <w:widowControl/>
        <w:spacing w:before="240" w:beforeAutospacing="1" w:after="100" w:afterAutospacing="1" w:line="360" w:lineRule="auto"/>
        <w:contextualSpacing/>
        <w:jc w:val="both"/>
        <w:rPr>
          <w:rFonts w:eastAsia="Calibri"/>
          <w:iCs w:val="0"/>
          <w:color w:val="auto"/>
          <w:position w:val="0"/>
        </w:rPr>
      </w:pPr>
    </w:p>
    <w:p>
      <w:pPr>
        <w:widowControl/>
        <w:spacing w:before="240" w:beforeAutospacing="1" w:after="100" w:afterAutospacing="1" w:line="360" w:lineRule="auto"/>
        <w:contextualSpacing/>
        <w:jc w:val="both"/>
      </w:pPr>
      <w:r>
        <w:t xml:space="preserve">SAMUELSON, P &amp; NORDHAUS, W. D. (1993). </w:t>
      </w:r>
      <w:r>
        <w:rPr>
          <w:i/>
        </w:rPr>
        <w:t>Economia</w:t>
      </w:r>
      <w:r>
        <w:t>. Portugal: Mcgraw-Hill</w:t>
      </w:r>
    </w:p>
    <w:p>
      <w:pPr>
        <w:widowControl/>
        <w:spacing w:before="240" w:beforeAutospacing="1" w:after="100" w:afterAutospacing="1" w:line="360" w:lineRule="auto"/>
        <w:contextualSpacing/>
        <w:jc w:val="both"/>
      </w:pPr>
    </w:p>
    <w:p>
      <w:pPr>
        <w:widowControl/>
        <w:spacing w:before="100" w:beforeAutospacing="1" w:after="100" w:afterAutospacing="1" w:line="360" w:lineRule="auto"/>
        <w:jc w:val="both"/>
        <w:rPr>
          <w:rFonts w:eastAsia="Calibri"/>
          <w:iCs w:val="0"/>
          <w:color w:val="auto"/>
          <w:position w:val="0"/>
        </w:rPr>
      </w:pPr>
      <w:r>
        <w:rPr>
          <w:rFonts w:eastAsia="Calibri"/>
          <w:iCs w:val="0"/>
          <w:color w:val="auto"/>
          <w:position w:val="0"/>
        </w:rPr>
        <w:t xml:space="preserve">TRIOLA, Mário. </w:t>
      </w:r>
      <w:r>
        <w:rPr>
          <w:rFonts w:eastAsia="Calibri"/>
          <w:i/>
          <w:iCs w:val="0"/>
          <w:color w:val="auto"/>
          <w:position w:val="0"/>
        </w:rPr>
        <w:t>Introdução à Estatística</w:t>
      </w:r>
      <w:r>
        <w:rPr>
          <w:rFonts w:eastAsia="Calibri"/>
          <w:iCs w:val="0"/>
          <w:color w:val="auto"/>
          <w:position w:val="0"/>
        </w:rPr>
        <w:t xml:space="preserve"> (Tradução). Rio de Janeiro: LTC, 1999.</w:t>
      </w:r>
    </w:p>
    <w:p>
      <w:pPr>
        <w:tabs>
          <w:tab w:val="left" w:pos="1035"/>
        </w:tabs>
        <w:spacing w:line="360" w:lineRule="auto"/>
        <w:ind w:left="1" w:hanging="3"/>
        <w:jc w:val="both"/>
      </w:pPr>
    </w:p>
    <w:p>
      <w:pPr>
        <w:widowControl/>
        <w:spacing w:after="160" w:line="360" w:lineRule="auto"/>
        <w:jc w:val="center"/>
        <w:rPr>
          <w:rFonts w:ascii="Calibri" w:hAnsi="Calibri" w:eastAsia="Calibri" w:cs="Calibri"/>
          <w:b/>
          <w:iCs w:val="0"/>
          <w:color w:val="auto"/>
          <w:position w:val="0"/>
          <w:sz w:val="22"/>
          <w:szCs w:val="22"/>
        </w:rPr>
        <w:sectPr>
          <w:headerReference r:id="rId14" w:type="first"/>
          <w:headerReference r:id="rId12" w:type="default"/>
          <w:headerReference r:id="rId13" w:type="even"/>
          <w:footerReference r:id="rId15" w:type="even"/>
          <w:pgSz w:w="12240" w:h="15840"/>
          <w:pgMar w:top="1418" w:right="1418" w:bottom="1418" w:left="1418" w:header="0" w:footer="709" w:gutter="0"/>
          <w:cols w:space="708" w:num="1"/>
          <w:docGrid w:linePitch="326" w:charSpace="0"/>
        </w:sectPr>
      </w:pPr>
    </w:p>
    <w:p>
      <w:pPr>
        <w:widowControl/>
        <w:spacing w:after="160" w:line="360" w:lineRule="auto"/>
        <w:rPr>
          <w:rFonts w:eastAsia="Calibri"/>
          <w:b/>
          <w:iCs w:val="0"/>
          <w:color w:val="auto"/>
          <w:position w:val="0"/>
          <w:sz w:val="28"/>
          <w:szCs w:val="28"/>
        </w:rPr>
      </w:pPr>
      <w:r>
        <w:rPr>
          <w:rFonts w:eastAsia="Calibri"/>
          <w:b/>
          <w:iCs w:val="0"/>
          <w:color w:val="auto"/>
          <w:position w:val="0"/>
          <w:sz w:val="28"/>
          <w:szCs w:val="28"/>
        </w:rPr>
        <w:t>APÊNDICE I</w:t>
      </w:r>
    </w:p>
    <w:p>
      <w:pPr>
        <w:widowControl/>
        <w:spacing w:after="160" w:line="360" w:lineRule="auto"/>
        <w:jc w:val="center"/>
        <w:rPr>
          <w:rFonts w:ascii="Calibri" w:hAnsi="Calibri" w:eastAsia="Calibri" w:cs="Calibri"/>
          <w:b/>
          <w:iCs w:val="0"/>
          <w:color w:val="auto"/>
          <w:position w:val="0"/>
          <w:sz w:val="22"/>
          <w:szCs w:val="22"/>
        </w:rPr>
      </w:pPr>
    </w:p>
    <w:p>
      <w:pPr>
        <w:widowControl/>
        <w:spacing w:after="160" w:line="360" w:lineRule="auto"/>
        <w:jc w:val="center"/>
        <w:rPr>
          <w:rFonts w:ascii="Calibri" w:hAnsi="Calibri" w:eastAsia="Calibri" w:cs="Calibri"/>
          <w:b/>
          <w:iCs w:val="0"/>
          <w:color w:val="auto"/>
          <w:position w:val="0"/>
          <w:sz w:val="22"/>
          <w:szCs w:val="22"/>
        </w:rPr>
      </w:pPr>
      <w:r>
        <w:rPr>
          <w:rFonts w:ascii="Calibri" w:hAnsi="Calibri" w:eastAsia="Calibri" w:cs="Calibri"/>
          <w:b/>
          <w:iCs w:val="0"/>
          <w:color w:val="auto"/>
          <w:position w:val="0"/>
          <w:sz w:val="22"/>
          <w:szCs w:val="22"/>
        </w:rPr>
        <w:t>QUESTIONÁRIO</w:t>
      </w:r>
    </w:p>
    <w:tbl>
      <w:tblPr>
        <w:tblStyle w:val="54"/>
        <w:tblW w:w="1049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2"/>
                <w:szCs w:val="2"/>
                <w:lang w:val="pt-PT"/>
              </w:rPr>
            </w:pPr>
          </w:p>
          <w:p>
            <w:pPr>
              <w:widowControl/>
              <w:rPr>
                <w:rFonts w:ascii="Calibri" w:hAnsi="Calibri" w:eastAsia="Calibri" w:cs="Calibri"/>
                <w:color w:val="auto"/>
                <w:position w:val="0"/>
                <w:sz w:val="18"/>
                <w:szCs w:val="18"/>
                <w:lang w:val="pl-PL"/>
              </w:rPr>
            </w:pPr>
            <w:r>
              <w:rPr>
                <w:rFonts w:ascii="Calibri" w:hAnsi="Calibri" w:eastAsia="Calibri" w:cs="Calibri"/>
                <w:color w:val="auto"/>
                <w:position w:val="0"/>
                <w:sz w:val="18"/>
                <w:szCs w:val="18"/>
                <w:lang w:val="pt-PT"/>
              </w:rPr>
              <w:t xml:space="preserve">O presente Questionário prossegue fins académicos e predestina-se Clientes do Banco Único, SA objectivando </w:t>
            </w:r>
            <w:r>
              <w:rPr>
                <w:rFonts w:ascii="Calibri" w:hAnsi="Calibri" w:eastAsia="Calibri" w:cs="Calibri"/>
                <w:color w:val="auto"/>
                <w:position w:val="0"/>
                <w:sz w:val="18"/>
                <w:szCs w:val="18"/>
                <w:lang w:val="pl-PL"/>
              </w:rPr>
              <w:t xml:space="preserve">Aplicar a análise de sobrevivência como ferramenta estratégica para gerir o risco de crédito ao consumo. </w:t>
            </w:r>
          </w:p>
          <w:p>
            <w:pPr>
              <w:widowControl/>
              <w:jc w:val="both"/>
              <w:rPr>
                <w:rFonts w:ascii="Calibri" w:hAnsi="Calibri" w:eastAsia="Calibri" w:cs="Calibri"/>
                <w:color w:val="auto"/>
                <w:position w:val="0"/>
                <w:sz w:val="18"/>
                <w:szCs w:val="18"/>
                <w:lang w:val="pt-PT"/>
              </w:rPr>
            </w:pPr>
            <w:r>
              <w:rPr>
                <w:rFonts w:ascii="Calibri" w:hAnsi="Calibri" w:eastAsia="Calibri" w:cs="Calibri"/>
                <w:color w:val="auto"/>
                <w:position w:val="0"/>
                <w:sz w:val="18"/>
                <w:szCs w:val="18"/>
                <w:lang w:val="pt-PT"/>
              </w:rPr>
              <w:t>.</w:t>
            </w:r>
          </w:p>
          <w:p>
            <w:pPr>
              <w:widowControl/>
              <w:rPr>
                <w:rFonts w:ascii="Calibri" w:hAnsi="Calibri" w:eastAsia="Calibri" w:cs="Calibri"/>
                <w:color w:val="auto"/>
                <w:position w:val="0"/>
                <w:sz w:val="18"/>
                <w:szCs w:val="18"/>
                <w:lang w:val="pt-PT"/>
              </w:rPr>
            </w:pPr>
          </w:p>
          <w:p>
            <w:pPr>
              <w:widowControl/>
              <w:rPr>
                <w:rFonts w:ascii="Calibri" w:hAnsi="Calibri" w:eastAsia="Calibri" w:cs="Calibri"/>
                <w:color w:val="auto"/>
                <w:position w:val="0"/>
                <w:sz w:val="18"/>
                <w:szCs w:val="18"/>
                <w:lang w:val="pt-PT"/>
              </w:rPr>
            </w:pPr>
            <w:r>
              <w:rPr>
                <w:rFonts w:ascii="Calibri" w:hAnsi="Calibri" w:eastAsia="Calibri" w:cs="Calibri"/>
                <w:color w:val="auto"/>
                <w:position w:val="0"/>
                <w:sz w:val="18"/>
                <w:szCs w:val="18"/>
                <w:lang w:val="pt-PT"/>
              </w:rPr>
              <w:t>A sua colaboração é voluntária, todavia relevante para este trabalho.</w:t>
            </w:r>
          </w:p>
          <w:p>
            <w:pPr>
              <w:widowControl/>
              <w:rPr>
                <w:rFonts w:ascii="Calibri" w:hAnsi="Calibri" w:eastAsia="Calibri" w:cs="Calibri"/>
                <w:color w:val="auto"/>
                <w:position w:val="0"/>
                <w:sz w:val="18"/>
                <w:szCs w:val="18"/>
                <w:lang w:val="pt-PT"/>
              </w:rPr>
            </w:pPr>
          </w:p>
          <w:p>
            <w:pPr>
              <w:widowControl/>
              <w:rPr>
                <w:rFonts w:ascii="Calibri" w:hAnsi="Calibri" w:eastAsia="Calibri" w:cs="Calibri"/>
                <w:color w:val="auto"/>
                <w:position w:val="0"/>
                <w:sz w:val="18"/>
                <w:szCs w:val="18"/>
                <w:lang w:val="pt-PT"/>
              </w:rPr>
            </w:pPr>
            <w:r>
              <w:rPr>
                <w:rFonts w:ascii="Calibri" w:hAnsi="Calibri" w:eastAsia="Calibri" w:cs="Calibri"/>
                <w:color w:val="auto"/>
                <w:position w:val="0"/>
                <w:sz w:val="18"/>
                <w:szCs w:val="18"/>
                <w:lang w:val="pt-PT"/>
              </w:rPr>
              <w:t>Garante-se o anonimato das fontes e a confidencialidade dos dados e informação.</w:t>
            </w:r>
          </w:p>
          <w:p>
            <w:pPr>
              <w:widowControl/>
              <w:rPr>
                <w:rFonts w:ascii="Calibri" w:hAnsi="Calibri" w:eastAsia="Calibri" w:cs="Calibri"/>
                <w:color w:val="auto"/>
                <w:position w:val="0"/>
                <w:sz w:val="18"/>
                <w:szCs w:val="18"/>
                <w:lang w:val="pt-PT"/>
              </w:rPr>
            </w:pPr>
          </w:p>
          <w:p>
            <w:pPr>
              <w:widowControl/>
              <w:rPr>
                <w:rFonts w:ascii="Calibri" w:hAnsi="Calibri" w:eastAsia="Calibri" w:cs="Calibri"/>
                <w:color w:val="auto"/>
                <w:position w:val="0"/>
                <w:sz w:val="18"/>
                <w:szCs w:val="18"/>
                <w:lang w:val="pt-PT"/>
              </w:rPr>
            </w:pPr>
            <w:r>
              <w:rPr>
                <w:rFonts w:ascii="Calibri" w:hAnsi="Calibri" w:eastAsia="Calibri" w:cs="Calibri"/>
                <w:color w:val="auto"/>
                <w:position w:val="0"/>
                <w:sz w:val="18"/>
                <w:szCs w:val="18"/>
                <w:lang w:val="pt-PT"/>
              </w:rPr>
              <w:t>Por favor, colabore respondendo as perguntas do mesmo seguindo as instruções referidas em cada unidade que estrutura o Questionário.</w:t>
            </w:r>
          </w:p>
          <w:p>
            <w:pPr>
              <w:widowControl/>
              <w:rPr>
                <w:rFonts w:ascii="Calibri" w:hAnsi="Calibri" w:eastAsia="Calibri" w:cs="Calibri"/>
                <w:color w:val="auto"/>
                <w:position w:val="0"/>
                <w:sz w:val="18"/>
                <w:szCs w:val="18"/>
                <w:lang w:val="pt-PT"/>
              </w:rPr>
            </w:pPr>
          </w:p>
          <w:p>
            <w:pPr>
              <w:widowControl/>
              <w:rPr>
                <w:rFonts w:ascii="Calibri" w:hAnsi="Calibri" w:eastAsia="Calibri" w:cs="Calibri"/>
                <w:color w:val="auto"/>
                <w:position w:val="0"/>
                <w:sz w:val="18"/>
                <w:szCs w:val="18"/>
                <w:lang w:val="pt-PT"/>
              </w:rPr>
            </w:pPr>
            <w:r>
              <w:rPr>
                <w:rFonts w:ascii="Calibri" w:hAnsi="Calibri" w:eastAsia="Calibri" w:cs="Calibri"/>
                <w:color w:val="auto"/>
                <w:position w:val="0"/>
                <w:sz w:val="18"/>
                <w:szCs w:val="18"/>
                <w:lang w:val="pt-PT"/>
              </w:rPr>
              <w:t>Antecipadamente agradece-se pela preciosa colaboração.</w:t>
            </w:r>
          </w:p>
          <w:p>
            <w:pPr>
              <w:widowControl/>
              <w:rPr>
                <w:rFonts w:ascii="Calibri" w:hAnsi="Calibri" w:eastAsia="Calibri" w:cs="Calibri"/>
                <w:color w:val="auto"/>
                <w:position w:val="0"/>
                <w:sz w:val="6"/>
                <w:szCs w:val="6"/>
                <w:lang w:val="pt-PT"/>
              </w:rPr>
            </w:pPr>
          </w:p>
        </w:tc>
      </w:tr>
    </w:tbl>
    <w:p>
      <w:pPr>
        <w:widowControl/>
        <w:spacing w:after="160" w:line="360" w:lineRule="auto"/>
        <w:jc w:val="both"/>
        <w:rPr>
          <w:rFonts w:ascii="Calibri" w:hAnsi="Calibri" w:eastAsia="Calibri" w:cs="Calibri"/>
          <w:iCs w:val="0"/>
          <w:color w:val="auto"/>
          <w:position w:val="0"/>
          <w:sz w:val="2"/>
          <w:szCs w:val="2"/>
        </w:rPr>
      </w:pPr>
    </w:p>
    <w:p>
      <w:pPr>
        <w:widowControl/>
        <w:jc w:val="center"/>
        <w:rPr>
          <w:rFonts w:ascii="Calibri" w:hAnsi="Calibri" w:eastAsia="Calibri" w:cs="Calibri"/>
          <w:b/>
          <w:iCs w:val="0"/>
          <w:color w:val="auto"/>
          <w:position w:val="0"/>
          <w:sz w:val="22"/>
          <w:szCs w:val="22"/>
        </w:rPr>
      </w:pPr>
      <w:r>
        <w:rPr>
          <w:rFonts w:ascii="Calibri" w:hAnsi="Calibri" w:eastAsia="Calibri" w:cs="Calibri"/>
          <w:b/>
          <w:iCs w:val="0"/>
          <w:color w:val="auto"/>
          <w:position w:val="0"/>
          <w:sz w:val="22"/>
          <w:szCs w:val="22"/>
        </w:rPr>
        <w:t>PARTE I</w:t>
      </w:r>
    </w:p>
    <w:p>
      <w:pPr>
        <w:widowControl/>
        <w:jc w:val="center"/>
        <w:rPr>
          <w:rFonts w:ascii="Calibri" w:hAnsi="Calibri" w:eastAsia="Calibri" w:cs="Calibri"/>
          <w:iCs w:val="0"/>
          <w:color w:val="auto"/>
          <w:position w:val="0"/>
          <w:sz w:val="18"/>
          <w:szCs w:val="18"/>
        </w:rPr>
      </w:pPr>
      <w:r>
        <w:rPr>
          <w:rFonts w:ascii="Calibri" w:hAnsi="Calibri" w:eastAsia="Calibri" w:cs="Calibri"/>
          <w:iCs w:val="0"/>
          <w:color w:val="auto"/>
          <w:position w:val="0"/>
          <w:sz w:val="18"/>
          <w:szCs w:val="18"/>
        </w:rPr>
        <w:t>(Dados de caracterização)</w:t>
      </w:r>
    </w:p>
    <w:p>
      <w:pPr>
        <w:widowControl/>
        <w:jc w:val="center"/>
        <w:rPr>
          <w:rFonts w:ascii="Calibri" w:hAnsi="Calibri" w:eastAsia="Calibri" w:cs="Calibri"/>
          <w:i/>
          <w:iCs w:val="0"/>
          <w:color w:val="auto"/>
          <w:position w:val="0"/>
          <w:sz w:val="18"/>
          <w:szCs w:val="18"/>
        </w:rPr>
      </w:pPr>
      <w:r>
        <w:rPr>
          <w:rFonts w:ascii="Calibri" w:hAnsi="Calibri" w:eastAsia="Calibri" w:cs="Calibri"/>
          <w:i/>
          <w:iCs w:val="0"/>
          <w:color w:val="auto"/>
          <w:position w:val="0"/>
          <w:sz w:val="18"/>
          <w:szCs w:val="18"/>
        </w:rPr>
        <w:t xml:space="preserve">Marque com </w:t>
      </w:r>
      <w:r>
        <w:rPr>
          <w:rFonts w:ascii="Calibri" w:hAnsi="Calibri" w:eastAsia="Calibri" w:cs="Calibri"/>
          <w:b/>
          <w:i/>
          <w:iCs w:val="0"/>
          <w:color w:val="auto"/>
          <w:position w:val="0"/>
          <w:sz w:val="18"/>
          <w:szCs w:val="18"/>
        </w:rPr>
        <w:t>X</w:t>
      </w:r>
      <w:r>
        <w:rPr>
          <w:rFonts w:ascii="Calibri" w:hAnsi="Calibri" w:eastAsia="Calibri" w:cs="Calibri"/>
          <w:i/>
          <w:iCs w:val="0"/>
          <w:color w:val="auto"/>
          <w:position w:val="0"/>
          <w:sz w:val="18"/>
          <w:szCs w:val="18"/>
        </w:rPr>
        <w:t xml:space="preserve"> a opção de resposta que mais se aproxime a sua situação</w:t>
      </w:r>
    </w:p>
    <w:p>
      <w:pPr>
        <w:widowControl/>
        <w:jc w:val="center"/>
        <w:rPr>
          <w:rFonts w:ascii="Calibri" w:hAnsi="Calibri" w:eastAsia="Calibri" w:cs="Calibri"/>
          <w:i/>
          <w:iCs w:val="0"/>
          <w:color w:val="auto"/>
          <w:position w:val="0"/>
          <w:sz w:val="18"/>
          <w:szCs w:val="18"/>
        </w:rPr>
      </w:pP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cs="Calibri"/>
          <w:b/>
          <w:iCs w:val="0"/>
          <w:color w:val="auto"/>
          <w:position w:val="0"/>
          <w:sz w:val="16"/>
          <w:szCs w:val="16"/>
          <w:u w:val="single"/>
        </w:rPr>
        <w:t>1 – Informações Gerais</w:t>
      </w:r>
      <w:r>
        <w:rPr>
          <w:rFonts w:ascii="Calibri" w:hAnsi="Calibri" w:eastAsia="Calibri" w:cs="Calibri"/>
          <w:b/>
          <w:iCs w:val="0"/>
          <w:color w:val="auto"/>
          <w:position w:val="0"/>
          <w:sz w:val="16"/>
          <w:szCs w:val="16"/>
        </w:rPr>
        <w:t xml:space="preserve">:   </w:t>
      </w:r>
    </w:p>
    <w:p>
      <w:pPr>
        <w:widowControl/>
        <w:spacing w:after="160" w:line="360" w:lineRule="auto"/>
        <w:rPr>
          <w:rFonts w:ascii="Calibri" w:hAnsi="Calibri" w:eastAsia="Calibri" w:cs="Calibri"/>
          <w:iCs w:val="0"/>
          <w:color w:val="auto"/>
          <w:position w:val="0"/>
          <w:sz w:val="16"/>
          <w:szCs w:val="16"/>
        </w:rPr>
      </w:pPr>
      <w:r>
        <w:rPr>
          <w:rFonts w:ascii="Calibri" w:hAnsi="Calibri" w:eastAsia="Calibri" w:cs="Calibri"/>
          <w:b/>
          <w:iCs w:val="0"/>
          <w:color w:val="auto"/>
          <w:position w:val="0"/>
          <w:sz w:val="16"/>
          <w:szCs w:val="16"/>
        </w:rPr>
        <w:t xml:space="preserve">1.01 </w:t>
      </w:r>
      <w:r>
        <w:rPr>
          <w:rFonts w:ascii="Calibri" w:hAnsi="Calibri" w:eastAsia="Calibri" w:cs="Calibri"/>
          <w:iCs w:val="0"/>
          <w:color w:val="auto"/>
          <w:position w:val="0"/>
          <w:sz w:val="16"/>
          <w:szCs w:val="16"/>
        </w:rPr>
        <w:t>Sexo do Entrevistado:</w:t>
      </w:r>
      <w:r>
        <w:rPr>
          <w:rFonts w:ascii="Calibri" w:hAnsi="Calibri" w:eastAsia="Calibri" w:cs="Calibri"/>
          <w:b/>
          <w:iCs w:val="0"/>
          <w:color w:val="auto"/>
          <w:position w:val="0"/>
          <w:sz w:val="16"/>
          <w:szCs w:val="16"/>
        </w:rPr>
        <w:t xml:space="preserve">  1 </w:t>
      </w:r>
      <w:r>
        <w:rPr>
          <w:rFonts w:ascii="Calibri" w:hAnsi="Calibri" w:eastAsia="Calibri" w:cs="Calibri"/>
          <w:iCs w:val="0"/>
          <w:color w:val="auto"/>
          <w:position w:val="0"/>
          <w:sz w:val="16"/>
          <w:szCs w:val="16"/>
        </w:rPr>
        <w:t>(  ) M</w:t>
      </w:r>
      <w:r>
        <w:rPr>
          <w:rFonts w:ascii="Calibri" w:hAnsi="Calibri" w:eastAsia="Calibri" w:cs="Calibri"/>
          <w:b/>
          <w:iCs w:val="0"/>
          <w:color w:val="auto"/>
          <w:position w:val="0"/>
          <w:sz w:val="16"/>
          <w:szCs w:val="16"/>
        </w:rPr>
        <w:t xml:space="preserve">       2 </w:t>
      </w:r>
      <w:r>
        <w:rPr>
          <w:rFonts w:ascii="Calibri" w:hAnsi="Calibri" w:eastAsia="Calibri" w:cs="Calibri"/>
          <w:iCs w:val="0"/>
          <w:color w:val="auto"/>
          <w:position w:val="0"/>
          <w:sz w:val="16"/>
          <w:szCs w:val="16"/>
        </w:rPr>
        <w:t xml:space="preserve">(  ) F                 </w:t>
      </w:r>
      <w:r>
        <w:rPr>
          <w:rFonts w:ascii="Calibri" w:hAnsi="Calibri" w:eastAsia="Calibri" w:cs="Calibri"/>
          <w:b/>
          <w:iCs w:val="0"/>
          <w:color w:val="auto"/>
          <w:position w:val="0"/>
          <w:sz w:val="16"/>
          <w:szCs w:val="16"/>
        </w:rPr>
        <w:t>1.02</w:t>
      </w:r>
      <w:r>
        <w:rPr>
          <w:rFonts w:ascii="Calibri" w:hAnsi="Calibri" w:eastAsia="Calibri" w:cs="Calibri"/>
          <w:iCs w:val="0"/>
          <w:color w:val="auto"/>
          <w:position w:val="0"/>
          <w:sz w:val="16"/>
          <w:szCs w:val="16"/>
        </w:rPr>
        <w:t xml:space="preserve"> Idade e Estado Civil do Entrevistado ______</w:t>
      </w: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cs="Calibri"/>
          <w:b/>
          <w:iCs w:val="0"/>
          <w:color w:val="auto"/>
          <w:position w:val="0"/>
          <w:sz w:val="16"/>
          <w:szCs w:val="16"/>
        </w:rPr>
        <w:t>1.03</w:t>
      </w:r>
      <w:r>
        <w:rPr>
          <w:rFonts w:ascii="Calibri" w:hAnsi="Calibri" w:eastAsia="Calibri" w:cs="Calibri"/>
          <w:iCs w:val="0"/>
          <w:color w:val="auto"/>
          <w:position w:val="0"/>
          <w:sz w:val="16"/>
          <w:szCs w:val="16"/>
        </w:rPr>
        <w:t xml:space="preserve"> Qual é a sua idade?                                   </w:t>
      </w:r>
    </w:p>
    <w:tbl>
      <w:tblPr>
        <w:tblStyle w:val="54"/>
        <w:tblW w:w="5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84"/>
        <w:gridCol w:w="284"/>
        <w:gridCol w:w="1276"/>
        <w:gridCol w:w="284"/>
        <w:gridCol w:w="283"/>
        <w:gridCol w:w="1277"/>
        <w:gridCol w:w="284"/>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pt-PT"/>
              </w:rPr>
            </w:pPr>
          </w:p>
        </w:tc>
        <w:tc>
          <w:tcPr>
            <w:tcW w:w="28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H</w:t>
            </w:r>
          </w:p>
        </w:tc>
        <w:tc>
          <w:tcPr>
            <w:tcW w:w="284"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M</w:t>
            </w:r>
          </w:p>
        </w:tc>
        <w:tc>
          <w:tcPr>
            <w:tcW w:w="1275"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p>
        </w:tc>
        <w:tc>
          <w:tcPr>
            <w:tcW w:w="284"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H</w:t>
            </w:r>
          </w:p>
        </w:tc>
        <w:tc>
          <w:tcPr>
            <w:tcW w:w="28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M</w:t>
            </w:r>
          </w:p>
        </w:tc>
        <w:tc>
          <w:tcPr>
            <w:tcW w:w="1276"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p>
        </w:tc>
        <w:tc>
          <w:tcPr>
            <w:tcW w:w="284"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H</w:t>
            </w:r>
          </w:p>
        </w:tc>
        <w:tc>
          <w:tcPr>
            <w:tcW w:w="28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 xml:space="preserve">Adultos </w:t>
            </w: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1275"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Adultos</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1276"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 xml:space="preserve">Jovens </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Acima de 41 anos</w:t>
            </w: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1275" w:type="dxa"/>
            <w:tcBorders>
              <w:top w:val="single" w:color="auto" w:sz="4" w:space="0"/>
              <w:left w:val="single" w:color="auto" w:sz="4" w:space="0"/>
              <w:bottom w:val="single" w:color="auto" w:sz="4" w:space="0"/>
              <w:right w:val="single" w:color="auto" w:sz="4" w:space="0"/>
            </w:tcBorders>
          </w:tcPr>
          <w:p>
            <w:pPr>
              <w:widowControl/>
              <w:contextualSpacing/>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26 a 40 anos</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1276"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18 a 25 anos</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r>
    </w:tbl>
    <w:p>
      <w:pPr>
        <w:widowControl/>
        <w:spacing w:after="160" w:line="360" w:lineRule="auto"/>
        <w:rPr>
          <w:rFonts w:ascii="Calibri" w:hAnsi="Calibri" w:eastAsia="Calibri" w:cs="Calibri"/>
          <w:iCs w:val="0"/>
          <w:color w:val="auto"/>
          <w:position w:val="0"/>
          <w:sz w:val="16"/>
          <w:szCs w:val="16"/>
        </w:rPr>
      </w:pP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cs="Calibri"/>
          <w:b/>
          <w:iCs w:val="0"/>
          <w:color w:val="auto"/>
          <w:position w:val="0"/>
          <w:sz w:val="16"/>
          <w:szCs w:val="16"/>
        </w:rPr>
        <w:t>1.04</w:t>
      </w:r>
      <w:r>
        <w:rPr>
          <w:rFonts w:ascii="Calibri" w:hAnsi="Calibri" w:eastAsia="Calibri" w:cs="Calibri"/>
          <w:iCs w:val="0"/>
          <w:color w:val="auto"/>
          <w:position w:val="0"/>
          <w:sz w:val="16"/>
          <w:szCs w:val="16"/>
        </w:rPr>
        <w:t xml:space="preserve"> Qual é o seu nível de escolaridade?</w:t>
      </w:r>
    </w:p>
    <w:tbl>
      <w:tblPr>
        <w:tblStyle w:val="54"/>
        <w:tblW w:w="5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84"/>
        <w:gridCol w:w="2412"/>
        <w:gridCol w:w="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 xml:space="preserve">Primário </w:t>
            </w:r>
          </w:p>
        </w:tc>
        <w:tc>
          <w:tcPr>
            <w:tcW w:w="284"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p>
        </w:tc>
        <w:tc>
          <w:tcPr>
            <w:tcW w:w="2410"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Nível Superior (Licenciado)</w:t>
            </w:r>
          </w:p>
        </w:tc>
        <w:tc>
          <w:tcPr>
            <w:tcW w:w="28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Secundário geral</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410"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Nível Superior (Mestre)</w:t>
            </w: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Nível Médio Técnico-profissional</w:t>
            </w:r>
          </w:p>
        </w:tc>
        <w:tc>
          <w:tcPr>
            <w:tcW w:w="284"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c>
          <w:tcPr>
            <w:tcW w:w="2410" w:type="dxa"/>
            <w:tcBorders>
              <w:top w:val="single" w:color="auto" w:sz="4" w:space="0"/>
              <w:left w:val="single" w:color="auto" w:sz="4" w:space="0"/>
              <w:bottom w:val="single" w:color="auto" w:sz="4" w:space="0"/>
              <w:right w:val="single" w:color="auto" w:sz="4" w:space="0"/>
            </w:tcBorders>
          </w:tcPr>
          <w:p>
            <w:pPr>
              <w:widowControl/>
              <w:rPr>
                <w:rFonts w:ascii="Calibri" w:hAnsi="Calibri" w:eastAsia="Calibri" w:cs="Calibri"/>
                <w:color w:val="auto"/>
                <w:position w:val="0"/>
                <w:sz w:val="16"/>
                <w:szCs w:val="16"/>
                <w:lang w:val="en-GB"/>
              </w:rPr>
            </w:pPr>
            <w:r>
              <w:rPr>
                <w:rFonts w:ascii="Calibri" w:hAnsi="Calibri" w:eastAsia="Calibri" w:cs="Calibri"/>
                <w:color w:val="auto"/>
                <w:position w:val="0"/>
                <w:sz w:val="16"/>
                <w:szCs w:val="16"/>
                <w:lang w:val="en-GB"/>
              </w:rPr>
              <w:t>Nível Superior (Doutor)</w:t>
            </w:r>
          </w:p>
        </w:tc>
        <w:tc>
          <w:tcPr>
            <w:tcW w:w="283" w:type="dxa"/>
            <w:tcBorders>
              <w:top w:val="single" w:color="auto" w:sz="4" w:space="0"/>
              <w:left w:val="single" w:color="auto" w:sz="4" w:space="0"/>
              <w:bottom w:val="single" w:color="auto" w:sz="4" w:space="0"/>
              <w:right w:val="single" w:color="auto" w:sz="4" w:space="0"/>
            </w:tcBorders>
          </w:tcPr>
          <w:p>
            <w:pPr>
              <w:widowControl/>
              <w:ind w:left="720"/>
              <w:contextualSpacing/>
              <w:rPr>
                <w:rFonts w:ascii="Calibri" w:hAnsi="Calibri" w:eastAsia="Calibri" w:cs="Calibri"/>
                <w:color w:val="auto"/>
                <w:position w:val="0"/>
                <w:sz w:val="16"/>
                <w:szCs w:val="16"/>
                <w:lang w:val="en-GB"/>
              </w:rPr>
            </w:pPr>
          </w:p>
        </w:tc>
      </w:tr>
    </w:tbl>
    <w:p>
      <w:pPr>
        <w:widowControl/>
        <w:spacing w:after="160" w:line="360" w:lineRule="auto"/>
        <w:rPr>
          <w:rFonts w:ascii="Calibri" w:hAnsi="Calibri" w:eastAsia="Calibri" w:cs="Calibri"/>
          <w:iCs w:val="0"/>
          <w:color w:val="auto"/>
          <w:position w:val="0"/>
          <w:sz w:val="16"/>
          <w:szCs w:val="16"/>
        </w:rPr>
      </w:pPr>
    </w:p>
    <w:p>
      <w:pPr>
        <w:widowControl/>
        <w:spacing w:after="160" w:line="360" w:lineRule="auto"/>
        <w:rPr>
          <w:rFonts w:ascii="Calibri" w:hAnsi="Calibri" w:eastAsia="Calibri" w:cs="Calibri"/>
          <w:iCs w:val="0"/>
          <w:color w:val="auto"/>
          <w:position w:val="0"/>
          <w:sz w:val="16"/>
          <w:szCs w:val="16"/>
        </w:rPr>
      </w:pPr>
      <w:r>
        <w:rPr>
          <w:rFonts w:ascii="Calibri" w:hAnsi="Calibri" w:eastAsia="Calibri" w:cs="Calibri"/>
          <w:b/>
          <w:iCs w:val="0"/>
          <w:color w:val="auto"/>
          <w:position w:val="0"/>
          <w:sz w:val="16"/>
          <w:szCs w:val="16"/>
        </w:rPr>
        <w:t>1.05</w:t>
      </w:r>
      <w:r>
        <w:rPr>
          <w:rFonts w:ascii="Calibri" w:hAnsi="Calibri" w:eastAsia="Calibri" w:cs="Calibri"/>
          <w:iCs w:val="0"/>
          <w:color w:val="auto"/>
          <w:position w:val="0"/>
          <w:sz w:val="16"/>
          <w:szCs w:val="16"/>
        </w:rPr>
        <w:t xml:space="preserve"> Há quantos anos é cliente do Banco Único. SA.?  __________ Anos </w:t>
      </w: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353060</wp:posOffset>
                </wp:positionV>
                <wp:extent cx="209550" cy="257175"/>
                <wp:effectExtent l="0" t="0" r="19050" b="28575"/>
                <wp:wrapNone/>
                <wp:docPr id="131"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27.8pt;height:20.25pt;width:16.5pt;z-index:251660288;v-text-anchor:middle;mso-width-relative:page;mso-height-relative:page;" fillcolor="#FFFFFF" filled="t" stroked="t" coordsize="21600,21600" o:gfxdata="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4y4qzVAAAABgEAAA8AAAAAAAAAAQAgAAAA&#10;IgAAAGRycy9kb3ducmV2LnhtbFBLAQIUABQAAAAIAIdO4kDMKNAWgAIAABkFAAAOAAAAAAAAAAEA&#10;IAAAACQBAABkcnMvZTJvRG9jLnhtbFBLBQYAAAAABgAGAFkBAAAWBgAAAAA=&#10;">
                <v:fill on="t" focussize="0,0"/>
                <v:stroke weight="1pt" color="#70AD47" miterlimit="8" joinstyle="miter"/>
                <v:imagedata o:title=""/>
                <o:lock v:ext="edit" aspectratio="f"/>
              </v:rect>
            </w:pict>
          </mc:Fallback>
        </mc:AlternateContent>
      </w:r>
      <w:r>
        <w:rPr>
          <w:rFonts w:ascii="Calibri" w:hAnsi="Calibri" w:eastAsia="Calibri" w:cs="Calibri"/>
          <w:b/>
          <w:iCs w:val="0"/>
          <w:color w:val="auto"/>
          <w:position w:val="0"/>
          <w:sz w:val="16"/>
          <w:szCs w:val="16"/>
        </w:rPr>
        <w:t>1.06</w:t>
      </w:r>
      <w:r>
        <w:rPr>
          <w:rFonts w:ascii="Calibri" w:hAnsi="Calibri" w:eastAsia="Calibri" w:cs="Calibri"/>
          <w:iCs w:val="0"/>
          <w:color w:val="auto"/>
          <w:position w:val="0"/>
          <w:sz w:val="16"/>
          <w:szCs w:val="16"/>
        </w:rPr>
        <w:t xml:space="preserve">  </w:t>
      </w:r>
      <w:r>
        <w:rPr>
          <w:rFonts w:ascii="Calibri" w:hAnsi="Calibri" w:eastAsia="Calibri" w:cs="Calibri"/>
          <w:b/>
          <w:iCs w:val="0"/>
          <w:color w:val="auto"/>
          <w:position w:val="0"/>
          <w:sz w:val="16"/>
          <w:szCs w:val="16"/>
        </w:rPr>
        <w:t>PODE INDICAR MAIS DE UM FACTOR</w:t>
      </w:r>
    </w:p>
    <w:p>
      <w:pPr>
        <w:keepNext/>
        <w:keepLines/>
        <w:widowControl/>
        <w:spacing w:line="256" w:lineRule="auto"/>
        <w:outlineLvl w:val="1"/>
        <w:rPr>
          <w:rFonts w:ascii="Calibri" w:hAnsi="Calibri" w:cs="Calibri"/>
          <w:bCs/>
          <w:iCs w:val="0"/>
          <w:color w:val="auto"/>
          <w:position w:val="0"/>
          <w:sz w:val="16"/>
          <w:szCs w:val="16"/>
        </w:rPr>
      </w:pPr>
      <w:bookmarkStart w:id="129" w:name="_Toc76158784"/>
      <w:bookmarkStart w:id="130" w:name="_Toc76159499"/>
      <w:bookmarkStart w:id="131" w:name="_Toc76132442"/>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2336" behindDoc="0" locked="0" layoutInCell="1" allowOverlap="1">
                <wp:simplePos x="0" y="0"/>
                <wp:positionH relativeFrom="column">
                  <wp:posOffset>3267075</wp:posOffset>
                </wp:positionH>
                <wp:positionV relativeFrom="paragraph">
                  <wp:posOffset>-1905</wp:posOffset>
                </wp:positionV>
                <wp:extent cx="209550" cy="257175"/>
                <wp:effectExtent l="0" t="0" r="19050" b="28575"/>
                <wp:wrapNone/>
                <wp:docPr id="130"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257.25pt;margin-top:-0.15pt;height:20.25pt;width:16.5pt;z-index:251662336;v-text-anchor:middle;mso-width-relative:page;mso-height-relative:page;" fillcolor="#FFFFFF" filled="t" stroked="t" coordsize="21600,21600" o:gfxdata="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nxUvM2AAAAAgBAAAPAAAAAAAAAAEA&#10;IAAAACIAAABkcnMvZG93bnJldi54bWxQSwECFAAUAAAACACHTuJAeo2zjYECAAAZBQAADgAAAAAA&#10;AAABACAAAAAnAQAAZHJzL2Uyb0RvYy54bWxQSwUGAAAAAAYABgBZAQAAGgYAAAAA&#10;">
                <v:fill on="t" focussize="0,0"/>
                <v:stroke weight="1pt" color="#70AD47" miterlimit="8" joinstyle="miter"/>
                <v:imagedata o:title=""/>
                <o:lock v:ext="edit" aspectratio="f"/>
              </v:rect>
            </w:pict>
          </mc:Fallback>
        </mc:AlternateContent>
      </w:r>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1312" behindDoc="0" locked="0" layoutInCell="1" allowOverlap="1">
                <wp:simplePos x="0" y="0"/>
                <wp:positionH relativeFrom="column">
                  <wp:posOffset>1704975</wp:posOffset>
                </wp:positionH>
                <wp:positionV relativeFrom="paragraph">
                  <wp:posOffset>26670</wp:posOffset>
                </wp:positionV>
                <wp:extent cx="209550" cy="257175"/>
                <wp:effectExtent l="0" t="0" r="19050" b="28575"/>
                <wp:wrapNone/>
                <wp:docPr id="129"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134.25pt;margin-top:2.1pt;height:20.25pt;width:16.5pt;z-index:251661312;v-text-anchor:middle;mso-width-relative:page;mso-height-relative:page;" fillcolor="#FFFFFF" filled="t" stroked="t" coordsize="21600,21600" o:gfxdata="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WCO5bXAAAACAEAAA8AAAAAAAAAAQAg&#10;AAAAIgAAAGRycy9kb3ducmV2LnhtbFBLAQIUABQAAAAIAIdO4kDmZXI0gQIAABkFAAAOAAAAAAAA&#10;AAEAIAAAACYBAABkcnMvZTJvRG9jLnhtbFBLBQYAAAAABgAGAFkBAAAZBgAAAAA=&#10;">
                <v:fill on="t" focussize="0,0"/>
                <v:stroke weight="1pt" color="#70AD47" miterlimit="8" joinstyle="miter"/>
                <v:imagedata o:title=""/>
                <o:lock v:ext="edit" aspectratio="f"/>
              </v:rect>
            </w:pict>
          </mc:Fallback>
        </mc:AlternateContent>
      </w:r>
      <w:r>
        <w:rPr>
          <w:rFonts w:ascii="Calibri" w:hAnsi="Calibri" w:cs="Calibri"/>
          <w:bCs/>
          <w:iCs w:val="0"/>
          <w:color w:val="auto"/>
          <w:position w:val="0"/>
          <w:sz w:val="16"/>
          <w:szCs w:val="16"/>
        </w:rPr>
        <w:t xml:space="preserve">           1. Formação profissional                               2. Sistema de recompensas                  3. Autonomia</w:t>
      </w:r>
      <w:bookmarkEnd w:id="129"/>
      <w:bookmarkEnd w:id="130"/>
      <w:bookmarkEnd w:id="131"/>
    </w:p>
    <w:p>
      <w:pPr>
        <w:keepNext/>
        <w:keepLines/>
        <w:widowControl/>
        <w:spacing w:line="256" w:lineRule="auto"/>
        <w:outlineLvl w:val="1"/>
        <w:rPr>
          <w:rFonts w:ascii="Calibri" w:hAnsi="Calibri" w:cs="Calibri"/>
          <w:bCs/>
          <w:iCs w:val="0"/>
          <w:color w:val="auto"/>
          <w:position w:val="0"/>
          <w:sz w:val="16"/>
          <w:szCs w:val="16"/>
        </w:rPr>
      </w:pPr>
      <w:bookmarkStart w:id="132" w:name="_Toc76158785"/>
      <w:bookmarkStart w:id="133" w:name="_Toc76132443"/>
      <w:bookmarkStart w:id="134" w:name="_Toc76159500"/>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93345</wp:posOffset>
                </wp:positionV>
                <wp:extent cx="209550" cy="257175"/>
                <wp:effectExtent l="0" t="0" r="19050" b="28575"/>
                <wp:wrapNone/>
                <wp:docPr id="128"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257.25pt;margin-top:7.35pt;height:20.25pt;width:16.5pt;z-index:251664384;v-text-anchor:middle;mso-width-relative:page;mso-height-relative:page;" fillcolor="#FFFFFF" filled="t" stroked="t" coordsize="21600,21600" o:gfxdata="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6qsi2AAAAAkBAAAPAAAAAAAAAAEA&#10;IAAAACIAAABkcnMvZG93bnJldi54bWxQSwECFAAUAAAACACHTuJAUMARr4ECAAAZBQAADgAAAAAA&#10;AAABACAAAAAnAQAAZHJzL2Uyb0RvYy54bWxQSwUGAAAAAAYABgBZAQAAGgYAAAAA&#10;">
                <v:fill on="t" focussize="0,0"/>
                <v:stroke weight="1pt" color="#70AD47" miterlimit="8" joinstyle="miter"/>
                <v:imagedata o:title=""/>
                <o:lock v:ext="edit" aspectratio="f"/>
              </v:rect>
            </w:pict>
          </mc:Fallback>
        </mc:AlternateContent>
      </w:r>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3360" behindDoc="0" locked="0" layoutInCell="1" allowOverlap="1">
                <wp:simplePos x="0" y="0"/>
                <wp:positionH relativeFrom="column">
                  <wp:posOffset>1704975</wp:posOffset>
                </wp:positionH>
                <wp:positionV relativeFrom="paragraph">
                  <wp:posOffset>74295</wp:posOffset>
                </wp:positionV>
                <wp:extent cx="209550" cy="257175"/>
                <wp:effectExtent l="0" t="0" r="19050" b="28575"/>
                <wp:wrapNone/>
                <wp:docPr id="127"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134.25pt;margin-top:5.85pt;height:20.25pt;width:16.5pt;z-index:251663360;v-text-anchor:middle;mso-width-relative:page;mso-height-relative:page;" fillcolor="#FFFFFF" filled="t" stroked="t" coordsize="21600,21600" o:gfxdata="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Uj4mjYAAAACQEAAA8AAAAAAAAAAQAg&#10;AAAAIgAAAGRycy9kb3ducmV2LnhtbFBLAQIUABQAAAAIAIdO4kDmjOLZgAIAABkFAAAOAAAAAAAA&#10;AAEAIAAAACcBAABkcnMvZTJvRG9jLnhtbFBLBQYAAAAABgAGAFkBAAAZBgAAAAA=&#10;">
                <v:fill on="t" focussize="0,0"/>
                <v:stroke weight="1pt" color="#70AD47" miterlimit="8" joinstyle="miter"/>
                <v:imagedata o:title=""/>
                <o:lock v:ext="edit" aspectratio="f"/>
              </v:rect>
            </w:pict>
          </mc:Fallback>
        </mc:AlternateContent>
      </w:r>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74295</wp:posOffset>
                </wp:positionV>
                <wp:extent cx="209550" cy="257175"/>
                <wp:effectExtent l="0" t="0" r="19050" b="28575"/>
                <wp:wrapNone/>
                <wp:docPr id="126"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5.85pt;height:20.25pt;width:16.5pt;z-index:251665408;v-text-anchor:middle;mso-width-relative:page;mso-height-relative:page;" fillcolor="#FFFFFF" filled="t" stroked="t" coordsize="21600,21600" o:gfxdata="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jS8/v1QAAAAYBAAAPAAAAAAAAAAEAIAAA&#10;ACIAAABkcnMvZG93bnJldi54bWxQSwECFAAUAAAACACHTuJAUCmBQoECAAAZBQAADgAAAAAAAAAB&#10;ACAAAAAkAQAAZHJzL2Uyb0RvYy54bWxQSwUGAAAAAAYABgBZAQAAFwYAAAAA&#10;">
                <v:fill on="t" focussize="0,0"/>
                <v:stroke weight="1pt" color="#70AD47" miterlimit="8" joinstyle="miter"/>
                <v:imagedata o:title=""/>
                <o:lock v:ext="edit" aspectratio="f"/>
              </v:rect>
            </w:pict>
          </mc:Fallback>
        </mc:AlternateContent>
      </w:r>
      <w:r>
        <w:rPr>
          <w:rFonts w:ascii="Calibri" w:hAnsi="Calibri" w:cs="Calibri"/>
          <w:bCs/>
          <w:iCs w:val="0"/>
          <w:color w:val="auto"/>
          <w:position w:val="0"/>
          <w:sz w:val="16"/>
          <w:szCs w:val="16"/>
        </w:rPr>
        <w:t xml:space="preserve">           4. Avaliação de desempenho                        5. Plano de carreira                                6. Bom ambiente de trabalho</w:t>
      </w:r>
      <w:bookmarkEnd w:id="132"/>
      <w:bookmarkEnd w:id="133"/>
      <w:bookmarkEnd w:id="134"/>
    </w:p>
    <w:p>
      <w:pPr>
        <w:widowControl/>
        <w:spacing w:after="160" w:line="360" w:lineRule="auto"/>
        <w:rPr>
          <w:rFonts w:ascii="Calibri" w:hAnsi="Calibri" w:eastAsia="Calibri" w:cs="Calibri"/>
          <w:b/>
          <w:iCs w:val="0"/>
          <w:color w:val="auto"/>
          <w:position w:val="0"/>
          <w:sz w:val="16"/>
          <w:szCs w:val="16"/>
        </w:rPr>
      </w:pP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266700</wp:posOffset>
                </wp:positionV>
                <wp:extent cx="209550" cy="257175"/>
                <wp:effectExtent l="0" t="0" r="19050" b="28575"/>
                <wp:wrapNone/>
                <wp:docPr id="125"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297pt;margin-top:21pt;height:20.25pt;width:16.5pt;z-index:251667456;v-text-anchor:middle;mso-width-relative:page;mso-height-relative:page;" fillcolor="#FFFFFF" filled="t" stroked="t" coordsize="21600,21600" o:gfxdata="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GYYQ/aAAAACQEAAA8AAAAAAAAA&#10;AQAgAAAAIgAAAGRycy9kb3ducmV2LnhtbFBLAQIUABQAAAAIAIdO4kDLwVQ0gQIAABkFAAAOAAAA&#10;AAAAAAEAIAAAACkBAABkcnMvZTJvRG9jLnhtbFBLBQYAAAAABgAGAFkBAAAcBgAAAAA=&#10;">
                <v:fill on="t" focussize="0,0"/>
                <v:stroke weight="1pt" color="#70AD47" miterlimit="8" joinstyle="miter"/>
                <v:imagedata o:title=""/>
                <o:lock v:ext="edit" aspectratio="f"/>
              </v:rect>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264160</wp:posOffset>
                </wp:positionV>
                <wp:extent cx="209550" cy="257175"/>
                <wp:effectExtent l="0" t="0" r="19050" b="28575"/>
                <wp:wrapNone/>
                <wp:docPr id="124"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20.8pt;height:20.25pt;width:16.5pt;z-index:251668480;v-text-anchor:middle;mso-width-relative:page;mso-height-relative:page;" fillcolor="#FFFFFF" filled="t" stroked="t" coordsize="21600,21600" o:gfxdata="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xFXXF1QAAAAYBAAAPAAAAAAAAAAEAIAAA&#10;ACIAAABkcnMvZG93bnJldi54bWxQSwECFAAUAAAACACHTuJAfWQ3r4ECAAAZBQAADgAAAAAAAAAB&#10;ACAAAAAkAQAAZHJzL2Uyb0RvYy54bWxQSwUGAAAAAAYABgBZAQAAFwYAAAAA&#10;">
                <v:fill on="t" focussize="0,0"/>
                <v:stroke weight="1pt" color="#70AD47" miterlimit="8" joinstyle="miter"/>
                <v:imagedata o:title=""/>
                <o:lock v:ext="edit" aspectratio="f"/>
              </v:rect>
            </w:pict>
          </mc:Fallback>
        </mc:AlternateContent>
      </w:r>
      <w:r>
        <w:rPr>
          <w:rFonts w:ascii="Calibri" w:hAnsi="Calibri" w:eastAsia="Calibri" w:cs="Calibri"/>
          <w:b/>
          <w:iCs w:val="0"/>
          <w:color w:val="auto"/>
          <w:position w:val="0"/>
          <w:sz w:val="16"/>
          <w:szCs w:val="16"/>
        </w:rPr>
        <w:t>1.07</w:t>
      </w:r>
      <w:r>
        <w:rPr>
          <w:rFonts w:ascii="Calibri" w:hAnsi="Calibri" w:eastAsia="Calibri" w:cs="Calibri"/>
          <w:iCs w:val="0"/>
          <w:color w:val="auto"/>
          <w:position w:val="0"/>
          <w:sz w:val="16"/>
          <w:szCs w:val="16"/>
        </w:rPr>
        <w:t xml:space="preserve"> </w:t>
      </w:r>
      <w:r>
        <w:rPr>
          <w:rFonts w:ascii="Calibri" w:hAnsi="Calibri" w:eastAsia="Calibri" w:cs="Calibri"/>
          <w:b/>
          <w:iCs w:val="0"/>
          <w:color w:val="auto"/>
          <w:position w:val="0"/>
          <w:sz w:val="16"/>
          <w:szCs w:val="16"/>
        </w:rPr>
        <w:t>PODE INDICAR MAIS DE UM FACTOR</w:t>
      </w:r>
    </w:p>
    <w:p>
      <w:pPr>
        <w:keepNext/>
        <w:keepLines/>
        <w:widowControl/>
        <w:spacing w:line="256" w:lineRule="auto"/>
        <w:outlineLvl w:val="1"/>
        <w:rPr>
          <w:rFonts w:ascii="Calibri" w:hAnsi="Calibri" w:cs="Calibri"/>
          <w:bCs/>
          <w:iCs w:val="0"/>
          <w:color w:val="auto"/>
          <w:position w:val="0"/>
          <w:sz w:val="16"/>
          <w:szCs w:val="16"/>
        </w:rPr>
      </w:pPr>
      <w:bookmarkStart w:id="135" w:name="_Toc76132444"/>
      <w:bookmarkStart w:id="136" w:name="_Toc76158786"/>
      <w:bookmarkStart w:id="137" w:name="_Toc76159501"/>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66432" behindDoc="0" locked="0" layoutInCell="1" allowOverlap="1">
                <wp:simplePos x="0" y="0"/>
                <wp:positionH relativeFrom="column">
                  <wp:posOffset>1704975</wp:posOffset>
                </wp:positionH>
                <wp:positionV relativeFrom="paragraph">
                  <wp:posOffset>26670</wp:posOffset>
                </wp:positionV>
                <wp:extent cx="209550" cy="257175"/>
                <wp:effectExtent l="0" t="0" r="19050" b="28575"/>
                <wp:wrapNone/>
                <wp:docPr id="123"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134.25pt;margin-top:2.1pt;height:20.25pt;width:16.5pt;z-index:251666432;v-text-anchor:middle;mso-width-relative:page;mso-height-relative:page;" fillcolor="#FFFFFF" filled="t" stroked="t" coordsize="21600,21600" o:gfxdata="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WCO5bXAAAACAEAAA8AAAAAAAAAAQAg&#10;AAAAIgAAAGRycy9kb3ducmV2LnhtbFBLAQIUABQAAAAIAIdO4kD9EP/ZgQIAABkFAAAOAAAAAAAA&#10;AAEAIAAAACYBAABkcnMvZTJvRG9jLnhtbFBLBQYAAAAABgAGAFkBAAAZBgAAAAA=&#10;">
                <v:fill on="t" focussize="0,0"/>
                <v:stroke weight="1pt" color="#70AD47" miterlimit="8" joinstyle="miter"/>
                <v:imagedata o:title=""/>
                <o:lock v:ext="edit" aspectratio="f"/>
              </v:rect>
            </w:pict>
          </mc:Fallback>
        </mc:AlternateContent>
      </w:r>
      <w:r>
        <w:rPr>
          <w:rFonts w:ascii="Calibri" w:hAnsi="Calibri" w:cs="Calibri"/>
          <w:bCs/>
          <w:iCs w:val="0"/>
          <w:color w:val="auto"/>
          <w:position w:val="0"/>
          <w:sz w:val="16"/>
          <w:szCs w:val="16"/>
        </w:rPr>
        <w:t xml:space="preserve">           1. Estagnação profissional                             2. Pouca autonomia                                                    3. Sistema de controlo rigoroso</w:t>
      </w:r>
      <w:bookmarkEnd w:id="135"/>
      <w:bookmarkEnd w:id="136"/>
      <w:bookmarkEnd w:id="137"/>
    </w:p>
    <w:p>
      <w:pPr>
        <w:keepNext/>
        <w:keepLines/>
        <w:widowControl/>
        <w:spacing w:line="256" w:lineRule="auto"/>
        <w:outlineLvl w:val="1"/>
        <w:rPr>
          <w:rFonts w:ascii="Calibri" w:hAnsi="Calibri" w:cs="Calibri"/>
          <w:bCs/>
          <w:iCs w:val="0"/>
          <w:color w:val="auto"/>
          <w:position w:val="0"/>
          <w:sz w:val="16"/>
          <w:szCs w:val="16"/>
        </w:rPr>
      </w:pPr>
      <w:r>
        <w:rPr>
          <w:rFonts w:ascii="Calibri" w:hAnsi="Calibri" w:cs="Calibri"/>
          <w:bCs/>
          <w:iCs w:val="0"/>
          <w:color w:val="auto"/>
          <w:position w:val="0"/>
          <w:sz w:val="16"/>
          <w:szCs w:val="16"/>
        </w:rPr>
        <w:t xml:space="preserve">           </w:t>
      </w:r>
      <w:bookmarkStart w:id="138" w:name="_Toc76159502"/>
      <w:bookmarkStart w:id="139" w:name="_Toc76158787"/>
      <w:bookmarkStart w:id="140" w:name="_Toc76132445"/>
      <w:r>
        <w:rPr>
          <w:rFonts w:ascii="Calibri" w:hAnsi="Calibri" w:cs="Calibri"/>
          <w:bCs/>
          <w:iCs w:val="0"/>
          <w:color w:val="auto"/>
          <w:position w:val="0"/>
          <w:sz w:val="16"/>
          <w:szCs w:val="16"/>
        </w:rPr>
        <w:t>4. Salário desproporcional                             5. Sistema de avaliação inadequado                         6. Mau ambiente de trabalho</w:t>
      </w:r>
      <w:bookmarkEnd w:id="138"/>
      <w:bookmarkEnd w:id="139"/>
      <w:bookmarkEnd w:id="140"/>
    </w:p>
    <w:p>
      <w:pPr>
        <w:widowControl/>
        <w:spacing w:after="160" w:line="360" w:lineRule="auto"/>
        <w:rPr>
          <w:rFonts w:ascii="Calibri" w:hAnsi="Calibri" w:eastAsia="Calibri" w:cs="Calibri"/>
          <w:b/>
          <w:iCs w:val="0"/>
          <w:color w:val="auto"/>
          <w:position w:val="0"/>
          <w:sz w:val="16"/>
          <w:szCs w:val="16"/>
        </w:rPr>
      </w:pPr>
    </w:p>
    <w:p>
      <w:pPr>
        <w:widowControl/>
        <w:spacing w:after="160" w:line="360" w:lineRule="auto"/>
        <w:rPr>
          <w:rFonts w:ascii="Calibri" w:hAnsi="Calibri" w:eastAsia="Calibri" w:cs="Calibri"/>
          <w:b/>
          <w:iCs w:val="0"/>
          <w:color w:val="auto"/>
          <w:position w:val="0"/>
          <w:sz w:val="16"/>
          <w:szCs w:val="16"/>
        </w:rPr>
      </w:pPr>
    </w:p>
    <w:p>
      <w:pPr>
        <w:widowControl/>
        <w:spacing w:after="160" w:line="360" w:lineRule="auto"/>
        <w:rPr>
          <w:rFonts w:ascii="Calibri" w:hAnsi="Calibri" w:eastAsia="Calibri" w:cs="Calibri"/>
          <w:b/>
          <w:iCs w:val="0"/>
          <w:color w:val="auto"/>
          <w:position w:val="0"/>
          <w:sz w:val="16"/>
          <w:szCs w:val="16"/>
        </w:rPr>
      </w:pPr>
      <w:r>
        <w:rPr>
          <w:rFonts w:ascii="Calibri" w:hAnsi="Calibri" w:eastAsia="Calibri" w:cs="Calibri"/>
          <w:b/>
          <w:iCs w:val="0"/>
          <w:color w:val="auto"/>
          <w:position w:val="0"/>
          <w:sz w:val="16"/>
          <w:szCs w:val="16"/>
        </w:rPr>
        <w:t>1.08</w:t>
      </w:r>
      <w:r>
        <w:rPr>
          <w:rFonts w:ascii="Calibri" w:hAnsi="Calibri" w:eastAsia="Calibri" w:cs="Calibri"/>
          <w:iCs w:val="0"/>
          <w:color w:val="auto"/>
          <w:position w:val="0"/>
          <w:sz w:val="16"/>
          <w:szCs w:val="16"/>
        </w:rPr>
        <w:t xml:space="preserve"> Classifique, de 0 a 10, o seu nível de motivação como mutuário do Banco Único, SA. </w:t>
      </w:r>
    </w:p>
    <w:p>
      <w:pPr>
        <w:widowControl/>
        <w:spacing w:after="160" w:line="360" w:lineRule="auto"/>
        <w:rPr>
          <w:rFonts w:ascii="Calibri" w:hAnsi="Calibri" w:eastAsia="Calibri" w:cs="Calibri"/>
          <w:b/>
          <w:iCs w:val="0"/>
          <w:color w:val="auto"/>
          <w:position w:val="0"/>
          <w:sz w:val="20"/>
          <w:szCs w:val="20"/>
          <w:u w:val="single"/>
        </w:rPr>
      </w:pP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71755</wp:posOffset>
                </wp:positionV>
                <wp:extent cx="228600" cy="190500"/>
                <wp:effectExtent l="0" t="0" r="19050" b="19050"/>
                <wp:wrapNone/>
                <wp:docPr id="116" name="Flowchart: Connector 111"/>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11" o:spid="_x0000_s1026" o:spt="120" type="#_x0000_t120" style="position:absolute;left:0pt;margin-left:297pt;margin-top:5.65pt;height:15pt;width:18pt;z-index:251676672;v-text-anchor:middle;mso-width-relative:page;mso-height-relative:page;" fillcolor="#FFFFFF" filled="t" stroked="t" coordsize="21600,21600" o:gfxdata="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wXPG/aAAAACQEAAA8AAAAA&#10;AAAAAQAgAAAAIgAAAGRycy9kb3ducmV2LnhtbFBLAQIUABQAAAAIAIdO4kAUHWoWhAIAADEFAAAO&#10;AAAAAAAAAAEAIAAAACkBAABkcnMvZTJvRG9jLnhtbFBLBQYAAAAABgAGAFkBAAAf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5648" behindDoc="0" locked="0" layoutInCell="1" allowOverlap="1">
                <wp:simplePos x="0" y="0"/>
                <wp:positionH relativeFrom="column">
                  <wp:posOffset>3295650</wp:posOffset>
                </wp:positionH>
                <wp:positionV relativeFrom="paragraph">
                  <wp:posOffset>90805</wp:posOffset>
                </wp:positionV>
                <wp:extent cx="228600" cy="190500"/>
                <wp:effectExtent l="0" t="0" r="19050" b="19050"/>
                <wp:wrapNone/>
                <wp:docPr id="115" name="Flowchart: Connector 110"/>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10" o:spid="_x0000_s1026" o:spt="120" type="#_x0000_t120" style="position:absolute;left:0pt;margin-left:259.5pt;margin-top:7.15pt;height:15pt;width:18pt;z-index:251675648;v-text-anchor:middle;mso-width-relative:page;mso-height-relative:page;" fillcolor="#FFFFFF" filled="t" stroked="t" coordsize="21600,21600" o:gfxdata="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l4omzaAAAACQEAAA8AAAAA&#10;AAAAAQAgAAAAIgAAAGRycy9kb3ducmV2LnhtbFBLAQIUABQAAAAIAIdO4kBUIVZjhAIAADEFAAAO&#10;AAAAAAAAAAEAIAAAACkBAABkcnMvZTJvRG9jLnhtbFBLBQYAAAAABgAGAFkBAAAf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69504" behindDoc="0" locked="0" layoutInCell="1" allowOverlap="1">
                <wp:simplePos x="0" y="0"/>
                <wp:positionH relativeFrom="column">
                  <wp:posOffset>733425</wp:posOffset>
                </wp:positionH>
                <wp:positionV relativeFrom="paragraph">
                  <wp:posOffset>90805</wp:posOffset>
                </wp:positionV>
                <wp:extent cx="228600" cy="190500"/>
                <wp:effectExtent l="0" t="0" r="19050" b="19050"/>
                <wp:wrapNone/>
                <wp:docPr id="114" name="Flowchart: Connector 104"/>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4" o:spid="_x0000_s1026" o:spt="120" type="#_x0000_t120" style="position:absolute;left:0pt;margin-left:57.75pt;margin-top:7.15pt;height:15pt;width:18pt;z-index:251669504;v-text-anchor:middle;mso-width-relative:page;mso-height-relative:page;" fillcolor="#FFFFFF" filled="t" stroked="t" coordsize="21600,21600" o:gfxdata="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J4C5fZAAAACQEAAA8AAAAA&#10;AAAAAQAgAAAAIgAAAGRycy9kb3ducmV2LnhtbFBLAQIUABQAAAAIAIdO4kDNNwE5hQIAADEFAAAO&#10;AAAAAAAAAAEAIAAAACgBAABkcnMvZTJvRG9jLnhtbFBLBQYAAAAABgAGAFkBAAAf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0528" behindDoc="0" locked="0" layoutInCell="1" allowOverlap="1">
                <wp:simplePos x="0" y="0"/>
                <wp:positionH relativeFrom="column">
                  <wp:posOffset>1171575</wp:posOffset>
                </wp:positionH>
                <wp:positionV relativeFrom="paragraph">
                  <wp:posOffset>90805</wp:posOffset>
                </wp:positionV>
                <wp:extent cx="228600" cy="190500"/>
                <wp:effectExtent l="0" t="0" r="19050" b="19050"/>
                <wp:wrapNone/>
                <wp:docPr id="103" name="Flowchart: Connector 105"/>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5" o:spid="_x0000_s1026" o:spt="120" type="#_x0000_t120" style="position:absolute;left:0pt;margin-left:92.25pt;margin-top:7.15pt;height:15pt;width:18pt;z-index:251670528;v-text-anchor:middle;mso-width-relative:page;mso-height-relative:page;" fillcolor="#FFFFFF" filled="t" stroked="t" coordsize="21600,21600" o:gfxdata="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B/KiLTZAAAACQEAAA8AAAAA&#10;AAAAAQAgAAAAIgAAAGRycy9kb3ducmV2LnhtbFBLAQIUABQAAAAIAIdO4kCqRBSKhQIAADEFAAAO&#10;AAAAAAAAAAEAIAAAACgBAABkcnMvZTJvRG9jLnhtbFBLBQYAAAAABgAGAFkBAAAf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1552" behindDoc="0" locked="0" layoutInCell="1" allowOverlap="1">
                <wp:simplePos x="0" y="0"/>
                <wp:positionH relativeFrom="column">
                  <wp:posOffset>1571625</wp:posOffset>
                </wp:positionH>
                <wp:positionV relativeFrom="paragraph">
                  <wp:posOffset>90805</wp:posOffset>
                </wp:positionV>
                <wp:extent cx="228600" cy="190500"/>
                <wp:effectExtent l="0" t="0" r="19050" b="19050"/>
                <wp:wrapNone/>
                <wp:docPr id="102" name="Flowchart: Connector 106"/>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6" o:spid="_x0000_s1026" o:spt="120" type="#_x0000_t120" style="position:absolute;left:0pt;margin-left:123.75pt;margin-top:7.15pt;height:15pt;width:18pt;z-index:251671552;v-text-anchor:middle;mso-width-relative:page;mso-height-relative:page;" fillcolor="#FFFFFF" filled="t" stroked="t" coordsize="21600,21600" o:gfxdata="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YTw22gAAAAkBAAAPAAAA&#10;AAAAAAEAIAAAACIAAABkcnMvZG93bnJldi54bWxQSwECFAAUAAAACACHTuJA2ScWsYUCAAAxBQAA&#10;DgAAAAAAAAABACAAAAApAQAAZHJzL2Uyb0RvYy54bWxQSwUGAAAAAAYABgBZAQAAIAY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2576" behindDoc="0" locked="0" layoutInCell="1" allowOverlap="1">
                <wp:simplePos x="0" y="0"/>
                <wp:positionH relativeFrom="column">
                  <wp:posOffset>1990725</wp:posOffset>
                </wp:positionH>
                <wp:positionV relativeFrom="paragraph">
                  <wp:posOffset>90805</wp:posOffset>
                </wp:positionV>
                <wp:extent cx="228600" cy="190500"/>
                <wp:effectExtent l="0" t="0" r="19050" b="19050"/>
                <wp:wrapNone/>
                <wp:docPr id="28" name="Flowchart: Connector 107"/>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7" o:spid="_x0000_s1026" o:spt="120" type="#_x0000_t120" style="position:absolute;left:0pt;margin-left:156.75pt;margin-top:7.15pt;height:15pt;width:18pt;z-index:251672576;v-text-anchor:middle;mso-width-relative:page;mso-height-relative:page;" fillcolor="#FFFFFF" filled="t" stroked="t" coordsize="21600,21600" o:gfxdata="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5kBizaAAAACQEAAA8A&#10;AAAAAAAAAQAgAAAAIgAAAGRycy9kb3ducmV2LnhtbFBLAQIUABQAAAAIAIdO4kAcaR++hwIAADAF&#10;AAAOAAAAAAAAAAEAIAAAACkBAABkcnMvZTJvRG9jLnhtbFBLBQYAAAAABgAGAFkBAAAi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3600" behindDoc="0" locked="0" layoutInCell="1" allowOverlap="1">
                <wp:simplePos x="0" y="0"/>
                <wp:positionH relativeFrom="column">
                  <wp:posOffset>2419350</wp:posOffset>
                </wp:positionH>
                <wp:positionV relativeFrom="paragraph">
                  <wp:posOffset>90805</wp:posOffset>
                </wp:positionV>
                <wp:extent cx="228600" cy="190500"/>
                <wp:effectExtent l="0" t="0" r="19050" b="19050"/>
                <wp:wrapNone/>
                <wp:docPr id="27" name="Flowchart: Connector 108"/>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8" o:spid="_x0000_s1026" o:spt="120" type="#_x0000_t120" style="position:absolute;left:0pt;margin-left:190.5pt;margin-top:7.15pt;height:15pt;width:18pt;z-index:251673600;v-text-anchor:middle;mso-width-relative:page;mso-height-relative:page;" fillcolor="#FFFFFF" filled="t" stroked="t" coordsize="21600,21600" o:gfxdata="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yQhg9gAAAAJAQAADwAAAAAA&#10;AAABACAAAAAiAAAAZHJzL2Rvd25yZXYueG1sUEsBAhQAFAAAAAgAh07iQH1eckWFAgAAMAUAAA4A&#10;AAAAAAAAAQAgAAAAJwEAAGRycy9lMm9Eb2MueG1sUEsFBgAAAAAGAAYAWQEAAB4GA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4624" behindDoc="0" locked="0" layoutInCell="1" allowOverlap="1">
                <wp:simplePos x="0" y="0"/>
                <wp:positionH relativeFrom="column">
                  <wp:posOffset>2857500</wp:posOffset>
                </wp:positionH>
                <wp:positionV relativeFrom="paragraph">
                  <wp:posOffset>90805</wp:posOffset>
                </wp:positionV>
                <wp:extent cx="228600" cy="190500"/>
                <wp:effectExtent l="0" t="0" r="19050" b="19050"/>
                <wp:wrapNone/>
                <wp:docPr id="26" name="Flowchart: Connector 109"/>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09" o:spid="_x0000_s1026" o:spt="120" type="#_x0000_t120" style="position:absolute;left:0pt;margin-left:225pt;margin-top:7.15pt;height:15pt;width:18pt;z-index:251674624;v-text-anchor:middle;mso-width-relative:page;mso-height-relative:page;" fillcolor="#FFFFFF" filled="t" stroked="t" coordsize="21600,21600" o:gfxdata="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ovj3OtgAAAAJAQAADwAAAAAA&#10;AAABACAAAAAiAAAAZHJzL2Rvd25yZXYueG1sUEsBAhQAFAAAAAgAh07iQMTy1Y+FAgAAMAUAAA4A&#10;AAAAAAAAAQAgAAAAJwEAAGRycy9lMm9Eb2MueG1sUEsFBgAAAAAGAAYAWQEAAB4GA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7696" behindDoc="0" locked="0" layoutInCell="1" allowOverlap="1">
                <wp:simplePos x="0" y="0"/>
                <wp:positionH relativeFrom="column">
                  <wp:posOffset>4200525</wp:posOffset>
                </wp:positionH>
                <wp:positionV relativeFrom="paragraph">
                  <wp:posOffset>52705</wp:posOffset>
                </wp:positionV>
                <wp:extent cx="228600" cy="190500"/>
                <wp:effectExtent l="0" t="0" r="19050" b="19050"/>
                <wp:wrapNone/>
                <wp:docPr id="25" name="Flowchart: Connector 112"/>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12" o:spid="_x0000_s1026" o:spt="120" type="#_x0000_t120" style="position:absolute;left:0pt;margin-left:330.75pt;margin-top:4.15pt;height:15pt;width:18pt;z-index:251677696;v-text-anchor:middle;mso-width-relative:page;mso-height-relative:page;" fillcolor="#FFFFFF" filled="t" stroked="t" coordsize="21600,21600" o:gfxdata="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pTISLZAAAACAEAAA8AAAAA&#10;AAAAAQAgAAAAIgAAAGRycy9kb3ducmV2LnhtbFBLAQIUABQAAAAIAIdO4kD09iGrhQIAADAFAAAO&#10;AAAAAAAAAAEAIAAAACgBAABkcnMvZTJvRG9jLnhtbFBLBQYAAAAABgAGAFkBAAAfBgAAAAA=&#10;">
                <v:fill on="t" focussize="0,0"/>
                <v:stroke weight="1pt" color="#70AD47" miterlimit="8" joinstyle="miter"/>
                <v:imagedata o:title=""/>
                <o:lock v:ext="edit" aspectratio="f"/>
              </v:shape>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78720" behindDoc="0" locked="0" layoutInCell="1" allowOverlap="1">
                <wp:simplePos x="0" y="0"/>
                <wp:positionH relativeFrom="column">
                  <wp:posOffset>4667250</wp:posOffset>
                </wp:positionH>
                <wp:positionV relativeFrom="paragraph">
                  <wp:posOffset>43180</wp:posOffset>
                </wp:positionV>
                <wp:extent cx="228600" cy="190500"/>
                <wp:effectExtent l="0" t="0" r="19050" b="19050"/>
                <wp:wrapNone/>
                <wp:docPr id="24" name="Flowchart: Connector 113"/>
                <wp:cNvGraphicFramePr/>
                <a:graphic xmlns:a="http://schemas.openxmlformats.org/drawingml/2006/main">
                  <a:graphicData uri="http://schemas.microsoft.com/office/word/2010/wordprocessingShape">
                    <wps:wsp>
                      <wps:cNvSpPr/>
                      <wps:spPr>
                        <a:xfrm>
                          <a:off x="0" y="0"/>
                          <a:ext cx="228600" cy="190500"/>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Connector 113" o:spid="_x0000_s1026" o:spt="120" type="#_x0000_t120" style="position:absolute;left:0pt;margin-left:367.5pt;margin-top:3.4pt;height:15pt;width:18pt;z-index:251678720;v-text-anchor:middle;mso-width-relative:page;mso-height-relative:page;" fillcolor="#FFFFFF" filled="t" stroked="t" coordsize="21600,21600" o:gfxdata="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UwL/z2QAAAAgBAAAPAAAA&#10;AAAAAAEAIAAAACIAAABkcnMvZG93bnJldi54bWxQSwECFAAUAAAACACHTuJATVqGYYYCAAAwBQAA&#10;DgAAAAAAAAABACAAAAAoAQAAZHJzL2Uyb0RvYy54bWxQSwUGAAAAAAYABgBZAQAAIAYAAAAA&#10;">
                <v:fill on="t" focussize="0,0"/>
                <v:stroke weight="1pt" color="#70AD47" miterlimit="8" joinstyle="miter"/>
                <v:imagedata o:title=""/>
                <o:lock v:ext="edit" aspectratio="f"/>
              </v:shape>
            </w:pict>
          </mc:Fallback>
        </mc:AlternateContent>
      </w:r>
      <w:r>
        <w:rPr>
          <w:rFonts w:ascii="Calibri" w:hAnsi="Calibri" w:eastAsia="Calibri" w:cs="Calibri"/>
          <w:iCs w:val="0"/>
          <w:color w:val="auto"/>
          <w:position w:val="0"/>
          <w:sz w:val="20"/>
          <w:szCs w:val="20"/>
        </w:rPr>
        <w:t xml:space="preserve">   </w:t>
      </w:r>
      <w:r>
        <w:rPr>
          <w:rFonts w:ascii="Calibri" w:hAnsi="Calibri" w:eastAsia="Calibri" w:cs="Calibri"/>
          <w:b/>
          <w:iCs w:val="0"/>
          <w:color w:val="auto"/>
          <w:position w:val="0"/>
          <w:sz w:val="20"/>
          <w:szCs w:val="20"/>
          <w:u w:val="single"/>
        </w:rPr>
        <w:t>Baixo</w:t>
      </w:r>
      <w:r>
        <w:rPr>
          <w:rFonts w:ascii="Calibri" w:hAnsi="Calibri" w:eastAsia="Calibri" w:cs="Calibri"/>
          <w:b/>
          <w:iCs w:val="0"/>
          <w:color w:val="auto"/>
          <w:position w:val="0"/>
          <w:sz w:val="20"/>
          <w:szCs w:val="20"/>
        </w:rPr>
        <w:t xml:space="preserve">                                                                                                                                                                   </w:t>
      </w:r>
      <w:r>
        <w:rPr>
          <w:rFonts w:ascii="Calibri" w:hAnsi="Calibri" w:eastAsia="Calibri" w:cs="Calibri"/>
          <w:b/>
          <w:iCs w:val="0"/>
          <w:color w:val="auto"/>
          <w:position w:val="0"/>
          <w:sz w:val="20"/>
          <w:szCs w:val="20"/>
          <w:u w:val="single"/>
        </w:rPr>
        <w:t xml:space="preserve"> Alto</w:t>
      </w:r>
    </w:p>
    <w:p>
      <w:pPr>
        <w:widowControl/>
        <w:tabs>
          <w:tab w:val="left" w:pos="1335"/>
        </w:tabs>
        <w:spacing w:after="160" w:line="360" w:lineRule="auto"/>
        <w:rPr>
          <w:rFonts w:ascii="Calibri" w:hAnsi="Calibri" w:eastAsia="Calibri" w:cs="Calibri"/>
          <w:b/>
          <w:iCs w:val="0"/>
          <w:color w:val="auto"/>
          <w:position w:val="0"/>
          <w:sz w:val="16"/>
          <w:szCs w:val="16"/>
        </w:rPr>
      </w:pPr>
      <w:r>
        <w:rPr>
          <w:rFonts w:ascii="Calibri" w:hAnsi="Calibri" w:eastAsia="Calibri" w:cs="Calibri"/>
          <w:b/>
          <w:iCs w:val="0"/>
          <w:color w:val="auto"/>
          <w:position w:val="0"/>
          <w:sz w:val="16"/>
          <w:szCs w:val="16"/>
        </w:rPr>
        <w:tab/>
      </w:r>
      <w:r>
        <w:rPr>
          <w:rFonts w:ascii="Calibri" w:hAnsi="Calibri" w:eastAsia="Calibri" w:cs="Calibri"/>
          <w:b/>
          <w:iCs w:val="0"/>
          <w:color w:val="auto"/>
          <w:position w:val="0"/>
          <w:sz w:val="16"/>
          <w:szCs w:val="16"/>
        </w:rPr>
        <w:t xml:space="preserve">1                2               3               4                 5                  6                7                 8                9                   10               </w:t>
      </w:r>
    </w:p>
    <w:p>
      <w:pPr>
        <w:widowControl/>
        <w:spacing w:after="160" w:line="360" w:lineRule="auto"/>
        <w:rPr>
          <w:rFonts w:ascii="Calibri" w:hAnsi="Calibri" w:eastAsia="Calibri" w:cs="Calibri"/>
          <w:iCs w:val="0"/>
          <w:color w:val="auto"/>
          <w:position w:val="0"/>
          <w:sz w:val="16"/>
          <w:szCs w:val="16"/>
        </w:rPr>
      </w:pPr>
    </w:p>
    <w:p>
      <w:pPr>
        <w:widowControl/>
        <w:spacing w:after="160" w:line="360" w:lineRule="auto"/>
        <w:rPr>
          <w:rFonts w:ascii="Calibri" w:hAnsi="Calibri" w:eastAsia="Calibri" w:cs="Calibri"/>
          <w:iCs w:val="0"/>
          <w:color w:val="auto"/>
          <w:position w:val="0"/>
          <w:sz w:val="16"/>
          <w:szCs w:val="16"/>
        </w:rPr>
      </w:pP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85888" behindDoc="0" locked="0" layoutInCell="1" allowOverlap="1">
                <wp:simplePos x="0" y="0"/>
                <wp:positionH relativeFrom="column">
                  <wp:posOffset>3771900</wp:posOffset>
                </wp:positionH>
                <wp:positionV relativeFrom="paragraph">
                  <wp:posOffset>264160</wp:posOffset>
                </wp:positionV>
                <wp:extent cx="209550" cy="257175"/>
                <wp:effectExtent l="0" t="0" r="19050" b="28575"/>
                <wp:wrapNone/>
                <wp:docPr id="23"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297pt;margin-top:20.8pt;height:20.25pt;width:16.5pt;z-index:251685888;v-text-anchor:middle;mso-width-relative:page;mso-height-relative:page;" fillcolor="#FFFFFF" filled="t" stroked="t" coordsize="21600,21600" o:gfxdata="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Xah12gAAAAkBAAAPAAAAAAAA&#10;AAEAIAAAACIAAABkcnMvZG93bnJldi54bWxQSwECFAAUAAAACACHTuJAOdgguYICAAAYBQAADgAA&#10;AAAAAAABACAAAAApAQAAZHJzL2Uyb0RvYy54bWxQSwUGAAAAAAYABgBZAQAAHQYAAAAA&#10;">
                <v:fill on="t" focussize="0,0"/>
                <v:stroke weight="1pt" color="#70AD47" miterlimit="8" joinstyle="miter"/>
                <v:imagedata o:title=""/>
                <o:lock v:ext="edit" aspectratio="f"/>
              </v:rect>
            </w:pict>
          </mc:Fallback>
        </mc:AlternateContent>
      </w: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264160</wp:posOffset>
                </wp:positionV>
                <wp:extent cx="209550" cy="257175"/>
                <wp:effectExtent l="0" t="0" r="19050" b="28575"/>
                <wp:wrapNone/>
                <wp:docPr id="22"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20.8pt;height:20.25pt;width:16.5pt;z-index:251684864;v-text-anchor:middle;mso-width-relative:page;mso-height-relative:page;" fillcolor="#FFFFFF" filled="t" stroked="t" coordsize="21600,21600" o:gfxdata="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xFXXF1QAAAAYBAAAPAAAAAAAAAAEAIAAA&#10;ACIAAABkcnMvZG93bnJldi54bWxQSwECFAAUAAAACACHTuJAj31DIoECAAAYBQAADgAAAAAAAAAB&#10;ACAAAAAkAQAAZHJzL2Uyb0RvYy54bWxQSwUGAAAAAAYABgBZAQAAFwYAAAAA&#10;">
                <v:fill on="t" focussize="0,0"/>
                <v:stroke weight="1pt" color="#70AD47" miterlimit="8" joinstyle="miter"/>
                <v:imagedata o:title=""/>
                <o:lock v:ext="edit" aspectratio="f"/>
              </v:rect>
            </w:pict>
          </mc:Fallback>
        </mc:AlternateContent>
      </w:r>
      <w:r>
        <w:rPr>
          <w:rFonts w:ascii="Calibri" w:hAnsi="Calibri" w:eastAsia="Calibri" w:cs="Calibri"/>
          <w:b/>
          <w:iCs w:val="0"/>
          <w:color w:val="auto"/>
          <w:position w:val="0"/>
          <w:sz w:val="16"/>
          <w:szCs w:val="16"/>
        </w:rPr>
        <w:t>1.09</w:t>
      </w:r>
      <w:r>
        <w:rPr>
          <w:rFonts w:ascii="Calibri" w:hAnsi="Calibri" w:eastAsia="Calibri" w:cs="Calibri"/>
          <w:iCs w:val="0"/>
          <w:color w:val="auto"/>
          <w:position w:val="0"/>
          <w:sz w:val="16"/>
          <w:szCs w:val="16"/>
        </w:rPr>
        <w:t xml:space="preserve"> Das seguintes práticas, quais as que são implementadas no contexto do Banco Único, SA.?</w:t>
      </w:r>
    </w:p>
    <w:p>
      <w:pPr>
        <w:keepNext/>
        <w:keepLines/>
        <w:widowControl/>
        <w:spacing w:line="256" w:lineRule="auto"/>
        <w:outlineLvl w:val="1"/>
        <w:rPr>
          <w:rFonts w:ascii="Calibri" w:hAnsi="Calibri" w:cs="Calibri"/>
          <w:bCs/>
          <w:iCs w:val="0"/>
          <w:color w:val="auto"/>
          <w:position w:val="0"/>
          <w:sz w:val="16"/>
          <w:szCs w:val="16"/>
        </w:rPr>
      </w:pPr>
      <w:bookmarkStart w:id="141" w:name="_Toc76159503"/>
      <w:bookmarkStart w:id="142" w:name="_Toc76158788"/>
      <w:bookmarkStart w:id="143" w:name="_Toc76132446"/>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79744" behindDoc="0" locked="0" layoutInCell="1" allowOverlap="1">
                <wp:simplePos x="0" y="0"/>
                <wp:positionH relativeFrom="column">
                  <wp:posOffset>1704975</wp:posOffset>
                </wp:positionH>
                <wp:positionV relativeFrom="paragraph">
                  <wp:posOffset>26670</wp:posOffset>
                </wp:positionV>
                <wp:extent cx="209550" cy="257175"/>
                <wp:effectExtent l="0" t="0" r="19050" b="28575"/>
                <wp:wrapNone/>
                <wp:docPr id="21"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134.25pt;margin-top:2.1pt;height:20.25pt;width:16.5pt;z-index:251679744;v-text-anchor:middle;mso-width-relative:page;mso-height-relative:page;" fillcolor="#FFFFFF" filled="t" stroked="t" coordsize="21600,21600" o:gfxdata="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5YI7ltcAAAAIAQAADwAAAAAAAAABACAA&#10;AAAiAAAAZHJzL2Rvd25yZXYueG1sUEsBAhQAFAAAAAgAh07iQBSVllSAAgAAGAUAAA4AAAAAAAAA&#10;AQAgAAAAJgEAAGRycy9lMm9Eb2MueG1sUEsFBgAAAAAGAAYAWQEAABgGAAAAAA==&#10;">
                <v:fill on="t" focussize="0,0"/>
                <v:stroke weight="1pt" color="#70AD47" miterlimit="8" joinstyle="miter"/>
                <v:imagedata o:title=""/>
                <o:lock v:ext="edit" aspectratio="f"/>
              </v:rect>
            </w:pict>
          </mc:Fallback>
        </mc:AlternateContent>
      </w:r>
      <w:r>
        <w:rPr>
          <w:rFonts w:ascii="Calibri" w:hAnsi="Calibri" w:cs="Calibri"/>
          <w:bCs/>
          <w:iCs w:val="0"/>
          <w:color w:val="auto"/>
          <w:position w:val="0"/>
          <w:sz w:val="16"/>
          <w:szCs w:val="16"/>
        </w:rPr>
        <w:t xml:space="preserve">           1. Formação profissional                             2. Avaliação de desempenho                                        3. Sistema de recompensas</w:t>
      </w:r>
      <w:bookmarkEnd w:id="141"/>
      <w:bookmarkEnd w:id="142"/>
      <w:bookmarkEnd w:id="143"/>
    </w:p>
    <w:p>
      <w:pPr>
        <w:keepNext/>
        <w:keepLines/>
        <w:widowControl/>
        <w:spacing w:line="256" w:lineRule="auto"/>
        <w:outlineLvl w:val="1"/>
        <w:rPr>
          <w:rFonts w:ascii="Calibri" w:hAnsi="Calibri" w:cs="Calibri"/>
          <w:bCs/>
          <w:iCs w:val="0"/>
          <w:color w:val="auto"/>
          <w:position w:val="0"/>
          <w:sz w:val="16"/>
          <w:szCs w:val="16"/>
        </w:rPr>
      </w:pPr>
      <w:bookmarkStart w:id="144" w:name="_Toc76158789"/>
      <w:bookmarkStart w:id="145" w:name="_Toc76132447"/>
      <w:bookmarkStart w:id="146" w:name="_Toc76159504"/>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81792" behindDoc="0" locked="0" layoutInCell="1" allowOverlap="1">
                <wp:simplePos x="0" y="0"/>
                <wp:positionH relativeFrom="column">
                  <wp:posOffset>3771900</wp:posOffset>
                </wp:positionH>
                <wp:positionV relativeFrom="paragraph">
                  <wp:posOffset>83820</wp:posOffset>
                </wp:positionV>
                <wp:extent cx="209550" cy="257175"/>
                <wp:effectExtent l="0" t="0" r="19050" b="28575"/>
                <wp:wrapNone/>
                <wp:docPr id="20"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297pt;margin-top:6.6pt;height:20.25pt;width:16.5pt;z-index:251681792;v-text-anchor:middle;mso-width-relative:page;mso-height-relative:page;" fillcolor="#FFFFFF" filled="t" stroked="t" coordsize="21600,21600" o:gfxdata="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iTOxHYAAAACQEAAA8AAAAAAAAAAQAg&#10;AAAAIgAAAGRycy9kb3ducmV2LnhtbFBLAQIUABQAAAAIAIdO4kCiMPXPgAIAABgFAAAOAAAAAAAA&#10;AAEAIAAAACcBAABkcnMvZTJvRG9jLnhtbFBLBQYAAAAABgAGAFkBAAAZBgAAAAA=&#10;">
                <v:fill on="t" focussize="0,0"/>
                <v:stroke weight="1pt" color="#70AD47" miterlimit="8" joinstyle="miter"/>
                <v:imagedata o:title=""/>
                <o:lock v:ext="edit" aspectratio="f"/>
              </v:rect>
            </w:pict>
          </mc:Fallback>
        </mc:AlternateContent>
      </w:r>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80768" behindDoc="0" locked="0" layoutInCell="1" allowOverlap="1">
                <wp:simplePos x="0" y="0"/>
                <wp:positionH relativeFrom="column">
                  <wp:posOffset>1704975</wp:posOffset>
                </wp:positionH>
                <wp:positionV relativeFrom="paragraph">
                  <wp:posOffset>74295</wp:posOffset>
                </wp:positionV>
                <wp:extent cx="209550" cy="257175"/>
                <wp:effectExtent l="0" t="0" r="19050" b="28575"/>
                <wp:wrapNone/>
                <wp:docPr id="19"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134.25pt;margin-top:5.85pt;height:20.25pt;width:16.5pt;z-index:251680768;v-text-anchor:middle;mso-width-relative:page;mso-height-relative:page;" fillcolor="#FFFFFF" filled="t" stroked="t" coordsize="21600,21600" o:gfxdata="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1I+Jo2AAAAAkBAAAPAAAAAAAAAAEA&#10;IAAAACIAAABkcnMvZG93bnJldi54bWxQSwECFAAUAAAACACHTuJABjIGM4ECAAAYBQAADgAAAAAA&#10;AAABACAAAAAnAQAAZHJzL2Uyb0RvYy54bWxQSwUGAAAAAAYABgBZAQAAGgYAAAAA&#10;">
                <v:fill on="t" focussize="0,0"/>
                <v:stroke weight="1pt" color="#70AD47" miterlimit="8" joinstyle="miter"/>
                <v:imagedata o:title=""/>
                <o:lock v:ext="edit" aspectratio="f"/>
              </v:rect>
            </w:pict>
          </mc:Fallback>
        </mc:AlternateContent>
      </w:r>
      <w:r>
        <w:rPr>
          <w:rFonts w:ascii="Calibri Light" w:hAnsi="Calibri Light"/>
          <w:b/>
          <w:bCs/>
          <w:iCs w:val="0"/>
          <w:color w:val="5B9BD5"/>
          <w:position w:val="0"/>
          <w:sz w:val="26"/>
          <w:szCs w:val="26"/>
          <w:lang w:eastAsia="pt-PT"/>
        </w:rPr>
        <mc:AlternateContent>
          <mc:Choice Requires="wps">
            <w:drawing>
              <wp:anchor distT="0" distB="0" distL="114300" distR="114300" simplePos="0" relativeHeight="251682816" behindDoc="0" locked="0" layoutInCell="1" allowOverlap="1">
                <wp:simplePos x="0" y="0"/>
                <wp:positionH relativeFrom="column">
                  <wp:posOffset>9525</wp:posOffset>
                </wp:positionH>
                <wp:positionV relativeFrom="paragraph">
                  <wp:posOffset>74295</wp:posOffset>
                </wp:positionV>
                <wp:extent cx="209550" cy="257175"/>
                <wp:effectExtent l="0" t="0" r="19050" b="28575"/>
                <wp:wrapNone/>
                <wp:docPr id="18"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5.85pt;height:20.25pt;width:16.5pt;z-index:251682816;v-text-anchor:middle;mso-width-relative:page;mso-height-relative:page;" fillcolor="#FFFFFF" filled="t" stroked="t" coordsize="21600,21600" o:gfxdata="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NLz+/VAAAABgEAAA8AAAAAAAAAAQAgAAAA&#10;IgAAAGRycy9kb3ducmV2LnhtbFBLAQIUABQAAAAIAIdO4kCwl2WogAIAABgFAAAOAAAAAAAAAAEA&#10;IAAAACQBAABkcnMvZTJvRG9jLnhtbFBLBQYAAAAABgAGAFkBAAAWBgAAAAA=&#10;">
                <v:fill on="t" focussize="0,0"/>
                <v:stroke weight="1pt" color="#70AD47" miterlimit="8" joinstyle="miter"/>
                <v:imagedata o:title=""/>
                <o:lock v:ext="edit" aspectratio="f"/>
              </v:rect>
            </w:pict>
          </mc:Fallback>
        </mc:AlternateContent>
      </w:r>
      <w:r>
        <w:rPr>
          <w:rFonts w:ascii="Calibri" w:hAnsi="Calibri" w:cs="Calibri"/>
          <w:bCs/>
          <w:iCs w:val="0"/>
          <w:color w:val="auto"/>
          <w:position w:val="0"/>
          <w:sz w:val="16"/>
          <w:szCs w:val="16"/>
        </w:rPr>
        <w:t xml:space="preserve">           4. Plano de carreira                                      5. Seguro de saúde                                                         6. Sistema de ideias/Sugestões</w:t>
      </w:r>
      <w:bookmarkEnd w:id="144"/>
      <w:bookmarkEnd w:id="145"/>
      <w:bookmarkEnd w:id="146"/>
    </w:p>
    <w:p>
      <w:pPr>
        <w:widowControl/>
        <w:tabs>
          <w:tab w:val="left" w:pos="540"/>
          <w:tab w:val="center" w:pos="4513"/>
        </w:tabs>
        <w:spacing w:after="160" w:line="256" w:lineRule="auto"/>
        <w:rPr>
          <w:rFonts w:ascii="Calibri" w:hAnsi="Calibri" w:eastAsia="Calibri" w:cs="Calibri"/>
          <w:iCs w:val="0"/>
          <w:color w:val="auto"/>
          <w:position w:val="0"/>
          <w:sz w:val="16"/>
          <w:szCs w:val="16"/>
        </w:rPr>
      </w:pPr>
      <w:r>
        <w:rPr>
          <w:rFonts w:ascii="Calibri" w:hAnsi="Calibri" w:eastAsia="Calibri"/>
          <w:iCs w:val="0"/>
          <w:color w:val="auto"/>
          <w:position w:val="0"/>
          <w:sz w:val="22"/>
          <w:szCs w:val="22"/>
          <w:lang w:eastAsia="pt-PT"/>
        </w:rPr>
        <mc:AlternateContent>
          <mc:Choice Requires="wps">
            <w:drawing>
              <wp:anchor distT="0" distB="0" distL="114300" distR="114300" simplePos="0" relativeHeight="251683840" behindDoc="0" locked="0" layoutInCell="1" allowOverlap="1">
                <wp:simplePos x="0" y="0"/>
                <wp:positionH relativeFrom="column">
                  <wp:posOffset>9525</wp:posOffset>
                </wp:positionH>
                <wp:positionV relativeFrom="paragraph">
                  <wp:posOffset>80010</wp:posOffset>
                </wp:positionV>
                <wp:extent cx="209550" cy="257175"/>
                <wp:effectExtent l="0" t="0" r="19050" b="28575"/>
                <wp:wrapNone/>
                <wp:docPr id="17" name="Rectângulo 31"/>
                <wp:cNvGraphicFramePr/>
                <a:graphic xmlns:a="http://schemas.openxmlformats.org/drawingml/2006/main">
                  <a:graphicData uri="http://schemas.microsoft.com/office/word/2010/wordprocessingShape">
                    <wps:wsp>
                      <wps:cNvSpPr/>
                      <wps:spPr>
                        <a:xfrm>
                          <a:off x="0" y="0"/>
                          <a:ext cx="209550" cy="2571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ângulo 31" o:spid="_x0000_s1026" o:spt="1" style="position:absolute;left:0pt;margin-left:0.75pt;margin-top:6.3pt;height:20.25pt;width:16.5pt;z-index:251683840;v-text-anchor:middle;mso-width-relative:page;mso-height-relative:page;" fillcolor="#FFFFFF" filled="t" stroked="t" coordsize="21600,21600" o:gfxdata="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6moCC1QAAAAYBAAAPAAAAAAAAAAEAIAAA&#10;ACIAAABkcnMvZG93bnJldi54bWxQSwECFAAUAAAACACHTuJABtuW3oECAAAYBQAADgAAAAAAAAAB&#10;ACAAAAAkAQAAZHJzL2Uyb0RvYy54bWxQSwUGAAAAAAYABgBZAQAAFwYAAAAA&#10;">
                <v:fill on="t" focussize="0,0"/>
                <v:stroke weight="1pt" color="#70AD47" miterlimit="8" joinstyle="miter"/>
                <v:imagedata o:title=""/>
                <o:lock v:ext="edit" aspectratio="f"/>
              </v:rect>
            </w:pict>
          </mc:Fallback>
        </mc:AlternateContent>
      </w:r>
      <w:r>
        <w:rPr>
          <w:rFonts w:ascii="Calibri" w:hAnsi="Calibri" w:eastAsia="Calibri" w:cs="Calibri"/>
          <w:iCs w:val="0"/>
          <w:color w:val="auto"/>
          <w:position w:val="0"/>
          <w:sz w:val="16"/>
          <w:szCs w:val="16"/>
        </w:rPr>
        <w:tab/>
      </w:r>
      <w:r>
        <w:rPr>
          <w:rFonts w:ascii="Calibri" w:hAnsi="Calibri" w:eastAsia="Calibri" w:cs="Calibri"/>
          <w:iCs w:val="0"/>
          <w:color w:val="auto"/>
          <w:position w:val="0"/>
          <w:sz w:val="16"/>
          <w:szCs w:val="16"/>
        </w:rPr>
        <w:tab/>
      </w:r>
      <w:r>
        <w:rPr>
          <w:rFonts w:ascii="Calibri" w:hAnsi="Calibri" w:eastAsia="Calibri" w:cs="Calibri"/>
          <w:iCs w:val="0"/>
          <w:color w:val="auto"/>
          <w:position w:val="0"/>
          <w:sz w:val="16"/>
          <w:szCs w:val="16"/>
        </w:rPr>
        <w:t xml:space="preserve">    </w:t>
      </w:r>
    </w:p>
    <w:p>
      <w:pPr>
        <w:widowControl/>
        <w:tabs>
          <w:tab w:val="left" w:pos="3225"/>
        </w:tabs>
        <w:rPr>
          <w:rFonts w:ascii="Calibri" w:hAnsi="Calibri" w:eastAsia="Calibri" w:cs="Calibri"/>
          <w:iCs w:val="0"/>
          <w:color w:val="auto"/>
          <w:position w:val="0"/>
          <w:sz w:val="16"/>
          <w:szCs w:val="16"/>
        </w:rPr>
      </w:pPr>
      <w:r>
        <w:rPr>
          <w:rFonts w:ascii="Calibri" w:hAnsi="Calibri" w:eastAsia="Calibri" w:cs="Calibri"/>
          <w:iCs w:val="0"/>
          <w:color w:val="auto"/>
          <w:position w:val="0"/>
          <w:sz w:val="16"/>
          <w:szCs w:val="16"/>
        </w:rPr>
        <w:t xml:space="preserve">           7. Outro: ________________________</w:t>
      </w:r>
    </w:p>
    <w:p>
      <w:pPr>
        <w:widowControl/>
        <w:spacing w:line="360" w:lineRule="auto"/>
        <w:jc w:val="both"/>
        <w:rPr>
          <w:rFonts w:eastAsia="Calibri"/>
          <w:iCs w:val="0"/>
          <w:color w:val="auto"/>
          <w:position w:val="0"/>
        </w:rPr>
      </w:pPr>
    </w:p>
    <w:p>
      <w:pPr>
        <w:widowControl/>
        <w:spacing w:line="360" w:lineRule="auto"/>
        <w:ind w:left="720"/>
        <w:jc w:val="center"/>
        <w:rPr>
          <w:rFonts w:eastAsia="Calibri"/>
          <w:b/>
          <w:iCs w:val="0"/>
          <w:color w:val="auto"/>
          <w:position w:val="0"/>
        </w:rPr>
      </w:pPr>
      <w:r>
        <w:rPr>
          <w:rFonts w:eastAsia="Calibri"/>
          <w:b/>
          <w:iCs w:val="0"/>
          <w:color w:val="auto"/>
          <w:position w:val="0"/>
        </w:rPr>
        <w:t>Obrigada pela colabora</w:t>
      </w:r>
      <w:r>
        <w:rPr>
          <w:rFonts w:ascii="Calibri" w:hAnsi="Calibri" w:eastAsia="Calibri"/>
          <w:b/>
          <w:iCs w:val="0"/>
          <w:color w:val="auto"/>
          <w:position w:val="0"/>
        </w:rPr>
        <w:t>çã</w:t>
      </w:r>
      <w:r>
        <w:rPr>
          <w:rFonts w:eastAsia="Calibri"/>
          <w:b/>
          <w:iCs w:val="0"/>
          <w:color w:val="auto"/>
          <w:position w:val="0"/>
        </w:rPr>
        <w:t>o!</w:t>
      </w: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spacing w:line="360" w:lineRule="auto"/>
        <w:jc w:val="both"/>
      </w:pPr>
    </w:p>
    <w:p>
      <w:pPr>
        <w:widowControl/>
        <w:spacing w:after="160" w:line="360" w:lineRule="auto"/>
        <w:rPr>
          <w:rFonts w:eastAsia="Calibri"/>
          <w:b/>
          <w:iCs w:val="0"/>
          <w:color w:val="auto"/>
          <w:position w:val="0"/>
          <w:sz w:val="28"/>
          <w:szCs w:val="28"/>
        </w:rPr>
      </w:pPr>
      <w:r>
        <w:rPr>
          <w:rFonts w:eastAsia="Calibri"/>
          <w:b/>
          <w:iCs w:val="0"/>
          <w:color w:val="auto"/>
          <w:position w:val="0"/>
          <w:sz w:val="28"/>
          <w:szCs w:val="28"/>
        </w:rPr>
        <w:t>APÊNDICE II</w:t>
      </w:r>
    </w:p>
    <w:p>
      <w:pPr>
        <w:spacing w:line="360" w:lineRule="auto"/>
        <w:jc w:val="both"/>
      </w:pPr>
    </w:p>
    <w:tbl>
      <w:tblPr>
        <w:tblStyle w:val="9"/>
        <w:tblW w:w="5680" w:type="dxa"/>
        <w:jc w:val="center"/>
        <w:tblLayout w:type="autofit"/>
        <w:tblCellMar>
          <w:top w:w="0" w:type="dxa"/>
          <w:left w:w="70" w:type="dxa"/>
          <w:bottom w:w="0" w:type="dxa"/>
          <w:right w:w="70" w:type="dxa"/>
        </w:tblCellMar>
      </w:tblPr>
      <w:tblGrid>
        <w:gridCol w:w="2360"/>
        <w:gridCol w:w="2322"/>
        <w:gridCol w:w="998"/>
      </w:tblGrid>
      <w:tr>
        <w:tblPrEx>
          <w:tblCellMar>
            <w:top w:w="0" w:type="dxa"/>
            <w:left w:w="70" w:type="dxa"/>
            <w:bottom w:w="0" w:type="dxa"/>
            <w:right w:w="70" w:type="dxa"/>
          </w:tblCellMar>
        </w:tblPrEx>
        <w:trPr>
          <w:trHeight w:val="210" w:hRule="atLeast"/>
          <w:jc w:val="center"/>
        </w:trPr>
        <w:tc>
          <w:tcPr>
            <w:tcW w:w="236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b/>
                <w:bCs/>
                <w:iCs w:val="0"/>
                <w:position w:val="0"/>
                <w:sz w:val="16"/>
                <w:szCs w:val="16"/>
                <w:lang w:eastAsia="pt-PT"/>
              </w:rPr>
            </w:pPr>
            <w:r>
              <w:rPr>
                <w:rFonts w:ascii="Arial Narrow" w:hAnsi="Arial Narrow"/>
                <w:b/>
                <w:bCs/>
                <w:iCs w:val="0"/>
                <w:position w:val="0"/>
                <w:sz w:val="16"/>
                <w:szCs w:val="16"/>
                <w:lang w:eastAsia="pt-PT"/>
              </w:rPr>
              <w:t>CLIENTES INQUIRIDOS</w:t>
            </w:r>
          </w:p>
        </w:tc>
        <w:tc>
          <w:tcPr>
            <w:tcW w:w="3320" w:type="dxa"/>
            <w:gridSpan w:val="2"/>
            <w:tcBorders>
              <w:top w:val="single" w:color="auto" w:sz="4" w:space="0"/>
              <w:left w:val="nil"/>
              <w:bottom w:val="single" w:color="auto" w:sz="4" w:space="0"/>
              <w:right w:val="single" w:color="000000" w:sz="4" w:space="0"/>
            </w:tcBorders>
            <w:shd w:val="clear" w:color="auto" w:fill="auto"/>
            <w:noWrap/>
            <w:vAlign w:val="bottom"/>
          </w:tcPr>
          <w:p>
            <w:pPr>
              <w:widowControl/>
              <w:rPr>
                <w:rFonts w:ascii="Arial Narrow" w:hAnsi="Arial Narrow"/>
                <w:b/>
                <w:bCs/>
                <w:iCs w:val="0"/>
                <w:position w:val="0"/>
                <w:sz w:val="16"/>
                <w:szCs w:val="16"/>
                <w:lang w:eastAsia="pt-PT"/>
              </w:rPr>
            </w:pPr>
            <w:r>
              <w:rPr>
                <w:rFonts w:ascii="Arial Narrow" w:hAnsi="Arial Narrow"/>
                <w:b/>
                <w:bCs/>
                <w:iCs w:val="0"/>
                <w:position w:val="0"/>
                <w:sz w:val="16"/>
                <w:szCs w:val="16"/>
                <w:lang w:eastAsia="pt-PT"/>
              </w:rPr>
              <w:t>COBERTURA</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59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69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79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89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99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109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119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129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139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99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149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102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159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119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169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129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179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139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189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149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199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209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159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49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219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169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229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179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239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189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249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259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199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269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59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209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279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219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289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229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299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239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309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249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319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329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259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339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269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349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279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 </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 </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 </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 </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 </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359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69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289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369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379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299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304</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305</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389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306</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307</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391</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392</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79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393</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308</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394</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395</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309</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396</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81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397</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310</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398</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311</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399</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312</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r>
        <w:tblPrEx>
          <w:tblCellMar>
            <w:top w:w="0" w:type="dxa"/>
            <w:left w:w="70" w:type="dxa"/>
            <w:bottom w:w="0" w:type="dxa"/>
            <w:right w:w="70" w:type="dxa"/>
          </w:tblCellMar>
        </w:tblPrEx>
        <w:trPr>
          <w:trHeight w:val="210" w:hRule="atLeast"/>
          <w:jc w:val="center"/>
        </w:trPr>
        <w:tc>
          <w:tcPr>
            <w:tcW w:w="2360"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Cliente 400</w:t>
            </w:r>
          </w:p>
        </w:tc>
        <w:tc>
          <w:tcPr>
            <w:tcW w:w="2322" w:type="dxa"/>
            <w:tcBorders>
              <w:top w:val="nil"/>
              <w:left w:val="nil"/>
              <w:bottom w:val="single" w:color="auto" w:sz="4" w:space="0"/>
              <w:right w:val="single" w:color="auto" w:sz="4" w:space="0"/>
            </w:tcBorders>
            <w:shd w:val="clear" w:color="auto" w:fill="auto"/>
            <w:noWrap/>
            <w:vAlign w:val="bottom"/>
          </w:tcPr>
          <w:p>
            <w:pPr>
              <w:widowControl/>
              <w:jc w:val="right"/>
              <w:rPr>
                <w:rFonts w:ascii="Arial Narrow" w:hAnsi="Arial Narrow"/>
                <w:iCs w:val="0"/>
                <w:position w:val="0"/>
                <w:sz w:val="16"/>
                <w:szCs w:val="16"/>
                <w:lang w:eastAsia="pt-PT"/>
              </w:rPr>
            </w:pPr>
            <w:r>
              <w:rPr>
                <w:rFonts w:ascii="Arial Narrow" w:hAnsi="Arial Narrow"/>
                <w:iCs w:val="0"/>
                <w:position w:val="0"/>
                <w:sz w:val="16"/>
                <w:szCs w:val="16"/>
                <w:lang w:eastAsia="pt-PT"/>
              </w:rPr>
              <w:t>313</w:t>
            </w:r>
          </w:p>
        </w:tc>
        <w:tc>
          <w:tcPr>
            <w:tcW w:w="998" w:type="dxa"/>
            <w:tcBorders>
              <w:top w:val="nil"/>
              <w:left w:val="nil"/>
              <w:bottom w:val="single" w:color="auto" w:sz="4" w:space="0"/>
              <w:right w:val="single" w:color="auto" w:sz="4" w:space="0"/>
            </w:tcBorders>
            <w:shd w:val="clear" w:color="auto" w:fill="auto"/>
            <w:noWrap/>
            <w:vAlign w:val="bottom"/>
          </w:tcPr>
          <w:p>
            <w:pPr>
              <w:widowControl/>
              <w:rPr>
                <w:rFonts w:ascii="Arial Narrow" w:hAnsi="Arial Narrow"/>
                <w:iCs w:val="0"/>
                <w:position w:val="0"/>
                <w:sz w:val="16"/>
                <w:szCs w:val="16"/>
                <w:lang w:eastAsia="pt-PT"/>
              </w:rPr>
            </w:pPr>
            <w:r>
              <w:rPr>
                <w:rFonts w:ascii="Arial Narrow" w:hAnsi="Arial Narrow"/>
                <w:iCs w:val="0"/>
                <w:position w:val="0"/>
                <w:sz w:val="16"/>
                <w:szCs w:val="16"/>
                <w:lang w:eastAsia="pt-PT"/>
              </w:rPr>
              <w:t>+</w:t>
            </w:r>
          </w:p>
        </w:tc>
      </w:tr>
    </w:tbl>
    <w:p>
      <w:pPr>
        <w:tabs>
          <w:tab w:val="left" w:pos="2700"/>
        </w:tabs>
      </w:pPr>
    </w:p>
    <w:p>
      <w:pPr>
        <w:tabs>
          <w:tab w:val="left" w:pos="2700"/>
        </w:tabs>
      </w:pPr>
    </w:p>
    <w:p>
      <w:pPr>
        <w:tabs>
          <w:tab w:val="left" w:pos="2700"/>
        </w:tabs>
      </w:pPr>
    </w:p>
    <w:p>
      <w:pPr>
        <w:tabs>
          <w:tab w:val="left" w:pos="2700"/>
        </w:tabs>
      </w:pPr>
    </w:p>
    <w:p>
      <w:pPr>
        <w:tabs>
          <w:tab w:val="left" w:pos="2700"/>
        </w:tabs>
      </w:pPr>
    </w:p>
    <w:p>
      <w:pPr>
        <w:tabs>
          <w:tab w:val="left" w:pos="2700"/>
        </w:tabs>
        <w:rPr>
          <w:b/>
          <w:sz w:val="28"/>
          <w:szCs w:val="28"/>
        </w:rPr>
      </w:pPr>
      <w:r>
        <w:rPr>
          <w:b/>
          <w:sz w:val="28"/>
          <w:szCs w:val="28"/>
        </w:rPr>
        <w:t>ANEXOS</w:t>
      </w:r>
    </w:p>
    <w:sectPr>
      <w:footerReference r:id="rId16" w:type="default"/>
      <w:pgSz w:w="12240" w:h="15840"/>
      <w:pgMar w:top="1418" w:right="1418" w:bottom="1418" w:left="1418" w:header="0" w:footer="709" w:gutter="0"/>
      <w:pgNumType w:fmt="lowerRoman" w:start="17"/>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Narrow">
    <w:panose1 w:val="020B050602020203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TimesNewRoman">
    <w:altName w:val="Yu Gothic"/>
    <w:panose1 w:val="00000000000000000000"/>
    <w:charset w:val="80"/>
    <w:family w:val="auto"/>
    <w:pitch w:val="default"/>
    <w:sig w:usb0="00000000" w:usb1="00000000" w:usb2="00000010" w:usb3="00000000" w:csb0="00020001" w:csb1="00000000"/>
  </w:font>
  <w:font w:name="MinionPro-Bold">
    <w:altName w:val="Segoe Print"/>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p>
    <w:pPr>
      <w:pStyle w:val="23"/>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2460262"/>
    </w:sdtPr>
    <w:sdtContent>
      <w:p>
        <w:pPr>
          <w:pStyle w:val="23"/>
          <w:jc w:val="right"/>
        </w:pPr>
        <w:r>
          <w:fldChar w:fldCharType="begin"/>
        </w:r>
        <w:r>
          <w:instrText xml:space="preserve">PAGE   \* MERGEFORMAT</w:instrText>
        </w:r>
        <w:r>
          <w:fldChar w:fldCharType="separate"/>
        </w:r>
        <w:r>
          <w:rPr>
            <w:lang w:val="pt-PT"/>
          </w:rPr>
          <w:t>0</w:t>
        </w:r>
        <w:r>
          <w:fldChar w:fldCharType="end"/>
        </w:r>
      </w:p>
    </w:sdtContent>
  </w:sdt>
  <w:p>
    <w:pPr>
      <w:pStyle w:val="23"/>
      <w:ind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018656"/>
    </w:sdtPr>
    <w:sdtContent>
      <w:p>
        <w:pPr>
          <w:pStyle w:val="23"/>
          <w:jc w:val="right"/>
        </w:pPr>
        <w:r>
          <w:fldChar w:fldCharType="begin"/>
        </w:r>
        <w:r>
          <w:instrText xml:space="preserve">PAGE   \* MERGEFORMAT</w:instrText>
        </w:r>
        <w:r>
          <w:fldChar w:fldCharType="separate"/>
        </w:r>
        <w:r>
          <w:rPr>
            <w:lang w:val="pt-PT"/>
          </w:rPr>
          <w:t>xvi</w:t>
        </w:r>
        <w:r>
          <w:fldChar w:fldCharType="end"/>
        </w:r>
      </w:p>
    </w:sdtContent>
  </w:sdt>
  <w:p>
    <w:pPr>
      <w:pStyle w:val="23"/>
      <w:ind w:hanging="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p>
    <w:pPr>
      <w:pStyle w:val="23"/>
      <w:ind w:hanging="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018509"/>
    </w:sdtPr>
    <w:sdtContent>
      <w:p>
        <w:pPr>
          <w:pStyle w:val="23"/>
          <w:jc w:val="right"/>
        </w:pPr>
        <w:r>
          <w:fldChar w:fldCharType="begin"/>
        </w:r>
        <w:r>
          <w:instrText xml:space="preserve">PAGE   \* MERGEFORMAT</w:instrText>
        </w:r>
        <w:r>
          <w:fldChar w:fldCharType="separate"/>
        </w:r>
        <w:r>
          <w:rPr>
            <w:lang w:val="pt-PT"/>
          </w:rPr>
          <w:t>42</w:t>
        </w:r>
        <w:r>
          <w:fldChar w:fldCharType="end"/>
        </w:r>
      </w:p>
    </w:sdtContent>
  </w:sdt>
  <w:p>
    <w:pPr>
      <w:pStyle w:val="23"/>
      <w:ind w:hanging="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hanging="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0740523"/>
    </w:sdtPr>
    <w:sdtContent>
      <w:p>
        <w:pPr>
          <w:pStyle w:val="23"/>
          <w:jc w:val="right"/>
        </w:pPr>
        <w:r>
          <w:fldChar w:fldCharType="begin"/>
        </w:r>
        <w:r>
          <w:instrText xml:space="preserve">PAGE   \* MERGEFORMAT</w:instrText>
        </w:r>
        <w:r>
          <w:fldChar w:fldCharType="separate"/>
        </w:r>
        <w:r>
          <w:rPr>
            <w:lang w:val="pt-PT"/>
          </w:rPr>
          <w:t>xviii</w:t>
        </w:r>
        <w:r>
          <w:fldChar w:fldCharType="end"/>
        </w:r>
      </w:p>
    </w:sdtContent>
  </w:sdt>
  <w:p>
    <w:pPr>
      <w:pStyle w:val="23"/>
      <w:ind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47C74"/>
    <w:multiLevelType w:val="multilevel"/>
    <w:tmpl w:val="17647C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513096C"/>
    <w:multiLevelType w:val="multilevel"/>
    <w:tmpl w:val="551309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492B31"/>
    <w:multiLevelType w:val="multilevel"/>
    <w:tmpl w:val="58492B3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500DCF"/>
    <w:multiLevelType w:val="multilevel"/>
    <w:tmpl w:val="68500D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6223D3D"/>
    <w:multiLevelType w:val="multilevel"/>
    <w:tmpl w:val="76223D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hyphenationZone w:val="425"/>
  <w:characterSpacingControl w:val="doNotCompress"/>
  <w:compat>
    <w:compatSetting w:name="compatibilityMode" w:uri="http://schemas.microsoft.com/office/word" w:val="14"/>
  </w:compat>
  <w:rsids>
    <w:rsidRoot w:val="00EA3F89"/>
    <w:rsid w:val="00013E68"/>
    <w:rsid w:val="00020309"/>
    <w:rsid w:val="00026475"/>
    <w:rsid w:val="000344EA"/>
    <w:rsid w:val="0003527E"/>
    <w:rsid w:val="00045636"/>
    <w:rsid w:val="00046796"/>
    <w:rsid w:val="000770EC"/>
    <w:rsid w:val="000811FE"/>
    <w:rsid w:val="000A0C6C"/>
    <w:rsid w:val="000A17AC"/>
    <w:rsid w:val="000C2D0E"/>
    <w:rsid w:val="000D18BA"/>
    <w:rsid w:val="000E0D20"/>
    <w:rsid w:val="000E60D3"/>
    <w:rsid w:val="000F2181"/>
    <w:rsid w:val="001149A2"/>
    <w:rsid w:val="00115565"/>
    <w:rsid w:val="0013303D"/>
    <w:rsid w:val="00134CE3"/>
    <w:rsid w:val="00136159"/>
    <w:rsid w:val="00155B02"/>
    <w:rsid w:val="00163B75"/>
    <w:rsid w:val="001723DC"/>
    <w:rsid w:val="001751FF"/>
    <w:rsid w:val="00176A6F"/>
    <w:rsid w:val="001939A4"/>
    <w:rsid w:val="001B2DD0"/>
    <w:rsid w:val="001D08BC"/>
    <w:rsid w:val="001F2242"/>
    <w:rsid w:val="001F3823"/>
    <w:rsid w:val="00200CA3"/>
    <w:rsid w:val="00205E7B"/>
    <w:rsid w:val="00210B97"/>
    <w:rsid w:val="0026219F"/>
    <w:rsid w:val="00270C1A"/>
    <w:rsid w:val="00293418"/>
    <w:rsid w:val="0029760D"/>
    <w:rsid w:val="002A40D3"/>
    <w:rsid w:val="002B7EBB"/>
    <w:rsid w:val="002C3611"/>
    <w:rsid w:val="002D1A36"/>
    <w:rsid w:val="002E1855"/>
    <w:rsid w:val="002E27B9"/>
    <w:rsid w:val="002F2067"/>
    <w:rsid w:val="002F2703"/>
    <w:rsid w:val="00303801"/>
    <w:rsid w:val="003104CE"/>
    <w:rsid w:val="00314E01"/>
    <w:rsid w:val="00322C0A"/>
    <w:rsid w:val="003313BD"/>
    <w:rsid w:val="00333B13"/>
    <w:rsid w:val="00334D77"/>
    <w:rsid w:val="00352D09"/>
    <w:rsid w:val="003563A4"/>
    <w:rsid w:val="00377864"/>
    <w:rsid w:val="00385061"/>
    <w:rsid w:val="00386EF7"/>
    <w:rsid w:val="0038716D"/>
    <w:rsid w:val="003A2260"/>
    <w:rsid w:val="003C2BCC"/>
    <w:rsid w:val="003C48FF"/>
    <w:rsid w:val="003C5966"/>
    <w:rsid w:val="003D4B3F"/>
    <w:rsid w:val="003D566C"/>
    <w:rsid w:val="003D6B11"/>
    <w:rsid w:val="003D749E"/>
    <w:rsid w:val="003E09A8"/>
    <w:rsid w:val="003E431A"/>
    <w:rsid w:val="003F1230"/>
    <w:rsid w:val="003F30AE"/>
    <w:rsid w:val="004216FF"/>
    <w:rsid w:val="004305BF"/>
    <w:rsid w:val="004319A5"/>
    <w:rsid w:val="0044115B"/>
    <w:rsid w:val="00455078"/>
    <w:rsid w:val="00475A11"/>
    <w:rsid w:val="00490D39"/>
    <w:rsid w:val="004923A8"/>
    <w:rsid w:val="004932F6"/>
    <w:rsid w:val="00497AD8"/>
    <w:rsid w:val="004B2FF0"/>
    <w:rsid w:val="004C3B53"/>
    <w:rsid w:val="004E3DC0"/>
    <w:rsid w:val="004E4A31"/>
    <w:rsid w:val="005025C2"/>
    <w:rsid w:val="00506CCF"/>
    <w:rsid w:val="0051318E"/>
    <w:rsid w:val="00551E5F"/>
    <w:rsid w:val="00555314"/>
    <w:rsid w:val="00556E05"/>
    <w:rsid w:val="00576A4E"/>
    <w:rsid w:val="00592F58"/>
    <w:rsid w:val="005A1FD0"/>
    <w:rsid w:val="005A746F"/>
    <w:rsid w:val="005B3500"/>
    <w:rsid w:val="005C1D5E"/>
    <w:rsid w:val="005C218D"/>
    <w:rsid w:val="005C536C"/>
    <w:rsid w:val="005E048C"/>
    <w:rsid w:val="005E2223"/>
    <w:rsid w:val="005F4178"/>
    <w:rsid w:val="00631244"/>
    <w:rsid w:val="00643667"/>
    <w:rsid w:val="006529D9"/>
    <w:rsid w:val="006539D4"/>
    <w:rsid w:val="00654384"/>
    <w:rsid w:val="00656106"/>
    <w:rsid w:val="0066757B"/>
    <w:rsid w:val="0067098D"/>
    <w:rsid w:val="006B417C"/>
    <w:rsid w:val="006C26A0"/>
    <w:rsid w:val="006D0544"/>
    <w:rsid w:val="006D1945"/>
    <w:rsid w:val="006D63AB"/>
    <w:rsid w:val="006F3FC2"/>
    <w:rsid w:val="006F4D00"/>
    <w:rsid w:val="007022AA"/>
    <w:rsid w:val="00711EC0"/>
    <w:rsid w:val="00724CD5"/>
    <w:rsid w:val="00740DEF"/>
    <w:rsid w:val="0074737F"/>
    <w:rsid w:val="00750FDA"/>
    <w:rsid w:val="00773366"/>
    <w:rsid w:val="0078453B"/>
    <w:rsid w:val="00784B3A"/>
    <w:rsid w:val="00791258"/>
    <w:rsid w:val="007A3F46"/>
    <w:rsid w:val="007A43B5"/>
    <w:rsid w:val="007A54E2"/>
    <w:rsid w:val="007B2A9A"/>
    <w:rsid w:val="007B30BA"/>
    <w:rsid w:val="007B4F7D"/>
    <w:rsid w:val="007B4F96"/>
    <w:rsid w:val="007C6A6D"/>
    <w:rsid w:val="007D23A4"/>
    <w:rsid w:val="007D3CE9"/>
    <w:rsid w:val="007D4370"/>
    <w:rsid w:val="007E6AC2"/>
    <w:rsid w:val="008008E4"/>
    <w:rsid w:val="008018B9"/>
    <w:rsid w:val="00825743"/>
    <w:rsid w:val="0084307F"/>
    <w:rsid w:val="008455CD"/>
    <w:rsid w:val="00863B78"/>
    <w:rsid w:val="00864B7F"/>
    <w:rsid w:val="00872094"/>
    <w:rsid w:val="00874879"/>
    <w:rsid w:val="008807D7"/>
    <w:rsid w:val="00886F0F"/>
    <w:rsid w:val="00891478"/>
    <w:rsid w:val="00891AEC"/>
    <w:rsid w:val="008B2116"/>
    <w:rsid w:val="008D5A73"/>
    <w:rsid w:val="008E20B0"/>
    <w:rsid w:val="0092727A"/>
    <w:rsid w:val="00932AD9"/>
    <w:rsid w:val="00966F57"/>
    <w:rsid w:val="0097299C"/>
    <w:rsid w:val="0098408A"/>
    <w:rsid w:val="009A03B0"/>
    <w:rsid w:val="009D5408"/>
    <w:rsid w:val="009F2301"/>
    <w:rsid w:val="009F5470"/>
    <w:rsid w:val="009F731B"/>
    <w:rsid w:val="00A10012"/>
    <w:rsid w:val="00A24C8B"/>
    <w:rsid w:val="00A31143"/>
    <w:rsid w:val="00A418B3"/>
    <w:rsid w:val="00A426DF"/>
    <w:rsid w:val="00A55B4E"/>
    <w:rsid w:val="00A63086"/>
    <w:rsid w:val="00A67F66"/>
    <w:rsid w:val="00A72DF0"/>
    <w:rsid w:val="00A80432"/>
    <w:rsid w:val="00A8341B"/>
    <w:rsid w:val="00A84931"/>
    <w:rsid w:val="00AA6DDD"/>
    <w:rsid w:val="00AD3BE2"/>
    <w:rsid w:val="00AD48E5"/>
    <w:rsid w:val="00AD4EC2"/>
    <w:rsid w:val="00AF499C"/>
    <w:rsid w:val="00B04CCF"/>
    <w:rsid w:val="00B1736B"/>
    <w:rsid w:val="00B31F51"/>
    <w:rsid w:val="00B60286"/>
    <w:rsid w:val="00B619BD"/>
    <w:rsid w:val="00B85DC8"/>
    <w:rsid w:val="00B973D9"/>
    <w:rsid w:val="00BB5473"/>
    <w:rsid w:val="00BC53F8"/>
    <w:rsid w:val="00BD23B0"/>
    <w:rsid w:val="00BD55BF"/>
    <w:rsid w:val="00BE6850"/>
    <w:rsid w:val="00C06BB9"/>
    <w:rsid w:val="00C26D8F"/>
    <w:rsid w:val="00C3064F"/>
    <w:rsid w:val="00C3409D"/>
    <w:rsid w:val="00C34B03"/>
    <w:rsid w:val="00C552F1"/>
    <w:rsid w:val="00C55B1E"/>
    <w:rsid w:val="00C702AF"/>
    <w:rsid w:val="00C74EB6"/>
    <w:rsid w:val="00C8344A"/>
    <w:rsid w:val="00C857FB"/>
    <w:rsid w:val="00C93F40"/>
    <w:rsid w:val="00C94E6E"/>
    <w:rsid w:val="00CA2F94"/>
    <w:rsid w:val="00CA7B46"/>
    <w:rsid w:val="00CC3C07"/>
    <w:rsid w:val="00CC54AF"/>
    <w:rsid w:val="00CD53E4"/>
    <w:rsid w:val="00CE46F0"/>
    <w:rsid w:val="00CF4B1D"/>
    <w:rsid w:val="00D0271C"/>
    <w:rsid w:val="00D037C2"/>
    <w:rsid w:val="00D24026"/>
    <w:rsid w:val="00D33425"/>
    <w:rsid w:val="00D40826"/>
    <w:rsid w:val="00D701D4"/>
    <w:rsid w:val="00D810F9"/>
    <w:rsid w:val="00D900C8"/>
    <w:rsid w:val="00D914A5"/>
    <w:rsid w:val="00DA3AFE"/>
    <w:rsid w:val="00DB00FF"/>
    <w:rsid w:val="00DC1722"/>
    <w:rsid w:val="00DC4DA9"/>
    <w:rsid w:val="00DC710C"/>
    <w:rsid w:val="00DE0A3E"/>
    <w:rsid w:val="00DE3A05"/>
    <w:rsid w:val="00DF2EA7"/>
    <w:rsid w:val="00DF4663"/>
    <w:rsid w:val="00E15550"/>
    <w:rsid w:val="00E23FE1"/>
    <w:rsid w:val="00E2597D"/>
    <w:rsid w:val="00E2741B"/>
    <w:rsid w:val="00E53C02"/>
    <w:rsid w:val="00E53CAD"/>
    <w:rsid w:val="00E627A3"/>
    <w:rsid w:val="00E64B58"/>
    <w:rsid w:val="00E65338"/>
    <w:rsid w:val="00E6657A"/>
    <w:rsid w:val="00E70891"/>
    <w:rsid w:val="00E76F7B"/>
    <w:rsid w:val="00EA3F89"/>
    <w:rsid w:val="00EB0609"/>
    <w:rsid w:val="00EB0D4D"/>
    <w:rsid w:val="00EC65F7"/>
    <w:rsid w:val="00F0738B"/>
    <w:rsid w:val="00F15630"/>
    <w:rsid w:val="00F168AE"/>
    <w:rsid w:val="00F22906"/>
    <w:rsid w:val="00F26D3B"/>
    <w:rsid w:val="00F271CE"/>
    <w:rsid w:val="00F31500"/>
    <w:rsid w:val="00F431D8"/>
    <w:rsid w:val="00F517BF"/>
    <w:rsid w:val="00F704CA"/>
    <w:rsid w:val="00F71FAD"/>
    <w:rsid w:val="00F81510"/>
    <w:rsid w:val="00F90D55"/>
    <w:rsid w:val="00FB6DAA"/>
    <w:rsid w:val="00FC725F"/>
    <w:rsid w:val="00FC75BC"/>
    <w:rsid w:val="00FD21DD"/>
    <w:rsid w:val="00FD6911"/>
    <w:rsid w:val="00FE2437"/>
    <w:rsid w:val="00FE6217"/>
    <w:rsid w:val="00FF48B5"/>
    <w:rsid w:val="086D026E"/>
    <w:rsid w:val="0D21573A"/>
    <w:rsid w:val="0EFD7242"/>
    <w:rsid w:val="131749AE"/>
    <w:rsid w:val="18E56E55"/>
    <w:rsid w:val="1B747E21"/>
    <w:rsid w:val="1CEC3445"/>
    <w:rsid w:val="25542068"/>
    <w:rsid w:val="2682325F"/>
    <w:rsid w:val="274B7F9E"/>
    <w:rsid w:val="297D0D7E"/>
    <w:rsid w:val="2A9F44D3"/>
    <w:rsid w:val="2AE4335B"/>
    <w:rsid w:val="2B1B2982"/>
    <w:rsid w:val="2B805060"/>
    <w:rsid w:val="2D6438A9"/>
    <w:rsid w:val="330B363C"/>
    <w:rsid w:val="333822C9"/>
    <w:rsid w:val="351034F9"/>
    <w:rsid w:val="36CA0D9B"/>
    <w:rsid w:val="3F313981"/>
    <w:rsid w:val="48323E4F"/>
    <w:rsid w:val="4A08613B"/>
    <w:rsid w:val="4C2C2F4F"/>
    <w:rsid w:val="4D523B94"/>
    <w:rsid w:val="4DFA0B09"/>
    <w:rsid w:val="516C4DA5"/>
    <w:rsid w:val="598343EB"/>
    <w:rsid w:val="5B33610B"/>
    <w:rsid w:val="5DE1623E"/>
    <w:rsid w:val="606B13C0"/>
    <w:rsid w:val="61BE6CAB"/>
    <w:rsid w:val="63743D4E"/>
    <w:rsid w:val="642E56DF"/>
    <w:rsid w:val="64A43677"/>
    <w:rsid w:val="66BC5C6B"/>
    <w:rsid w:val="6C13749D"/>
    <w:rsid w:val="6C5B701A"/>
    <w:rsid w:val="6EF64CAD"/>
    <w:rsid w:val="713D273A"/>
    <w:rsid w:val="73EB1B7C"/>
    <w:rsid w:val="7A9C41F4"/>
    <w:rsid w:val="7AC13F8E"/>
    <w:rsid w:val="7B9476D9"/>
    <w:rsid w:val="7E557E62"/>
    <w:rsid w:val="7FD14B6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99" w:name="Placeholder Text"/>
    <w:lsdException w:qFormat="1" w:unhideWhenUsed="0" w:uiPriority="0" w:semiHidden="0" w:name="No Spacing"/>
    <w:lsdException w:unhideWhenUsed="0" w:uiPriority="0" w:semiHidden="0" w:name="List Paragraph"/>
  </w:latentStyles>
  <w:style w:type="paragraph" w:default="1" w:styleId="1">
    <w:name w:val="Normal"/>
    <w:qFormat/>
    <w:uiPriority w:val="0"/>
    <w:pPr>
      <w:widowControl w:val="0"/>
    </w:pPr>
    <w:rPr>
      <w:rFonts w:ascii="Times New Roman" w:hAnsi="Times New Roman" w:eastAsia="Times New Roman" w:cs="Times New Roman"/>
      <w:iCs/>
      <w:color w:val="000000"/>
      <w:position w:val="-1"/>
      <w:sz w:val="24"/>
      <w:szCs w:val="24"/>
      <w:lang w:val="pt-PT" w:eastAsia="en-US" w:bidi="ar-SA"/>
    </w:rPr>
  </w:style>
  <w:style w:type="paragraph" w:styleId="2">
    <w:name w:val="heading 1"/>
    <w:basedOn w:val="1"/>
    <w:next w:val="1"/>
    <w:uiPriority w:val="0"/>
    <w:pPr>
      <w:keepNext/>
      <w:keepLines/>
      <w:spacing w:before="240" w:line="360" w:lineRule="auto"/>
      <w:ind w:hanging="720"/>
      <w:jc w:val="both"/>
      <w:outlineLvl w:val="0"/>
    </w:pPr>
    <w:rPr>
      <w:b/>
      <w:sz w:val="32"/>
      <w:szCs w:val="32"/>
    </w:rPr>
  </w:style>
  <w:style w:type="paragraph" w:styleId="3">
    <w:name w:val="heading 2"/>
    <w:basedOn w:val="1"/>
    <w:next w:val="1"/>
    <w:qFormat/>
    <w:uiPriority w:val="0"/>
    <w:pPr>
      <w:keepNext/>
      <w:keepLines/>
      <w:tabs>
        <w:tab w:val="left" w:pos="1440"/>
      </w:tabs>
      <w:spacing w:before="40" w:line="360" w:lineRule="auto"/>
      <w:jc w:val="both"/>
      <w:outlineLvl w:val="1"/>
    </w:pPr>
    <w:rPr>
      <w:b/>
      <w:sz w:val="28"/>
      <w:szCs w:val="28"/>
    </w:rPr>
  </w:style>
  <w:style w:type="paragraph" w:styleId="4">
    <w:name w:val="heading 3"/>
    <w:basedOn w:val="1"/>
    <w:next w:val="1"/>
    <w:qFormat/>
    <w:uiPriority w:val="0"/>
    <w:pPr>
      <w:keepNext/>
      <w:spacing w:before="240" w:after="60" w:line="360" w:lineRule="auto"/>
      <w:ind w:hanging="1080"/>
      <w:jc w:val="both"/>
      <w:outlineLvl w:val="2"/>
    </w:pPr>
    <w:rPr>
      <w:b/>
      <w:bCs/>
      <w:szCs w:val="26"/>
    </w:rPr>
  </w:style>
  <w:style w:type="paragraph" w:styleId="5">
    <w:name w:val="heading 4"/>
    <w:basedOn w:val="1"/>
    <w:next w:val="1"/>
    <w:qFormat/>
    <w:uiPriority w:val="0"/>
    <w:pPr>
      <w:keepNext/>
      <w:spacing w:before="240" w:after="60"/>
      <w:outlineLvl w:val="3"/>
    </w:pPr>
    <w:rPr>
      <w:rFonts w:ascii="Calibri" w:hAnsi="Calibri"/>
      <w:b/>
      <w:bCs/>
      <w:sz w:val="28"/>
      <w:szCs w:val="28"/>
    </w:rPr>
  </w:style>
  <w:style w:type="paragraph" w:styleId="6">
    <w:name w:val="heading 5"/>
    <w:basedOn w:val="1"/>
    <w:next w:val="1"/>
    <w:qFormat/>
    <w:uiPriority w:val="0"/>
    <w:pPr>
      <w:spacing w:before="240" w:after="60"/>
      <w:outlineLvl w:val="4"/>
    </w:pPr>
    <w:rPr>
      <w:rFonts w:ascii="Calibri" w:hAnsi="Calibri"/>
      <w:b/>
      <w:bCs/>
      <w:i/>
      <w:sz w:val="26"/>
      <w:szCs w:val="26"/>
    </w:rPr>
  </w:style>
  <w:style w:type="paragraph" w:styleId="7">
    <w:name w:val="heading 6"/>
    <w:basedOn w:val="1"/>
    <w:next w:val="1"/>
    <w:uiPriority w:val="0"/>
    <w:pPr>
      <w:keepNext/>
      <w:keepLines/>
      <w:spacing w:before="200" w:after="40"/>
      <w:contextualSpacing/>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qFormat/>
    <w:uiPriority w:val="0"/>
    <w:rPr>
      <w:i/>
      <w:iCs/>
      <w:w w:val="100"/>
      <w:position w:val="-1"/>
      <w:highlight w:val="none"/>
      <w:vertAlign w:val="baseline"/>
      <w:cs w:val="0"/>
    </w:rPr>
  </w:style>
  <w:style w:type="character" w:styleId="11">
    <w:name w:val="Hyperlink"/>
    <w:qFormat/>
    <w:uiPriority w:val="99"/>
    <w:rPr>
      <w:color w:val="0000FF"/>
      <w:w w:val="100"/>
      <w:position w:val="-1"/>
      <w:highlight w:val="none"/>
      <w:u w:val="single"/>
      <w:vertAlign w:val="baseline"/>
      <w:cs w:val="0"/>
    </w:rPr>
  </w:style>
  <w:style w:type="character" w:styleId="12">
    <w:name w:val="page number"/>
    <w:basedOn w:val="8"/>
    <w:qFormat/>
    <w:uiPriority w:val="0"/>
    <w:rPr>
      <w:w w:val="100"/>
      <w:position w:val="-1"/>
      <w:highlight w:val="none"/>
      <w:vertAlign w:val="baseline"/>
      <w:cs w:val="0"/>
    </w:rPr>
  </w:style>
  <w:style w:type="character" w:styleId="13">
    <w:name w:val="footnote reference"/>
    <w:basedOn w:val="8"/>
    <w:semiHidden/>
    <w:unhideWhenUsed/>
    <w:qFormat/>
    <w:uiPriority w:val="99"/>
    <w:rPr>
      <w:vertAlign w:val="superscript"/>
    </w:rPr>
  </w:style>
  <w:style w:type="character" w:styleId="14">
    <w:name w:val="Strong"/>
    <w:qFormat/>
    <w:uiPriority w:val="0"/>
    <w:rPr>
      <w:b/>
      <w:bCs/>
      <w:w w:val="100"/>
      <w:position w:val="-1"/>
      <w:highlight w:val="none"/>
      <w:vertAlign w:val="baseline"/>
      <w:cs w:val="0"/>
    </w:rPr>
  </w:style>
  <w:style w:type="character" w:styleId="15">
    <w:name w:val="FollowedHyperlink"/>
    <w:basedOn w:val="8"/>
    <w:semiHidden/>
    <w:unhideWhenUsed/>
    <w:uiPriority w:val="99"/>
    <w:rPr>
      <w:color w:val="800080"/>
      <w:u w:val="single"/>
    </w:rPr>
  </w:style>
  <w:style w:type="paragraph" w:styleId="16">
    <w:name w:val="Block Text"/>
    <w:basedOn w:val="1"/>
    <w:qFormat/>
    <w:uiPriority w:val="0"/>
    <w:pPr>
      <w:spacing w:line="360" w:lineRule="auto"/>
      <w:ind w:left="567" w:right="567"/>
      <w:jc w:val="both"/>
    </w:pPr>
    <w:rPr>
      <w:i/>
    </w:rPr>
  </w:style>
  <w:style w:type="paragraph" w:styleId="17">
    <w:name w:val="Body Text"/>
    <w:basedOn w:val="1"/>
    <w:qFormat/>
    <w:uiPriority w:val="0"/>
    <w:pPr>
      <w:tabs>
        <w:tab w:val="left" w:pos="0"/>
        <w:tab w:val="left" w:pos="720"/>
        <w:tab w:val="left" w:pos="1440"/>
      </w:tabs>
      <w:autoSpaceDE w:val="0"/>
      <w:autoSpaceDN w:val="0"/>
      <w:adjustRightInd w:val="0"/>
      <w:spacing w:line="480" w:lineRule="auto"/>
      <w:jc w:val="both"/>
    </w:pPr>
    <w:rPr>
      <w:iCs w:val="0"/>
    </w:rPr>
  </w:style>
  <w:style w:type="paragraph" w:styleId="18">
    <w:name w:val="Balloon Text"/>
    <w:basedOn w:val="1"/>
    <w:qFormat/>
    <w:uiPriority w:val="0"/>
    <w:pPr>
      <w:widowControl/>
      <w:tabs>
        <w:tab w:val="left" w:pos="144"/>
        <w:tab w:val="left" w:pos="3232"/>
      </w:tabs>
      <w:spacing w:line="360" w:lineRule="auto"/>
      <w:jc w:val="center"/>
    </w:pPr>
    <w:rPr>
      <w:rFonts w:eastAsia="SimSun"/>
      <w:b/>
      <w:iCs w:val="0"/>
      <w:color w:val="auto"/>
      <w:position w:val="0"/>
      <w:sz w:val="32"/>
      <w:szCs w:val="32"/>
      <w:lang w:eastAsia="pt-PT"/>
    </w:rPr>
  </w:style>
  <w:style w:type="paragraph" w:styleId="19">
    <w:name w:val="footnote text"/>
    <w:basedOn w:val="1"/>
    <w:link w:val="50"/>
    <w:semiHidden/>
    <w:unhideWhenUsed/>
    <w:qFormat/>
    <w:uiPriority w:val="99"/>
    <w:rPr>
      <w:sz w:val="20"/>
      <w:szCs w:val="20"/>
    </w:rPr>
  </w:style>
  <w:style w:type="paragraph" w:styleId="20">
    <w:name w:val="toc 1"/>
    <w:basedOn w:val="1"/>
    <w:next w:val="1"/>
    <w:qFormat/>
    <w:uiPriority w:val="39"/>
    <w:pPr>
      <w:tabs>
        <w:tab w:val="left" w:pos="440"/>
        <w:tab w:val="right" w:leader="dot" w:pos="8445"/>
      </w:tabs>
      <w:spacing w:after="100" w:line="360" w:lineRule="auto"/>
      <w:jc w:val="both"/>
    </w:pPr>
  </w:style>
  <w:style w:type="paragraph" w:styleId="21">
    <w:name w:val="toc 3"/>
    <w:basedOn w:val="1"/>
    <w:next w:val="1"/>
    <w:qFormat/>
    <w:uiPriority w:val="39"/>
    <w:pPr>
      <w:tabs>
        <w:tab w:val="right" w:leader="dot" w:pos="9170"/>
      </w:tabs>
      <w:ind w:left="480"/>
      <w:jc w:val="both"/>
    </w:pPr>
  </w:style>
  <w:style w:type="paragraph" w:styleId="22">
    <w:name w:val="toc 9"/>
    <w:basedOn w:val="1"/>
    <w:next w:val="1"/>
    <w:unhideWhenUsed/>
    <w:qFormat/>
    <w:uiPriority w:val="39"/>
    <w:pPr>
      <w:widowControl/>
      <w:spacing w:after="100" w:line="276" w:lineRule="auto"/>
      <w:ind w:left="1760"/>
    </w:pPr>
    <w:rPr>
      <w:rFonts w:asciiTheme="minorHAnsi" w:hAnsiTheme="minorHAnsi" w:eastAsiaTheme="minorEastAsia" w:cstheme="minorBidi"/>
      <w:iCs w:val="0"/>
      <w:color w:val="auto"/>
      <w:position w:val="0"/>
      <w:sz w:val="22"/>
      <w:szCs w:val="22"/>
    </w:rPr>
  </w:style>
  <w:style w:type="paragraph" w:styleId="23">
    <w:name w:val="footer"/>
    <w:basedOn w:val="1"/>
    <w:link w:val="63"/>
    <w:uiPriority w:val="99"/>
    <w:rPr>
      <w:sz w:val="20"/>
      <w:lang w:val="en-GB"/>
    </w:rPr>
  </w:style>
  <w:style w:type="paragraph" w:styleId="24">
    <w:name w:val="toc 8"/>
    <w:basedOn w:val="1"/>
    <w:next w:val="1"/>
    <w:unhideWhenUsed/>
    <w:qFormat/>
    <w:uiPriority w:val="39"/>
    <w:pPr>
      <w:widowControl/>
      <w:spacing w:after="100" w:line="276" w:lineRule="auto"/>
      <w:ind w:left="1540"/>
    </w:pPr>
    <w:rPr>
      <w:rFonts w:asciiTheme="minorHAnsi" w:hAnsiTheme="minorHAnsi" w:eastAsiaTheme="minorEastAsia" w:cstheme="minorBidi"/>
      <w:iCs w:val="0"/>
      <w:color w:val="auto"/>
      <w:position w:val="0"/>
      <w:sz w:val="22"/>
      <w:szCs w:val="22"/>
    </w:rPr>
  </w:style>
  <w:style w:type="paragraph" w:styleId="25">
    <w:name w:val="header"/>
    <w:basedOn w:val="1"/>
    <w:qFormat/>
    <w:uiPriority w:val="0"/>
    <w:rPr>
      <w:sz w:val="20"/>
      <w:lang w:val="en-GB"/>
    </w:rPr>
  </w:style>
  <w:style w:type="paragraph" w:styleId="26">
    <w:name w:val="toc 2"/>
    <w:basedOn w:val="1"/>
    <w:next w:val="1"/>
    <w:qFormat/>
    <w:uiPriority w:val="39"/>
    <w:pPr>
      <w:spacing w:after="100"/>
      <w:ind w:left="240"/>
    </w:pPr>
  </w:style>
  <w:style w:type="paragraph" w:styleId="27">
    <w:name w:val="Normal (Web)"/>
    <w:basedOn w:val="1"/>
    <w:qFormat/>
    <w:uiPriority w:val="0"/>
    <w:pPr>
      <w:spacing w:before="100" w:beforeAutospacing="1" w:after="100" w:afterAutospacing="1"/>
    </w:pPr>
    <w:rPr>
      <w:iCs w:val="0"/>
      <w:lang w:val="en-US"/>
    </w:rPr>
  </w:style>
  <w:style w:type="paragraph" w:styleId="28">
    <w:name w:val="Subtitle"/>
    <w:basedOn w:val="1"/>
    <w:next w:val="1"/>
    <w:qFormat/>
    <w:uiPriority w:val="0"/>
    <w:pPr>
      <w:keepNext/>
      <w:keepLines/>
      <w:spacing w:before="360" w:after="80"/>
      <w:contextualSpacing/>
    </w:pPr>
    <w:rPr>
      <w:rFonts w:ascii="Georgia" w:hAnsi="Georgia" w:eastAsia="Georgia" w:cs="Georgia"/>
      <w:i/>
      <w:color w:val="666666"/>
      <w:sz w:val="48"/>
      <w:szCs w:val="48"/>
    </w:rPr>
  </w:style>
  <w:style w:type="paragraph" w:styleId="29">
    <w:name w:val="Title"/>
    <w:basedOn w:val="1"/>
    <w:next w:val="1"/>
    <w:qFormat/>
    <w:uiPriority w:val="0"/>
    <w:pPr>
      <w:spacing w:before="240" w:after="60" w:line="360" w:lineRule="auto"/>
      <w:jc w:val="both"/>
    </w:pPr>
    <w:rPr>
      <w:b/>
      <w:bCs/>
      <w:kern w:val="28"/>
      <w:szCs w:val="32"/>
    </w:rPr>
  </w:style>
  <w:style w:type="paragraph" w:styleId="30">
    <w:name w:val="toc 4"/>
    <w:basedOn w:val="1"/>
    <w:next w:val="1"/>
    <w:unhideWhenUsed/>
    <w:qFormat/>
    <w:uiPriority w:val="39"/>
    <w:pPr>
      <w:widowControl/>
      <w:spacing w:after="100" w:line="276" w:lineRule="auto"/>
      <w:ind w:left="660"/>
    </w:pPr>
    <w:rPr>
      <w:rFonts w:asciiTheme="minorHAnsi" w:hAnsiTheme="minorHAnsi" w:eastAsiaTheme="minorEastAsia" w:cstheme="minorBidi"/>
      <w:iCs w:val="0"/>
      <w:color w:val="auto"/>
      <w:position w:val="0"/>
      <w:sz w:val="22"/>
      <w:szCs w:val="22"/>
    </w:rPr>
  </w:style>
  <w:style w:type="paragraph" w:styleId="31">
    <w:name w:val="toc 5"/>
    <w:basedOn w:val="1"/>
    <w:next w:val="1"/>
    <w:unhideWhenUsed/>
    <w:qFormat/>
    <w:uiPriority w:val="39"/>
    <w:pPr>
      <w:widowControl/>
      <w:spacing w:after="100" w:line="276" w:lineRule="auto"/>
      <w:ind w:left="880"/>
    </w:pPr>
    <w:rPr>
      <w:rFonts w:asciiTheme="minorHAnsi" w:hAnsiTheme="minorHAnsi" w:eastAsiaTheme="minorEastAsia" w:cstheme="minorBidi"/>
      <w:iCs w:val="0"/>
      <w:color w:val="auto"/>
      <w:position w:val="0"/>
      <w:sz w:val="22"/>
      <w:szCs w:val="22"/>
    </w:rPr>
  </w:style>
  <w:style w:type="paragraph" w:styleId="32">
    <w:name w:val="toc 6"/>
    <w:basedOn w:val="1"/>
    <w:next w:val="1"/>
    <w:unhideWhenUsed/>
    <w:qFormat/>
    <w:uiPriority w:val="39"/>
    <w:pPr>
      <w:widowControl/>
      <w:spacing w:after="100" w:line="276" w:lineRule="auto"/>
      <w:ind w:left="1100"/>
    </w:pPr>
    <w:rPr>
      <w:rFonts w:asciiTheme="minorHAnsi" w:hAnsiTheme="minorHAnsi" w:eastAsiaTheme="minorEastAsia" w:cstheme="minorBidi"/>
      <w:iCs w:val="0"/>
      <w:color w:val="auto"/>
      <w:position w:val="0"/>
      <w:sz w:val="22"/>
      <w:szCs w:val="22"/>
    </w:rPr>
  </w:style>
  <w:style w:type="paragraph" w:styleId="33">
    <w:name w:val="toc 7"/>
    <w:basedOn w:val="1"/>
    <w:next w:val="1"/>
    <w:unhideWhenUsed/>
    <w:uiPriority w:val="39"/>
    <w:pPr>
      <w:widowControl/>
      <w:spacing w:after="100" w:line="276" w:lineRule="auto"/>
      <w:ind w:left="1320"/>
    </w:pPr>
    <w:rPr>
      <w:rFonts w:asciiTheme="minorHAnsi" w:hAnsiTheme="minorHAnsi" w:eastAsiaTheme="minorEastAsia" w:cstheme="minorBidi"/>
      <w:iCs w:val="0"/>
      <w:color w:val="auto"/>
      <w:position w:val="0"/>
      <w:sz w:val="22"/>
      <w:szCs w:val="22"/>
    </w:rPr>
  </w:style>
  <w:style w:type="table" w:styleId="34">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oter Char"/>
    <w:qFormat/>
    <w:uiPriority w:val="0"/>
    <w:rPr>
      <w:rFonts w:ascii="Times New Roman" w:hAnsi="Times New Roman" w:eastAsia="Times New Roman" w:cs="Times New Roman"/>
      <w:iCs/>
      <w:w w:val="100"/>
      <w:position w:val="-1"/>
      <w:szCs w:val="24"/>
      <w:highlight w:val="none"/>
      <w:vertAlign w:val="baseline"/>
      <w:cs w:val="0"/>
      <w:lang w:val="en-GB"/>
    </w:rPr>
  </w:style>
  <w:style w:type="character" w:customStyle="1" w:styleId="36">
    <w:name w:val="Header Char"/>
    <w:qFormat/>
    <w:uiPriority w:val="0"/>
    <w:rPr>
      <w:rFonts w:ascii="Times New Roman" w:hAnsi="Times New Roman" w:eastAsia="Times New Roman" w:cs="Times New Roman"/>
      <w:iCs/>
      <w:w w:val="100"/>
      <w:position w:val="-1"/>
      <w:szCs w:val="24"/>
      <w:highlight w:val="none"/>
      <w:vertAlign w:val="baseline"/>
      <w:cs w:val="0"/>
      <w:lang w:val="en-GB"/>
    </w:rPr>
  </w:style>
  <w:style w:type="character" w:customStyle="1" w:styleId="37">
    <w:name w:val="Balloon Text Char"/>
    <w:qFormat/>
    <w:uiPriority w:val="0"/>
    <w:rPr>
      <w:rFonts w:ascii="Tahoma" w:hAnsi="Tahoma" w:eastAsia="Times New Roman" w:cs="Tahoma"/>
      <w:iCs/>
      <w:w w:val="100"/>
      <w:position w:val="-1"/>
      <w:sz w:val="16"/>
      <w:szCs w:val="16"/>
      <w:highlight w:val="none"/>
      <w:vertAlign w:val="baseline"/>
      <w:cs w:val="0"/>
      <w:lang w:val="en-GB"/>
    </w:rPr>
  </w:style>
  <w:style w:type="paragraph" w:styleId="38">
    <w:name w:val="List Paragraph"/>
    <w:basedOn w:val="1"/>
    <w:uiPriority w:val="0"/>
    <w:pPr>
      <w:ind w:left="720"/>
      <w:contextualSpacing/>
    </w:pPr>
  </w:style>
  <w:style w:type="character" w:customStyle="1" w:styleId="39">
    <w:name w:val="Heading 1 Char"/>
    <w:qFormat/>
    <w:uiPriority w:val="0"/>
    <w:rPr>
      <w:b/>
      <w:iCs/>
      <w:w w:val="100"/>
      <w:position w:val="-1"/>
      <w:sz w:val="32"/>
      <w:szCs w:val="32"/>
      <w:highlight w:val="none"/>
      <w:vertAlign w:val="baseline"/>
      <w:cs w:val="0"/>
    </w:rPr>
  </w:style>
  <w:style w:type="character" w:customStyle="1" w:styleId="40">
    <w:name w:val="Heading 2 Char"/>
    <w:uiPriority w:val="0"/>
    <w:rPr>
      <w:b/>
      <w:iCs/>
      <w:w w:val="100"/>
      <w:position w:val="-1"/>
      <w:sz w:val="28"/>
      <w:szCs w:val="28"/>
      <w:highlight w:val="none"/>
      <w:vertAlign w:val="baseline"/>
      <w:cs w:val="0"/>
    </w:rPr>
  </w:style>
  <w:style w:type="paragraph" w:customStyle="1" w:styleId="41">
    <w:name w:val="Título do Índice1"/>
    <w:basedOn w:val="2"/>
    <w:next w:val="1"/>
    <w:qFormat/>
    <w:uiPriority w:val="39"/>
    <w:pPr>
      <w:spacing w:line="259" w:lineRule="auto"/>
      <w:outlineLvl w:val="9"/>
    </w:pPr>
    <w:rPr>
      <w:iCs w:val="0"/>
      <w:lang w:val="en-US"/>
    </w:rPr>
  </w:style>
  <w:style w:type="paragraph" w:customStyle="1" w:styleId="42">
    <w:name w:val="western"/>
    <w:basedOn w:val="1"/>
    <w:qFormat/>
    <w:uiPriority w:val="0"/>
    <w:pPr>
      <w:spacing w:before="100" w:beforeAutospacing="1" w:after="100" w:afterAutospacing="1"/>
    </w:pPr>
    <w:rPr>
      <w:iCs w:val="0"/>
      <w:lang w:val="en-US"/>
    </w:rPr>
  </w:style>
  <w:style w:type="character" w:customStyle="1" w:styleId="43">
    <w:name w:val="Heading 3 Char"/>
    <w:uiPriority w:val="0"/>
    <w:rPr>
      <w:b/>
      <w:bCs/>
      <w:iCs/>
      <w:w w:val="100"/>
      <w:position w:val="-1"/>
      <w:sz w:val="24"/>
      <w:szCs w:val="26"/>
      <w:highlight w:val="none"/>
      <w:vertAlign w:val="baseline"/>
      <w:cs w:val="0"/>
    </w:rPr>
  </w:style>
  <w:style w:type="character" w:customStyle="1" w:styleId="44">
    <w:name w:val="Heading 4 Char"/>
    <w:qFormat/>
    <w:uiPriority w:val="0"/>
    <w:rPr>
      <w:rFonts w:ascii="Calibri" w:hAnsi="Calibri" w:eastAsia="Times New Roman" w:cs="Times New Roman"/>
      <w:b/>
      <w:bCs/>
      <w:iCs/>
      <w:w w:val="100"/>
      <w:position w:val="-1"/>
      <w:sz w:val="28"/>
      <w:szCs w:val="28"/>
      <w:highlight w:val="none"/>
      <w:vertAlign w:val="baseline"/>
      <w:cs w:val="0"/>
    </w:rPr>
  </w:style>
  <w:style w:type="character" w:customStyle="1" w:styleId="45">
    <w:name w:val="Heading 5 Char"/>
    <w:uiPriority w:val="0"/>
    <w:rPr>
      <w:rFonts w:ascii="Calibri" w:hAnsi="Calibri" w:eastAsia="Times New Roman" w:cs="Times New Roman"/>
      <w:b/>
      <w:bCs/>
      <w:i/>
      <w:iCs/>
      <w:w w:val="100"/>
      <w:position w:val="-1"/>
      <w:sz w:val="26"/>
      <w:szCs w:val="26"/>
      <w:highlight w:val="none"/>
      <w:vertAlign w:val="baseline"/>
      <w:cs w:val="0"/>
    </w:rPr>
  </w:style>
  <w:style w:type="paragraph" w:styleId="46">
    <w:name w:val="No Spacing"/>
    <w:qFormat/>
    <w:uiPriority w:val="0"/>
    <w:pPr>
      <w:widowControl w:val="0"/>
      <w:suppressAutoHyphens/>
      <w:spacing w:line="1" w:lineRule="atLeast"/>
      <w:ind w:left="-1" w:leftChars="-1" w:hanging="1" w:hangingChars="1"/>
      <w:textAlignment w:val="top"/>
      <w:outlineLvl w:val="0"/>
    </w:pPr>
    <w:rPr>
      <w:rFonts w:ascii="Times New Roman" w:hAnsi="Times New Roman" w:eastAsia="Times New Roman" w:cs="Times New Roman"/>
      <w:iCs/>
      <w:color w:val="000000"/>
      <w:position w:val="-1"/>
      <w:sz w:val="24"/>
      <w:szCs w:val="24"/>
      <w:lang w:val="pt-PT" w:eastAsia="en-US" w:bidi="ar-SA"/>
    </w:rPr>
  </w:style>
  <w:style w:type="character" w:customStyle="1" w:styleId="47">
    <w:name w:val="Title Char"/>
    <w:uiPriority w:val="0"/>
    <w:rPr>
      <w:b/>
      <w:bCs/>
      <w:iCs/>
      <w:w w:val="100"/>
      <w:kern w:val="28"/>
      <w:position w:val="-1"/>
      <w:sz w:val="24"/>
      <w:szCs w:val="32"/>
      <w:highlight w:val="none"/>
      <w:vertAlign w:val="baseline"/>
      <w:cs w:val="0"/>
    </w:rPr>
  </w:style>
  <w:style w:type="character" w:customStyle="1" w:styleId="48">
    <w:name w:val="apple-converted-space"/>
    <w:basedOn w:val="8"/>
    <w:uiPriority w:val="0"/>
    <w:rPr>
      <w:w w:val="100"/>
      <w:position w:val="-1"/>
      <w:highlight w:val="none"/>
      <w:vertAlign w:val="baseline"/>
      <w:cs w:val="0"/>
    </w:rPr>
  </w:style>
  <w:style w:type="character" w:customStyle="1" w:styleId="49">
    <w:name w:val="Body Text Char"/>
    <w:qFormat/>
    <w:uiPriority w:val="0"/>
    <w:rPr>
      <w:w w:val="100"/>
      <w:position w:val="-1"/>
      <w:sz w:val="24"/>
      <w:szCs w:val="24"/>
      <w:highlight w:val="none"/>
      <w:vertAlign w:val="baseline"/>
      <w:cs w:val="0"/>
      <w:lang w:val="pt-PT" w:eastAsia="en-US"/>
    </w:rPr>
  </w:style>
  <w:style w:type="character" w:customStyle="1" w:styleId="50">
    <w:name w:val="Texto de nota de rodapé Carácter"/>
    <w:basedOn w:val="8"/>
    <w:link w:val="19"/>
    <w:semiHidden/>
    <w:qFormat/>
    <w:uiPriority w:val="99"/>
    <w:rPr>
      <w:iCs/>
      <w:position w:val="-1"/>
      <w:sz w:val="20"/>
      <w:szCs w:val="20"/>
    </w:rPr>
  </w:style>
  <w:style w:type="paragraph" w:customStyle="1" w:styleId="51">
    <w:name w:val="Default"/>
    <w:uiPriority w:val="0"/>
    <w:pPr>
      <w:autoSpaceDE w:val="0"/>
      <w:autoSpaceDN w:val="0"/>
      <w:adjustRightInd w:val="0"/>
    </w:pPr>
    <w:rPr>
      <w:rFonts w:ascii="Times New Roman" w:hAnsi="Times New Roman" w:eastAsia="Times New Roman" w:cs="Times New Roman"/>
      <w:color w:val="000000"/>
      <w:sz w:val="24"/>
      <w:szCs w:val="24"/>
      <w:lang w:val="pt-PT" w:eastAsia="en-US" w:bidi="ar-SA"/>
    </w:rPr>
  </w:style>
  <w:style w:type="paragraph" w:customStyle="1" w:styleId="52">
    <w:name w:val="texte"/>
    <w:basedOn w:val="1"/>
    <w:uiPriority w:val="0"/>
    <w:pPr>
      <w:widowControl/>
      <w:spacing w:before="100" w:beforeAutospacing="1" w:after="100" w:afterAutospacing="1"/>
    </w:pPr>
    <w:rPr>
      <w:iCs w:val="0"/>
      <w:color w:val="auto"/>
      <w:position w:val="0"/>
      <w:lang w:eastAsia="pt-PT"/>
    </w:rPr>
  </w:style>
  <w:style w:type="character" w:customStyle="1" w:styleId="53">
    <w:name w:val="paranumber"/>
    <w:basedOn w:val="8"/>
    <w:uiPriority w:val="0"/>
  </w:style>
  <w:style w:type="table" w:customStyle="1" w:styleId="54">
    <w:name w:val="Tabela com grelha1"/>
    <w:basedOn w:val="9"/>
    <w:uiPriority w:val="39"/>
    <w:rPr>
      <w:rFonts w:ascii="Calibri" w:hAnsi="Calibri"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xl63"/>
    <w:basedOn w:val="1"/>
    <w:uiPriority w:val="0"/>
    <w:pPr>
      <w:widowControl/>
      <w:spacing w:before="100" w:beforeAutospacing="1" w:after="100" w:afterAutospacing="1"/>
    </w:pPr>
    <w:rPr>
      <w:rFonts w:ascii="Arial Narrow" w:hAnsi="Arial Narrow"/>
      <w:iCs w:val="0"/>
      <w:color w:val="auto"/>
      <w:position w:val="0"/>
      <w:sz w:val="16"/>
      <w:szCs w:val="16"/>
      <w:lang w:eastAsia="pt-PT"/>
    </w:rPr>
  </w:style>
  <w:style w:type="paragraph" w:customStyle="1" w:styleId="56">
    <w:name w:val="xl64"/>
    <w:basedOn w:val="1"/>
    <w:uiPriority w:val="0"/>
    <w:pPr>
      <w:widowControl/>
      <w:spacing w:before="100" w:beforeAutospacing="1" w:after="100" w:afterAutospacing="1"/>
    </w:pPr>
    <w:rPr>
      <w:rFonts w:ascii="Arial Narrow" w:hAnsi="Arial Narrow"/>
      <w:b/>
      <w:bCs/>
      <w:iCs w:val="0"/>
      <w:color w:val="auto"/>
      <w:position w:val="0"/>
      <w:sz w:val="16"/>
      <w:szCs w:val="16"/>
      <w:lang w:eastAsia="pt-PT"/>
    </w:rPr>
  </w:style>
  <w:style w:type="paragraph" w:customStyle="1" w:styleId="5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b/>
      <w:bCs/>
      <w:iCs w:val="0"/>
      <w:color w:val="auto"/>
      <w:position w:val="0"/>
      <w:sz w:val="16"/>
      <w:szCs w:val="16"/>
      <w:lang w:eastAsia="pt-PT"/>
    </w:rPr>
  </w:style>
  <w:style w:type="paragraph" w:customStyle="1" w:styleId="58">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Narrow" w:hAnsi="Arial Narrow"/>
      <w:iCs w:val="0"/>
      <w:color w:val="auto"/>
      <w:position w:val="0"/>
      <w:sz w:val="16"/>
      <w:szCs w:val="16"/>
      <w:lang w:eastAsia="pt-PT"/>
    </w:rPr>
  </w:style>
  <w:style w:type="paragraph" w:customStyle="1" w:styleId="59">
    <w:name w:val="xl6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Narrow" w:hAnsi="Arial Narrow"/>
      <w:b/>
      <w:bCs/>
      <w:iCs w:val="0"/>
      <w:color w:val="auto"/>
      <w:position w:val="0"/>
      <w:sz w:val="16"/>
      <w:szCs w:val="16"/>
      <w:lang w:eastAsia="pt-PT"/>
    </w:rPr>
  </w:style>
  <w:style w:type="paragraph" w:customStyle="1" w:styleId="60">
    <w:name w:val="xl6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Narrow" w:hAnsi="Arial Narrow"/>
      <w:b/>
      <w:bCs/>
      <w:iCs w:val="0"/>
      <w:color w:val="auto"/>
      <w:position w:val="0"/>
      <w:sz w:val="16"/>
      <w:szCs w:val="16"/>
      <w:lang w:eastAsia="pt-PT"/>
    </w:rPr>
  </w:style>
  <w:style w:type="character" w:styleId="61">
    <w:name w:val="Placeholder Text"/>
    <w:basedOn w:val="8"/>
    <w:semiHidden/>
    <w:uiPriority w:val="99"/>
    <w:rPr>
      <w:color w:val="808080"/>
    </w:rPr>
  </w:style>
  <w:style w:type="character" w:customStyle="1" w:styleId="62">
    <w:name w:val="whole-read-more"/>
    <w:basedOn w:val="8"/>
    <w:uiPriority w:val="0"/>
  </w:style>
  <w:style w:type="character" w:customStyle="1" w:styleId="63">
    <w:name w:val="Rodapé Carácter"/>
    <w:basedOn w:val="8"/>
    <w:link w:val="23"/>
    <w:uiPriority w:val="99"/>
    <w:rPr>
      <w:iCs/>
      <w:position w:val="-1"/>
      <w:sz w:val="20"/>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chart" Target="charts/chart6.xml"/><Relationship Id="rId26" Type="http://schemas.openxmlformats.org/officeDocument/2006/relationships/chart" Target="charts/chart5.xml"/><Relationship Id="rId25" Type="http://schemas.openxmlformats.org/officeDocument/2006/relationships/chart" Target="charts/chart4.xml"/><Relationship Id="rId24" Type="http://schemas.openxmlformats.org/officeDocument/2006/relationships/chart" Target="charts/chart3.xml"/><Relationship Id="rId23" Type="http://schemas.openxmlformats.org/officeDocument/2006/relationships/chart" Target="charts/chart2.xml"/><Relationship Id="rId22" Type="http://schemas.openxmlformats.org/officeDocument/2006/relationships/chart" Target="charts/chart1.xml"/><Relationship Id="rId21" Type="http://schemas.openxmlformats.org/officeDocument/2006/relationships/image" Target="media/image4.png"/><Relationship Id="rId20" Type="http://schemas.openxmlformats.org/officeDocument/2006/relationships/image" Target="media/image3.GI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18-25</c:v>
                </c:pt>
                <c:pt idx="1">
                  <c:v>26-35</c:v>
                </c:pt>
                <c:pt idx="2">
                  <c:v>36-45</c:v>
                </c:pt>
                <c:pt idx="3">
                  <c:v>46-55</c:v>
                </c:pt>
              </c:strCache>
            </c:strRef>
          </c:cat>
          <c:val>
            <c:numRef>
              <c:f>Sheet1!$B$2:$B$5</c:f>
              <c:numCache>
                <c:formatCode>General</c:formatCode>
                <c:ptCount val="4"/>
                <c:pt idx="0">
                  <c:v>106</c:v>
                </c:pt>
                <c:pt idx="1">
                  <c:v>203</c:v>
                </c:pt>
                <c:pt idx="2">
                  <c:v>63</c:v>
                </c:pt>
                <c:pt idx="3">
                  <c:v>28</c:v>
                </c:pt>
              </c:numCache>
            </c:numRef>
          </c:val>
        </c:ser>
        <c:dLbls>
          <c:showLegendKey val="0"/>
          <c:showVal val="0"/>
          <c:showCatName val="0"/>
          <c:showSerName val="0"/>
          <c:showPercent val="0"/>
          <c:showBubbleSize val="0"/>
        </c:dLbls>
        <c:gapWidth val="150"/>
        <c:overlap val="100"/>
        <c:axId val="109915520"/>
        <c:axId val="151015808"/>
      </c:barChart>
      <c:catAx>
        <c:axId val="10991552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51015808"/>
        <c:crosses val="autoZero"/>
        <c:auto val="1"/>
        <c:lblAlgn val="ctr"/>
        <c:lblOffset val="100"/>
        <c:noMultiLvlLbl val="0"/>
      </c:catAx>
      <c:valAx>
        <c:axId val="1510158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9915520"/>
        <c:crosses val="autoZero"/>
        <c:crossBetween val="between"/>
      </c:valAx>
      <c:spPr>
        <a:noFill/>
        <a:ln w="25400">
          <a:noFill/>
        </a:ln>
      </c:spPr>
    </c:plotArea>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Sheet2!$A$2:$A$3</c:f>
              <c:strCache>
                <c:ptCount val="2"/>
                <c:pt idx="0">
                  <c:v>Feminino</c:v>
                </c:pt>
                <c:pt idx="1">
                  <c:v>Masculino</c:v>
                </c:pt>
              </c:strCache>
            </c:strRef>
          </c:cat>
          <c:val>
            <c:numRef>
              <c:f>Sheet2!$B$2:$B$3</c:f>
              <c:numCache>
                <c:formatCode>General</c:formatCode>
                <c:ptCount val="2"/>
                <c:pt idx="0">
                  <c:v>162</c:v>
                </c:pt>
                <c:pt idx="1">
                  <c:v>238</c:v>
                </c:pt>
              </c:numCache>
            </c:numRef>
          </c:val>
        </c:ser>
        <c:dLbls>
          <c:showLegendKey val="0"/>
          <c:showVal val="0"/>
          <c:showCatName val="0"/>
          <c:showSerName val="0"/>
          <c:showPercent val="0"/>
          <c:showBubbleSize val="0"/>
        </c:dLbls>
        <c:gapWidth val="150"/>
        <c:axId val="110141824"/>
        <c:axId val="110143360"/>
      </c:barChart>
      <c:catAx>
        <c:axId val="11014182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0143360"/>
        <c:crosses val="autoZero"/>
        <c:auto val="1"/>
        <c:lblAlgn val="ctr"/>
        <c:lblOffset val="100"/>
        <c:noMultiLvlLbl val="0"/>
      </c:catAx>
      <c:valAx>
        <c:axId val="11014336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0141824"/>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Sheet3!$A$2:$A$3</c:f>
              <c:strCache>
                <c:ptCount val="2"/>
                <c:pt idx="0">
                  <c:v>Solteiro</c:v>
                </c:pt>
                <c:pt idx="1">
                  <c:v>Casado</c:v>
                </c:pt>
              </c:strCache>
            </c:strRef>
          </c:cat>
          <c:val>
            <c:numRef>
              <c:f>Sheet3!$B$2:$B$3</c:f>
              <c:numCache>
                <c:formatCode>General</c:formatCode>
                <c:ptCount val="2"/>
                <c:pt idx="0">
                  <c:v>284</c:v>
                </c:pt>
                <c:pt idx="1">
                  <c:v>116</c:v>
                </c:pt>
              </c:numCache>
            </c:numRef>
          </c:val>
        </c:ser>
        <c:dLbls>
          <c:showLegendKey val="0"/>
          <c:showVal val="0"/>
          <c:showCatName val="0"/>
          <c:showSerName val="0"/>
          <c:showPercent val="0"/>
          <c:showBubbleSize val="0"/>
        </c:dLbls>
        <c:gapWidth val="150"/>
        <c:axId val="110110208"/>
        <c:axId val="110111744"/>
      </c:barChart>
      <c:catAx>
        <c:axId val="11011020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0111744"/>
        <c:crosses val="autoZero"/>
        <c:auto val="1"/>
        <c:lblAlgn val="ctr"/>
        <c:lblOffset val="100"/>
        <c:noMultiLvlLbl val="0"/>
      </c:catAx>
      <c:valAx>
        <c:axId val="11011174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0110208"/>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Sheet4!$A$1:$A$4</c:f>
              <c:strCache>
                <c:ptCount val="4"/>
                <c:pt idx="0">
                  <c:v>Até 5000</c:v>
                </c:pt>
                <c:pt idx="1">
                  <c:v>6000-10000</c:v>
                </c:pt>
                <c:pt idx="2">
                  <c:v>11000-15000</c:v>
                </c:pt>
                <c:pt idx="3">
                  <c:v>Acima de 15000</c:v>
                </c:pt>
              </c:strCache>
            </c:strRef>
          </c:cat>
          <c:val>
            <c:numRef>
              <c:f>Sheet4!$B$1:$B$4</c:f>
              <c:numCache>
                <c:formatCode>General</c:formatCode>
                <c:ptCount val="4"/>
                <c:pt idx="0">
                  <c:v>157</c:v>
                </c:pt>
                <c:pt idx="1">
                  <c:v>186</c:v>
                </c:pt>
                <c:pt idx="2">
                  <c:v>35</c:v>
                </c:pt>
                <c:pt idx="3">
                  <c:v>22</c:v>
                </c:pt>
              </c:numCache>
            </c:numRef>
          </c:val>
        </c:ser>
        <c:dLbls>
          <c:showLegendKey val="0"/>
          <c:showVal val="0"/>
          <c:showCatName val="0"/>
          <c:showSerName val="0"/>
          <c:showPercent val="0"/>
          <c:showBubbleSize val="0"/>
        </c:dLbls>
        <c:gapWidth val="150"/>
        <c:axId val="110099072"/>
        <c:axId val="115339648"/>
      </c:barChart>
      <c:catAx>
        <c:axId val="110099072"/>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5339648"/>
        <c:crosses val="autoZero"/>
        <c:auto val="1"/>
        <c:lblAlgn val="ctr"/>
        <c:lblOffset val="100"/>
        <c:noMultiLvlLbl val="0"/>
      </c:catAx>
      <c:valAx>
        <c:axId val="11533964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0099072"/>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Sheet5!$A$1:$A$3</c:f>
              <c:strCache>
                <c:ptCount val="3"/>
                <c:pt idx="0">
                  <c:v>Menos de 5 anos</c:v>
                </c:pt>
                <c:pt idx="1">
                  <c:v>6-10 anos</c:v>
                </c:pt>
                <c:pt idx="2">
                  <c:v>Mais de 10 anos</c:v>
                </c:pt>
              </c:strCache>
            </c:strRef>
          </c:cat>
          <c:val>
            <c:numRef>
              <c:f>Sheet5!$B$1:$B$3</c:f>
              <c:numCache>
                <c:formatCode>General</c:formatCode>
                <c:ptCount val="3"/>
                <c:pt idx="0">
                  <c:v>217</c:v>
                </c:pt>
                <c:pt idx="1">
                  <c:v>173</c:v>
                </c:pt>
                <c:pt idx="2">
                  <c:v>10</c:v>
                </c:pt>
              </c:numCache>
            </c:numRef>
          </c:val>
        </c:ser>
        <c:dLbls>
          <c:showLegendKey val="0"/>
          <c:showVal val="0"/>
          <c:showCatName val="0"/>
          <c:showSerName val="0"/>
          <c:showPercent val="0"/>
          <c:showBubbleSize val="0"/>
        </c:dLbls>
        <c:gapWidth val="150"/>
        <c:axId val="115380224"/>
        <c:axId val="115381760"/>
      </c:barChart>
      <c:catAx>
        <c:axId val="11538022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5381760"/>
        <c:crosses val="autoZero"/>
        <c:auto val="1"/>
        <c:lblAlgn val="ctr"/>
        <c:lblOffset val="100"/>
        <c:noMultiLvlLbl val="0"/>
      </c:catAx>
      <c:valAx>
        <c:axId val="11538176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5380224"/>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invertIfNegative val="0"/>
          <c:dLbls>
            <c:dLbl>
              <c:idx val="1"/>
              <c:layout>
                <c:manualLayout>
                  <c:x val="0"/>
                  <c:y val="-0.03675794890645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Sheet1!$A$406:$A$407</c:f>
              <c:strCache>
                <c:ptCount val="2"/>
                <c:pt idx="0">
                  <c:v>Regulares</c:v>
                </c:pt>
                <c:pt idx="1">
                  <c:v>Devedores</c:v>
                </c:pt>
              </c:strCache>
            </c:strRef>
          </c:cat>
          <c:val>
            <c:numRef>
              <c:f>Sheet1!$B$406:$B$407</c:f>
              <c:numCache>
                <c:formatCode>General</c:formatCode>
                <c:ptCount val="2"/>
                <c:pt idx="0">
                  <c:v>313</c:v>
                </c:pt>
                <c:pt idx="1">
                  <c:v>87</c:v>
                </c:pt>
              </c:numCache>
            </c:numRef>
          </c:val>
        </c:ser>
        <c:dLbls>
          <c:showLegendKey val="0"/>
          <c:showVal val="0"/>
          <c:showCatName val="0"/>
          <c:showSerName val="0"/>
          <c:showPercent val="0"/>
          <c:showBubbleSize val="0"/>
        </c:dLbls>
        <c:gapWidth val="150"/>
        <c:axId val="116180096"/>
        <c:axId val="116181632"/>
      </c:barChart>
      <c:catAx>
        <c:axId val="116180096"/>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6181632"/>
        <c:crosses val="autoZero"/>
        <c:auto val="1"/>
        <c:lblAlgn val="ctr"/>
        <c:lblOffset val="100"/>
        <c:noMultiLvlLbl val="0"/>
      </c:catAx>
      <c:valAx>
        <c:axId val="1161816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6180096"/>
        <c:crosses val="autoZero"/>
        <c:crossBetween val="between"/>
      </c:valAx>
    </c:plotArea>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778E9-9A6C-49BE-8E83-15423EE83BB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74</Pages>
  <Words>14698</Words>
  <Characters>79375</Characters>
  <Lines>661</Lines>
  <Paragraphs>187</Paragraphs>
  <TotalTime>9</TotalTime>
  <ScaleCrop>false</ScaleCrop>
  <LinksUpToDate>false</LinksUpToDate>
  <CharactersWithSpaces>93886</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2021-07-05T13:05:00Z</dcterms:created>
  <dc:creator>Juvencio Naife</dc:creator>
  <cp:lastModifiedBy>Gestwin Servidor</cp:lastModifiedBy>
  <cp:lastPrinted>2021-07-05T12:31:00Z</cp:lastPrinted>
  <dcterms:modified xsi:type="dcterms:W3CDTF">2021-07-05T14:08:17Z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2070-11.2.0.10176</vt:lpwstr>
  </property>
</Properties>
</file>