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34E54D" w14:textId="3B83C8D0" w:rsidR="003B0C1F" w:rsidRPr="003B0C1F" w:rsidRDefault="003B0C1F" w:rsidP="003B0C1F">
      <w:pPr>
        <w:spacing w:after="0" w:line="240" w:lineRule="auto"/>
        <w:jc w:val="center"/>
        <w:rPr>
          <w:rFonts w:ascii="Times New Roman" w:eastAsia="Calibri" w:hAnsi="Times New Roman" w:cs="Times New Roman"/>
          <w:b/>
          <w:noProof/>
          <w:sz w:val="28"/>
          <w:szCs w:val="28"/>
          <w:lang w:val="pt-PT" w:eastAsia="pt-PT"/>
        </w:rPr>
      </w:pPr>
      <w:r w:rsidRPr="003B0C1F">
        <w:rPr>
          <w:rFonts w:ascii="Times New Roman" w:eastAsia="Calibri" w:hAnsi="Times New Roman" w:cs="Times New Roman"/>
          <w:b/>
          <w:noProof/>
          <w:sz w:val="28"/>
          <w:szCs w:val="28"/>
        </w:rPr>
        <w:drawing>
          <wp:inline distT="0" distB="0" distL="0" distR="0" wp14:anchorId="01195DEC" wp14:editId="4863E638">
            <wp:extent cx="1262380" cy="1271905"/>
            <wp:effectExtent l="0" t="0" r="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2380" cy="1271905"/>
                    </a:xfrm>
                    <a:prstGeom prst="rect">
                      <a:avLst/>
                    </a:prstGeom>
                    <a:noFill/>
                    <a:ln>
                      <a:noFill/>
                    </a:ln>
                  </pic:spPr>
                </pic:pic>
              </a:graphicData>
            </a:graphic>
          </wp:inline>
        </w:drawing>
      </w:r>
    </w:p>
    <w:p w14:paraId="194D8827" w14:textId="77777777" w:rsidR="003B0C1F" w:rsidRPr="003B0C1F" w:rsidRDefault="003B0C1F" w:rsidP="003B0C1F">
      <w:pPr>
        <w:spacing w:after="0" w:line="240" w:lineRule="auto"/>
        <w:jc w:val="center"/>
        <w:rPr>
          <w:rFonts w:ascii="Times New Roman" w:eastAsia="Calibri" w:hAnsi="Times New Roman" w:cs="Times New Roman"/>
          <w:b/>
          <w:sz w:val="28"/>
          <w:szCs w:val="28"/>
          <w:lang w:val="pt-PT"/>
        </w:rPr>
      </w:pPr>
    </w:p>
    <w:p w14:paraId="4E6D028E" w14:textId="77777777" w:rsidR="003B0C1F" w:rsidRPr="003B0C1F" w:rsidRDefault="003B0C1F" w:rsidP="003B0C1F">
      <w:pPr>
        <w:spacing w:after="0" w:line="360" w:lineRule="auto"/>
        <w:jc w:val="center"/>
        <w:rPr>
          <w:rFonts w:ascii="Times New Roman" w:eastAsia="Calibri" w:hAnsi="Times New Roman" w:cs="Times New Roman"/>
          <w:b/>
          <w:sz w:val="28"/>
          <w:szCs w:val="28"/>
          <w:lang w:val="pt-PT"/>
        </w:rPr>
      </w:pPr>
      <w:r w:rsidRPr="003B0C1F">
        <w:rPr>
          <w:rFonts w:ascii="Times New Roman" w:eastAsia="Calibri" w:hAnsi="Times New Roman" w:cs="Times New Roman"/>
          <w:b/>
          <w:sz w:val="28"/>
          <w:szCs w:val="28"/>
          <w:lang w:val="pt-PT"/>
        </w:rPr>
        <w:t>UNIVERSIDADE POLITÉCNICA</w:t>
      </w:r>
    </w:p>
    <w:p w14:paraId="4707D8E1" w14:textId="77777777" w:rsidR="003B0C1F" w:rsidRPr="003B0C1F" w:rsidRDefault="003B0C1F" w:rsidP="003B0C1F">
      <w:pPr>
        <w:spacing w:after="0" w:line="360" w:lineRule="auto"/>
        <w:jc w:val="center"/>
        <w:rPr>
          <w:rFonts w:ascii="Times New Roman" w:eastAsia="Calibri" w:hAnsi="Times New Roman" w:cs="Times New Roman"/>
          <w:b/>
          <w:sz w:val="28"/>
          <w:szCs w:val="28"/>
          <w:lang w:val="pt-PT"/>
        </w:rPr>
      </w:pPr>
      <w:r w:rsidRPr="003B0C1F">
        <w:rPr>
          <w:rFonts w:ascii="Times New Roman" w:eastAsia="Calibri" w:hAnsi="Times New Roman" w:cs="Times New Roman"/>
          <w:b/>
          <w:sz w:val="28"/>
          <w:szCs w:val="28"/>
          <w:lang w:val="pt-PT"/>
        </w:rPr>
        <w:t>(A POLITÉCNICA)</w:t>
      </w:r>
    </w:p>
    <w:p w14:paraId="1317FAAB" w14:textId="77777777" w:rsidR="003B0C1F" w:rsidRPr="003B0C1F" w:rsidRDefault="003B0C1F" w:rsidP="003B0C1F">
      <w:pPr>
        <w:spacing w:after="0" w:line="360" w:lineRule="auto"/>
        <w:jc w:val="center"/>
        <w:rPr>
          <w:rFonts w:ascii="Times New Roman" w:eastAsia="Calibri" w:hAnsi="Times New Roman" w:cs="Times New Roman"/>
          <w:b/>
          <w:sz w:val="28"/>
          <w:szCs w:val="28"/>
          <w:lang w:val="pt-PT"/>
        </w:rPr>
      </w:pPr>
      <w:r w:rsidRPr="003B0C1F">
        <w:rPr>
          <w:rFonts w:ascii="Times New Roman" w:eastAsia="Calibri" w:hAnsi="Times New Roman" w:cs="Times New Roman"/>
          <w:b/>
          <w:sz w:val="28"/>
          <w:szCs w:val="28"/>
          <w:lang w:val="pt-PT"/>
        </w:rPr>
        <w:t>Instituto Superior de Gestão, Ciência e Tecnologias</w:t>
      </w:r>
    </w:p>
    <w:p w14:paraId="19F83E2D" w14:textId="77777777" w:rsidR="003B0C1F" w:rsidRPr="003B0C1F" w:rsidRDefault="003B0C1F" w:rsidP="003B0C1F">
      <w:pPr>
        <w:tabs>
          <w:tab w:val="center" w:pos="4680"/>
          <w:tab w:val="left" w:pos="7150"/>
        </w:tabs>
        <w:spacing w:after="0" w:line="360" w:lineRule="auto"/>
        <w:rPr>
          <w:rFonts w:ascii="Times New Roman" w:eastAsia="Calibri" w:hAnsi="Times New Roman" w:cs="Times New Roman"/>
          <w:b/>
          <w:sz w:val="28"/>
          <w:szCs w:val="28"/>
          <w:lang w:val="pt-PT"/>
        </w:rPr>
      </w:pPr>
      <w:r w:rsidRPr="003B0C1F">
        <w:rPr>
          <w:rFonts w:ascii="Times New Roman" w:eastAsia="Calibri" w:hAnsi="Times New Roman" w:cs="Times New Roman"/>
          <w:b/>
          <w:sz w:val="28"/>
          <w:szCs w:val="28"/>
          <w:lang w:val="pt-PT"/>
        </w:rPr>
        <w:tab/>
      </w:r>
    </w:p>
    <w:p w14:paraId="637605D5" w14:textId="77777777" w:rsidR="003B0C1F" w:rsidRPr="003B0C1F" w:rsidRDefault="003B0C1F" w:rsidP="003B0C1F">
      <w:pPr>
        <w:tabs>
          <w:tab w:val="center" w:pos="4680"/>
          <w:tab w:val="left" w:pos="7150"/>
        </w:tabs>
        <w:spacing w:after="0" w:line="360" w:lineRule="auto"/>
        <w:jc w:val="center"/>
        <w:rPr>
          <w:rFonts w:ascii="Times New Roman" w:eastAsia="Calibri" w:hAnsi="Times New Roman" w:cs="Times New Roman"/>
          <w:sz w:val="24"/>
          <w:szCs w:val="24"/>
          <w:lang w:val="pt-PT"/>
        </w:rPr>
      </w:pPr>
      <w:r w:rsidRPr="003B0C1F">
        <w:rPr>
          <w:rFonts w:ascii="Times New Roman" w:eastAsia="Calibri" w:hAnsi="Times New Roman" w:cs="Times New Roman"/>
          <w:sz w:val="24"/>
          <w:szCs w:val="24"/>
          <w:lang w:val="pt-PT"/>
        </w:rPr>
        <w:t>Área Científica de Ciências Sociais e Humanas</w:t>
      </w:r>
      <w:bookmarkStart w:id="0" w:name="_GoBack"/>
      <w:bookmarkEnd w:id="0"/>
    </w:p>
    <w:p w14:paraId="41CAB324" w14:textId="77777777" w:rsidR="003B0C1F" w:rsidRPr="003B0C1F" w:rsidRDefault="003B0C1F" w:rsidP="003B0C1F">
      <w:pPr>
        <w:spacing w:after="0" w:line="240" w:lineRule="auto"/>
        <w:jc w:val="center"/>
        <w:rPr>
          <w:rFonts w:ascii="Times New Roman" w:eastAsia="Calibri" w:hAnsi="Times New Roman" w:cs="Times New Roman"/>
          <w:sz w:val="24"/>
          <w:szCs w:val="24"/>
          <w:lang w:val="pt-PT"/>
        </w:rPr>
      </w:pPr>
    </w:p>
    <w:p w14:paraId="18474219" w14:textId="77777777" w:rsidR="003B0C1F" w:rsidRPr="003B0C1F" w:rsidRDefault="003B0C1F" w:rsidP="003B0C1F">
      <w:pPr>
        <w:spacing w:after="0" w:line="240" w:lineRule="auto"/>
        <w:jc w:val="center"/>
        <w:rPr>
          <w:rFonts w:ascii="Times New Roman" w:eastAsia="Calibri" w:hAnsi="Times New Roman" w:cs="Times New Roman"/>
          <w:sz w:val="24"/>
          <w:szCs w:val="24"/>
          <w:lang w:val="pt-PT"/>
        </w:rPr>
      </w:pPr>
    </w:p>
    <w:p w14:paraId="00BF80A5" w14:textId="77777777" w:rsidR="003B0C1F" w:rsidRPr="003B0C1F" w:rsidRDefault="003B0C1F" w:rsidP="003B0C1F">
      <w:pPr>
        <w:spacing w:after="0" w:line="240" w:lineRule="auto"/>
        <w:jc w:val="center"/>
        <w:rPr>
          <w:rFonts w:ascii="Times New Roman" w:eastAsia="Calibri" w:hAnsi="Times New Roman" w:cs="Times New Roman"/>
          <w:sz w:val="24"/>
          <w:szCs w:val="24"/>
          <w:lang w:val="pt-PT"/>
        </w:rPr>
      </w:pPr>
    </w:p>
    <w:p w14:paraId="4DB6D8F6" w14:textId="77777777" w:rsidR="003B0C1F" w:rsidRPr="003B0C1F" w:rsidRDefault="003B0C1F" w:rsidP="003B0C1F">
      <w:pPr>
        <w:spacing w:after="0" w:line="240" w:lineRule="auto"/>
        <w:jc w:val="center"/>
        <w:rPr>
          <w:rFonts w:ascii="Times New Roman" w:eastAsia="Calibri" w:hAnsi="Times New Roman" w:cs="Times New Roman"/>
          <w:sz w:val="24"/>
          <w:szCs w:val="24"/>
          <w:lang w:val="pt-PT"/>
        </w:rPr>
      </w:pPr>
      <w:r w:rsidRPr="003B0C1F">
        <w:rPr>
          <w:rFonts w:ascii="Times New Roman" w:eastAsia="Calibri" w:hAnsi="Times New Roman" w:cs="Times New Roman"/>
          <w:sz w:val="24"/>
          <w:szCs w:val="24"/>
          <w:lang w:val="pt-PT"/>
        </w:rPr>
        <w:t>Curso de Licenciatura em Ciências Jurídicas</w:t>
      </w:r>
    </w:p>
    <w:p w14:paraId="7AAE36D9" w14:textId="77777777" w:rsidR="003B0C1F" w:rsidRPr="003B0C1F" w:rsidRDefault="003B0C1F" w:rsidP="003B0C1F">
      <w:pPr>
        <w:spacing w:after="0" w:line="240" w:lineRule="auto"/>
        <w:rPr>
          <w:rFonts w:ascii="Times New Roman" w:eastAsia="Calibri" w:hAnsi="Times New Roman" w:cs="Times New Roman"/>
          <w:sz w:val="24"/>
          <w:szCs w:val="24"/>
          <w:lang w:val="pt-PT"/>
        </w:rPr>
      </w:pPr>
    </w:p>
    <w:p w14:paraId="087B1434" w14:textId="77777777" w:rsidR="003B0C1F" w:rsidRPr="003B0C1F" w:rsidRDefault="003B0C1F" w:rsidP="003B0C1F">
      <w:pPr>
        <w:spacing w:after="0" w:line="240" w:lineRule="auto"/>
        <w:rPr>
          <w:rFonts w:ascii="Times New Roman" w:eastAsia="Calibri" w:hAnsi="Times New Roman" w:cs="Times New Roman"/>
          <w:sz w:val="24"/>
          <w:szCs w:val="24"/>
          <w:lang w:val="pt-PT"/>
        </w:rPr>
      </w:pPr>
    </w:p>
    <w:p w14:paraId="74C2BB9F" w14:textId="77777777" w:rsidR="003B0C1F" w:rsidRPr="003B0C1F" w:rsidRDefault="003B0C1F" w:rsidP="003B0C1F">
      <w:pPr>
        <w:spacing w:after="0" w:line="240" w:lineRule="auto"/>
        <w:rPr>
          <w:rFonts w:ascii="Times New Roman" w:eastAsia="Calibri" w:hAnsi="Times New Roman" w:cs="Times New Roman"/>
          <w:sz w:val="24"/>
          <w:szCs w:val="24"/>
          <w:lang w:val="pt-PT"/>
        </w:rPr>
      </w:pPr>
    </w:p>
    <w:p w14:paraId="6DA4AD75" w14:textId="77777777" w:rsidR="003B0C1F" w:rsidRPr="003B0C1F" w:rsidRDefault="003B0C1F" w:rsidP="003B0C1F">
      <w:pPr>
        <w:spacing w:after="0" w:line="240" w:lineRule="auto"/>
        <w:jc w:val="center"/>
        <w:rPr>
          <w:rFonts w:ascii="Times New Roman" w:eastAsia="Calibri" w:hAnsi="Times New Roman" w:cs="Times New Roman"/>
          <w:b/>
          <w:sz w:val="24"/>
          <w:szCs w:val="24"/>
          <w:lang w:val="pt-PT"/>
        </w:rPr>
      </w:pPr>
    </w:p>
    <w:p w14:paraId="619F5484" w14:textId="77777777" w:rsidR="003B0C1F" w:rsidRPr="003B0C1F" w:rsidRDefault="003B0C1F" w:rsidP="003B0C1F">
      <w:pPr>
        <w:spacing w:after="0" w:line="240" w:lineRule="auto"/>
        <w:jc w:val="center"/>
        <w:rPr>
          <w:rFonts w:ascii="Times New Roman" w:eastAsia="Calibri" w:hAnsi="Times New Roman" w:cs="Times New Roman"/>
          <w:b/>
          <w:sz w:val="24"/>
          <w:szCs w:val="24"/>
          <w:lang w:val="pt-PT"/>
        </w:rPr>
      </w:pPr>
    </w:p>
    <w:p w14:paraId="387A4543" w14:textId="77777777" w:rsidR="003B0C1F" w:rsidRPr="003B0C1F" w:rsidRDefault="003B0C1F" w:rsidP="003B0C1F">
      <w:pPr>
        <w:spacing w:after="0" w:line="360" w:lineRule="auto"/>
        <w:jc w:val="center"/>
        <w:rPr>
          <w:rFonts w:ascii="Times New Roman" w:eastAsia="Calibri" w:hAnsi="Times New Roman" w:cs="Times New Roman"/>
          <w:b/>
          <w:bCs/>
          <w:sz w:val="24"/>
          <w:szCs w:val="24"/>
          <w:lang w:val="pt-PT"/>
        </w:rPr>
      </w:pPr>
      <w:r w:rsidRPr="003B0C1F">
        <w:rPr>
          <w:rFonts w:ascii="Times New Roman" w:eastAsia="Calibri" w:hAnsi="Times New Roman" w:cs="Times New Roman"/>
          <w:b/>
          <w:bCs/>
          <w:sz w:val="24"/>
          <w:szCs w:val="24"/>
          <w:lang w:val="pt-PT"/>
        </w:rPr>
        <w:t>RESPONSABILIDADE CIVIL PELOS DANOS AMBIENTAIS NO PARQUE INDUSTRIAL DE BELULUANE DA EMPRESA MOZAL NO DISTRITO DE BOANE, PROVÍNCIA DE MAPUTO</w:t>
      </w:r>
    </w:p>
    <w:p w14:paraId="45BFF81A" w14:textId="77777777" w:rsidR="003B0C1F" w:rsidRPr="003B0C1F" w:rsidRDefault="003B0C1F" w:rsidP="003B0C1F">
      <w:pPr>
        <w:spacing w:after="0" w:line="240" w:lineRule="auto"/>
        <w:rPr>
          <w:rFonts w:ascii="Times New Roman" w:eastAsia="Calibri" w:hAnsi="Times New Roman" w:cs="Times New Roman"/>
          <w:sz w:val="24"/>
          <w:szCs w:val="24"/>
          <w:lang w:val="pt-PT"/>
        </w:rPr>
      </w:pPr>
    </w:p>
    <w:p w14:paraId="709DD256" w14:textId="77777777" w:rsidR="003B0C1F" w:rsidRPr="003B0C1F" w:rsidRDefault="003B0C1F" w:rsidP="003B0C1F">
      <w:pPr>
        <w:spacing w:after="0" w:line="240" w:lineRule="auto"/>
        <w:rPr>
          <w:rFonts w:ascii="Times New Roman" w:eastAsia="Calibri" w:hAnsi="Times New Roman" w:cs="Times New Roman"/>
          <w:sz w:val="24"/>
          <w:szCs w:val="24"/>
          <w:lang w:val="pt-PT"/>
        </w:rPr>
      </w:pPr>
    </w:p>
    <w:p w14:paraId="68032D68" w14:textId="77777777" w:rsidR="003B0C1F" w:rsidRPr="003B0C1F" w:rsidRDefault="003B0C1F" w:rsidP="003B0C1F">
      <w:pPr>
        <w:spacing w:after="0" w:line="240" w:lineRule="auto"/>
        <w:rPr>
          <w:rFonts w:ascii="Times New Roman" w:eastAsia="Calibri" w:hAnsi="Times New Roman" w:cs="Times New Roman"/>
          <w:sz w:val="24"/>
          <w:szCs w:val="24"/>
          <w:lang w:val="pt-PT"/>
        </w:rPr>
      </w:pPr>
    </w:p>
    <w:p w14:paraId="5CF1CAB8" w14:textId="77777777" w:rsidR="003B0C1F" w:rsidRPr="003B0C1F" w:rsidRDefault="003B0C1F" w:rsidP="003B0C1F">
      <w:pPr>
        <w:spacing w:after="0" w:line="240" w:lineRule="auto"/>
        <w:rPr>
          <w:rFonts w:ascii="Times New Roman" w:eastAsia="Calibri" w:hAnsi="Times New Roman" w:cs="Times New Roman"/>
          <w:sz w:val="24"/>
          <w:szCs w:val="24"/>
          <w:lang w:val="pt-PT"/>
        </w:rPr>
      </w:pPr>
    </w:p>
    <w:p w14:paraId="42FAC9D0" w14:textId="77777777" w:rsidR="003B0C1F" w:rsidRPr="003B0C1F" w:rsidRDefault="003B0C1F" w:rsidP="003B0C1F">
      <w:pPr>
        <w:spacing w:after="0" w:line="240" w:lineRule="auto"/>
        <w:jc w:val="center"/>
        <w:rPr>
          <w:rFonts w:ascii="Times New Roman" w:eastAsia="Calibri" w:hAnsi="Times New Roman" w:cs="Times New Roman"/>
          <w:sz w:val="24"/>
          <w:szCs w:val="24"/>
          <w:lang w:val="pt-PT"/>
        </w:rPr>
      </w:pPr>
    </w:p>
    <w:p w14:paraId="2A1D09A7" w14:textId="77777777" w:rsidR="003B0C1F" w:rsidRPr="003B0C1F" w:rsidRDefault="003B0C1F" w:rsidP="003B0C1F">
      <w:pPr>
        <w:spacing w:after="0" w:line="240" w:lineRule="auto"/>
        <w:jc w:val="center"/>
        <w:rPr>
          <w:rFonts w:ascii="Times New Roman" w:eastAsia="Calibri" w:hAnsi="Times New Roman" w:cs="Times New Roman"/>
          <w:sz w:val="24"/>
          <w:szCs w:val="24"/>
          <w:lang w:val="pt-PT"/>
        </w:rPr>
      </w:pPr>
      <w:proofErr w:type="spellStart"/>
      <w:r w:rsidRPr="003B0C1F">
        <w:rPr>
          <w:rFonts w:ascii="Times New Roman" w:eastAsia="Calibri" w:hAnsi="Times New Roman" w:cs="Times New Roman"/>
          <w:bCs/>
          <w:sz w:val="24"/>
          <w:szCs w:val="24"/>
          <w:lang w:val="pt-PT"/>
        </w:rPr>
        <w:t>Artimisa</w:t>
      </w:r>
      <w:proofErr w:type="spellEnd"/>
      <w:r w:rsidRPr="003B0C1F">
        <w:rPr>
          <w:rFonts w:ascii="Times New Roman" w:eastAsia="Calibri" w:hAnsi="Times New Roman" w:cs="Times New Roman"/>
          <w:bCs/>
          <w:sz w:val="24"/>
          <w:szCs w:val="24"/>
          <w:lang w:val="pt-PT"/>
        </w:rPr>
        <w:t xml:space="preserve"> Pequenino </w:t>
      </w:r>
      <w:proofErr w:type="spellStart"/>
      <w:r w:rsidRPr="003B0C1F">
        <w:rPr>
          <w:rFonts w:ascii="Times New Roman" w:eastAsia="Calibri" w:hAnsi="Times New Roman" w:cs="Times New Roman"/>
          <w:bCs/>
          <w:sz w:val="24"/>
          <w:szCs w:val="24"/>
          <w:lang w:val="pt-PT"/>
        </w:rPr>
        <w:t>Nhalungo</w:t>
      </w:r>
      <w:proofErr w:type="spellEnd"/>
    </w:p>
    <w:p w14:paraId="37082462" w14:textId="77777777" w:rsidR="003B0C1F" w:rsidRPr="003B0C1F" w:rsidRDefault="003B0C1F" w:rsidP="003B0C1F">
      <w:pPr>
        <w:spacing w:after="0" w:line="240" w:lineRule="auto"/>
        <w:rPr>
          <w:rFonts w:ascii="Times New Roman" w:eastAsia="Calibri" w:hAnsi="Times New Roman" w:cs="Times New Roman"/>
          <w:sz w:val="24"/>
          <w:szCs w:val="24"/>
          <w:lang w:val="pt-PT"/>
        </w:rPr>
      </w:pPr>
    </w:p>
    <w:p w14:paraId="4E689FD6" w14:textId="77777777" w:rsidR="003B0C1F" w:rsidRPr="003B0C1F" w:rsidRDefault="003B0C1F" w:rsidP="003B0C1F">
      <w:pPr>
        <w:spacing w:after="0" w:line="240" w:lineRule="auto"/>
        <w:rPr>
          <w:rFonts w:ascii="Times New Roman" w:eastAsia="Calibri" w:hAnsi="Times New Roman" w:cs="Times New Roman"/>
          <w:sz w:val="24"/>
          <w:szCs w:val="24"/>
          <w:lang w:val="pt-PT"/>
        </w:rPr>
      </w:pPr>
    </w:p>
    <w:p w14:paraId="1EC8C596" w14:textId="77777777" w:rsidR="003B0C1F" w:rsidRPr="003B0C1F" w:rsidRDefault="003B0C1F" w:rsidP="003B0C1F">
      <w:pPr>
        <w:spacing w:after="0" w:line="240" w:lineRule="auto"/>
        <w:rPr>
          <w:rFonts w:ascii="Times New Roman" w:eastAsia="Calibri" w:hAnsi="Times New Roman" w:cs="Times New Roman"/>
          <w:sz w:val="24"/>
          <w:szCs w:val="24"/>
          <w:lang w:val="pt-PT"/>
        </w:rPr>
      </w:pPr>
    </w:p>
    <w:p w14:paraId="1750D41A" w14:textId="77777777" w:rsidR="003B0C1F" w:rsidRPr="003B0C1F" w:rsidRDefault="003B0C1F" w:rsidP="003B0C1F">
      <w:pPr>
        <w:spacing w:after="0" w:line="240" w:lineRule="auto"/>
        <w:rPr>
          <w:rFonts w:ascii="Times New Roman" w:eastAsia="Calibri" w:hAnsi="Times New Roman" w:cs="Times New Roman"/>
          <w:sz w:val="24"/>
          <w:szCs w:val="24"/>
          <w:lang w:val="pt-PT"/>
        </w:rPr>
      </w:pPr>
    </w:p>
    <w:p w14:paraId="086B0FA1" w14:textId="77777777" w:rsidR="003B0C1F" w:rsidRPr="003B0C1F" w:rsidRDefault="003B0C1F" w:rsidP="003B0C1F">
      <w:pPr>
        <w:spacing w:after="0" w:line="240" w:lineRule="auto"/>
        <w:rPr>
          <w:rFonts w:ascii="Times New Roman" w:eastAsia="Calibri" w:hAnsi="Times New Roman" w:cs="Times New Roman"/>
          <w:sz w:val="24"/>
          <w:szCs w:val="24"/>
          <w:lang w:val="pt-PT"/>
        </w:rPr>
      </w:pPr>
    </w:p>
    <w:p w14:paraId="0E433D3A" w14:textId="77777777" w:rsidR="003B0C1F" w:rsidRPr="003B0C1F" w:rsidRDefault="003B0C1F" w:rsidP="003B0C1F">
      <w:pPr>
        <w:spacing w:after="0" w:line="240" w:lineRule="auto"/>
        <w:rPr>
          <w:rFonts w:ascii="Times New Roman" w:eastAsia="Calibri" w:hAnsi="Times New Roman" w:cs="Times New Roman"/>
          <w:sz w:val="24"/>
          <w:szCs w:val="24"/>
          <w:lang w:val="pt-PT"/>
        </w:rPr>
      </w:pPr>
    </w:p>
    <w:p w14:paraId="44909437" w14:textId="77777777" w:rsidR="003B0C1F" w:rsidRPr="003B0C1F" w:rsidRDefault="003B0C1F" w:rsidP="003B0C1F">
      <w:pPr>
        <w:spacing w:before="240" w:line="360" w:lineRule="auto"/>
        <w:jc w:val="center"/>
        <w:rPr>
          <w:rFonts w:ascii="Times New Roman" w:eastAsia="Calibri" w:hAnsi="Times New Roman" w:cs="Times New Roman"/>
          <w:sz w:val="24"/>
          <w:szCs w:val="24"/>
          <w:lang w:val="pt-PT"/>
        </w:rPr>
      </w:pPr>
      <w:r w:rsidRPr="003B0C1F">
        <w:rPr>
          <w:rFonts w:ascii="Times New Roman" w:eastAsia="Calibri" w:hAnsi="Times New Roman" w:cs="Times New Roman"/>
          <w:sz w:val="24"/>
          <w:szCs w:val="24"/>
          <w:lang w:val="pt-PT"/>
        </w:rPr>
        <w:t>Maputo</w:t>
      </w:r>
    </w:p>
    <w:p w14:paraId="7992DA05" w14:textId="77777777" w:rsidR="003B0C1F" w:rsidRPr="003B0C1F" w:rsidRDefault="003B0C1F" w:rsidP="003B0C1F">
      <w:pPr>
        <w:spacing w:before="240" w:line="360" w:lineRule="auto"/>
        <w:jc w:val="center"/>
        <w:rPr>
          <w:rFonts w:ascii="Times New Roman" w:eastAsia="Calibri" w:hAnsi="Times New Roman" w:cs="Times New Roman"/>
          <w:sz w:val="24"/>
          <w:szCs w:val="24"/>
          <w:lang w:val="pt-PT"/>
        </w:rPr>
      </w:pPr>
      <w:r w:rsidRPr="003B0C1F">
        <w:rPr>
          <w:rFonts w:ascii="Times New Roman" w:eastAsia="Calibri" w:hAnsi="Times New Roman" w:cs="Times New Roman"/>
          <w:sz w:val="24"/>
          <w:szCs w:val="24"/>
          <w:lang w:val="pt-PT"/>
        </w:rPr>
        <w:t xml:space="preserve"> 2022</w:t>
      </w:r>
    </w:p>
    <w:p w14:paraId="7F1E8F5F" w14:textId="77777777" w:rsidR="003B0C1F" w:rsidRPr="003B0C1F" w:rsidRDefault="003B0C1F" w:rsidP="003B0C1F">
      <w:pPr>
        <w:spacing w:after="0" w:line="240" w:lineRule="auto"/>
        <w:jc w:val="center"/>
        <w:rPr>
          <w:rFonts w:ascii="Times New Roman" w:eastAsia="Calibri" w:hAnsi="Times New Roman" w:cs="Times New Roman"/>
          <w:sz w:val="24"/>
          <w:szCs w:val="24"/>
          <w:lang w:val="pt-PT"/>
        </w:rPr>
      </w:pPr>
      <w:proofErr w:type="spellStart"/>
      <w:r w:rsidRPr="003B0C1F">
        <w:rPr>
          <w:rFonts w:ascii="Times New Roman" w:eastAsia="Calibri" w:hAnsi="Times New Roman" w:cs="Times New Roman"/>
          <w:bCs/>
          <w:sz w:val="24"/>
          <w:szCs w:val="24"/>
          <w:lang w:val="pt-PT"/>
        </w:rPr>
        <w:lastRenderedPageBreak/>
        <w:t>Artimisa</w:t>
      </w:r>
      <w:proofErr w:type="spellEnd"/>
      <w:r w:rsidRPr="003B0C1F">
        <w:rPr>
          <w:rFonts w:ascii="Times New Roman" w:eastAsia="Calibri" w:hAnsi="Times New Roman" w:cs="Times New Roman"/>
          <w:bCs/>
          <w:sz w:val="24"/>
          <w:szCs w:val="24"/>
          <w:lang w:val="pt-PT"/>
        </w:rPr>
        <w:t xml:space="preserve"> Pequenino </w:t>
      </w:r>
      <w:proofErr w:type="spellStart"/>
      <w:r w:rsidRPr="003B0C1F">
        <w:rPr>
          <w:rFonts w:ascii="Times New Roman" w:eastAsia="Calibri" w:hAnsi="Times New Roman" w:cs="Times New Roman"/>
          <w:bCs/>
          <w:sz w:val="24"/>
          <w:szCs w:val="24"/>
          <w:lang w:val="pt-PT"/>
        </w:rPr>
        <w:t>Nhalungo</w:t>
      </w:r>
      <w:proofErr w:type="spellEnd"/>
    </w:p>
    <w:p w14:paraId="4624C74E" w14:textId="77777777" w:rsidR="00841194" w:rsidRPr="001E5858" w:rsidRDefault="00841194" w:rsidP="00841194">
      <w:pPr>
        <w:spacing w:before="240" w:line="360" w:lineRule="auto"/>
        <w:jc w:val="center"/>
        <w:rPr>
          <w:rFonts w:ascii="Times New Roman" w:hAnsi="Times New Roman" w:cs="Times New Roman"/>
          <w:sz w:val="24"/>
          <w:szCs w:val="24"/>
          <w:lang w:val="pt-PT"/>
        </w:rPr>
      </w:pPr>
    </w:p>
    <w:p w14:paraId="0BFECD9C" w14:textId="77777777" w:rsidR="00841194" w:rsidRDefault="00841194" w:rsidP="00841194">
      <w:pPr>
        <w:spacing w:before="240" w:line="360" w:lineRule="auto"/>
        <w:jc w:val="center"/>
        <w:rPr>
          <w:rFonts w:ascii="Times New Roman" w:hAnsi="Times New Roman" w:cs="Times New Roman"/>
          <w:sz w:val="24"/>
          <w:szCs w:val="24"/>
          <w:lang w:val="pt-PT"/>
        </w:rPr>
      </w:pPr>
    </w:p>
    <w:p w14:paraId="086AB8E2" w14:textId="77777777" w:rsidR="004A576F" w:rsidRDefault="004A576F" w:rsidP="00841194">
      <w:pPr>
        <w:spacing w:before="240" w:line="360" w:lineRule="auto"/>
        <w:jc w:val="center"/>
        <w:rPr>
          <w:rFonts w:ascii="Times New Roman" w:hAnsi="Times New Roman" w:cs="Times New Roman"/>
          <w:sz w:val="24"/>
          <w:szCs w:val="24"/>
          <w:lang w:val="pt-PT"/>
        </w:rPr>
      </w:pPr>
    </w:p>
    <w:p w14:paraId="0143707A" w14:textId="77777777" w:rsidR="004A576F" w:rsidRPr="001E5858" w:rsidRDefault="004A576F" w:rsidP="00841194">
      <w:pPr>
        <w:spacing w:before="240" w:line="360" w:lineRule="auto"/>
        <w:jc w:val="center"/>
        <w:rPr>
          <w:rFonts w:ascii="Times New Roman" w:hAnsi="Times New Roman" w:cs="Times New Roman"/>
          <w:sz w:val="24"/>
          <w:szCs w:val="24"/>
          <w:lang w:val="pt-PT"/>
        </w:rPr>
      </w:pPr>
    </w:p>
    <w:p w14:paraId="49229E15" w14:textId="77777777" w:rsidR="00841194" w:rsidRPr="001E5858" w:rsidRDefault="00841194" w:rsidP="00841194">
      <w:pPr>
        <w:spacing w:before="240" w:line="360" w:lineRule="auto"/>
        <w:jc w:val="center"/>
        <w:rPr>
          <w:rFonts w:ascii="Times New Roman" w:hAnsi="Times New Roman" w:cs="Times New Roman"/>
          <w:sz w:val="24"/>
          <w:szCs w:val="24"/>
          <w:lang w:val="pt-PT"/>
        </w:rPr>
      </w:pPr>
    </w:p>
    <w:p w14:paraId="50175F40" w14:textId="77777777" w:rsidR="00841194" w:rsidRPr="004A576F" w:rsidRDefault="00841194" w:rsidP="00841194">
      <w:pPr>
        <w:spacing w:before="240" w:line="360" w:lineRule="auto"/>
        <w:jc w:val="center"/>
        <w:rPr>
          <w:rFonts w:ascii="Times New Roman" w:hAnsi="Times New Roman" w:cs="Times New Roman"/>
          <w:sz w:val="4"/>
          <w:szCs w:val="4"/>
          <w:lang w:val="pt-PT"/>
        </w:rPr>
      </w:pPr>
    </w:p>
    <w:p w14:paraId="27DDBE97" w14:textId="77777777" w:rsidR="003B0C1F" w:rsidRPr="003B0C1F" w:rsidRDefault="003B0C1F" w:rsidP="003B0C1F">
      <w:pPr>
        <w:spacing w:after="0" w:line="360" w:lineRule="auto"/>
        <w:jc w:val="center"/>
        <w:rPr>
          <w:rFonts w:ascii="Times New Roman" w:eastAsia="Calibri" w:hAnsi="Times New Roman" w:cs="Times New Roman"/>
          <w:bCs/>
          <w:sz w:val="24"/>
          <w:szCs w:val="24"/>
          <w:lang w:val="pt-PT"/>
        </w:rPr>
      </w:pPr>
      <w:r w:rsidRPr="003B0C1F">
        <w:rPr>
          <w:rFonts w:ascii="Times New Roman" w:eastAsia="Calibri" w:hAnsi="Times New Roman" w:cs="Times New Roman"/>
          <w:bCs/>
          <w:sz w:val="24"/>
          <w:szCs w:val="24"/>
          <w:lang w:val="pt-PT"/>
        </w:rPr>
        <w:t>RESPONSABILIDADE CIVIL PELOS DANOS AMBIENTAIS NO PARQUE INDUSTRIAL DE BELULUANE DA EMPRESA MOZAL NO DISTRITO DE BOANE, PROVÍNCIA DE MAPUTO</w:t>
      </w:r>
    </w:p>
    <w:p w14:paraId="7CEC750A" w14:textId="77777777" w:rsidR="00633616" w:rsidRDefault="00633616" w:rsidP="00841194">
      <w:pPr>
        <w:spacing w:before="240" w:line="360" w:lineRule="auto"/>
        <w:ind w:left="4320"/>
        <w:jc w:val="both"/>
        <w:rPr>
          <w:rFonts w:ascii="Times New Roman" w:hAnsi="Times New Roman" w:cs="Times New Roman"/>
          <w:sz w:val="24"/>
          <w:szCs w:val="24"/>
          <w:lang w:val="pt-PT"/>
        </w:rPr>
      </w:pPr>
    </w:p>
    <w:p w14:paraId="14C43A89" w14:textId="77777777" w:rsidR="003B0C1F" w:rsidRPr="003B0C1F" w:rsidRDefault="003B0C1F" w:rsidP="003B0C1F">
      <w:pPr>
        <w:spacing w:before="240" w:after="0" w:line="360" w:lineRule="auto"/>
        <w:ind w:left="4320"/>
        <w:jc w:val="both"/>
        <w:rPr>
          <w:rFonts w:ascii="Times New Roman" w:eastAsia="Calibri" w:hAnsi="Times New Roman" w:cs="Times New Roman"/>
          <w:sz w:val="24"/>
          <w:szCs w:val="24"/>
          <w:lang w:val="pt-PT"/>
        </w:rPr>
      </w:pPr>
      <w:r w:rsidRPr="003B0C1F">
        <w:rPr>
          <w:rFonts w:ascii="Times New Roman" w:eastAsia="Calibri" w:hAnsi="Times New Roman" w:cs="Times New Roman"/>
          <w:sz w:val="24"/>
          <w:szCs w:val="24"/>
          <w:lang w:val="pt-PT"/>
        </w:rPr>
        <w:t xml:space="preserve">Monografia apresentada à Área Científica de </w:t>
      </w:r>
      <w:proofErr w:type="spellStart"/>
      <w:r w:rsidRPr="003B0C1F">
        <w:rPr>
          <w:rFonts w:ascii="Times New Roman" w:eastAsia="Calibri" w:hAnsi="Times New Roman" w:cs="Times New Roman"/>
          <w:sz w:val="24"/>
          <w:szCs w:val="24"/>
          <w:lang w:val="pt-PT"/>
        </w:rPr>
        <w:t>Ciêrncias</w:t>
      </w:r>
      <w:proofErr w:type="spellEnd"/>
      <w:r w:rsidRPr="003B0C1F">
        <w:rPr>
          <w:rFonts w:ascii="Times New Roman" w:eastAsia="Calibri" w:hAnsi="Times New Roman" w:cs="Times New Roman"/>
          <w:sz w:val="24"/>
          <w:szCs w:val="24"/>
          <w:lang w:val="pt-PT"/>
        </w:rPr>
        <w:t xml:space="preserve"> Sociais e Humanas, do ISGCT, Universidade Politécnica, como requisito parcial para a conclusão do grau de Licenciatura em Ciências Jurídicas.</w:t>
      </w:r>
    </w:p>
    <w:p w14:paraId="47064647" w14:textId="77777777" w:rsidR="003B0C1F" w:rsidRPr="003B0C1F" w:rsidRDefault="003B0C1F" w:rsidP="003B0C1F">
      <w:pPr>
        <w:spacing w:after="0" w:line="360" w:lineRule="auto"/>
        <w:ind w:left="4320"/>
        <w:rPr>
          <w:rFonts w:ascii="Times New Roman" w:eastAsia="Calibri" w:hAnsi="Times New Roman" w:cs="Times New Roman"/>
          <w:sz w:val="24"/>
          <w:szCs w:val="24"/>
          <w:lang w:val="pt-PT"/>
        </w:rPr>
      </w:pPr>
    </w:p>
    <w:p w14:paraId="56C2E796" w14:textId="77777777" w:rsidR="003B0C1F" w:rsidRPr="003B0C1F" w:rsidRDefault="003B0C1F" w:rsidP="003B0C1F">
      <w:pPr>
        <w:spacing w:after="0" w:line="360" w:lineRule="auto"/>
        <w:ind w:left="4320"/>
        <w:rPr>
          <w:rFonts w:ascii="Times New Roman" w:eastAsia="Calibri" w:hAnsi="Times New Roman" w:cs="Times New Roman"/>
          <w:sz w:val="24"/>
          <w:szCs w:val="24"/>
          <w:lang w:val="pt-PT"/>
        </w:rPr>
      </w:pPr>
      <w:r w:rsidRPr="003B0C1F">
        <w:rPr>
          <w:rFonts w:ascii="Times New Roman" w:eastAsia="Calibri" w:hAnsi="Times New Roman" w:cs="Times New Roman"/>
          <w:sz w:val="24"/>
          <w:szCs w:val="24"/>
          <w:lang w:val="pt-PT"/>
        </w:rPr>
        <w:t xml:space="preserve">Supervisor: </w:t>
      </w:r>
      <w:r w:rsidRPr="003B0C1F">
        <w:rPr>
          <w:rFonts w:ascii="Times New Roman" w:eastAsia="Calibri" w:hAnsi="Times New Roman" w:cs="Times New Roman"/>
          <w:bCs/>
          <w:sz w:val="24"/>
          <w:szCs w:val="24"/>
          <w:lang w:val="pt-PT"/>
        </w:rPr>
        <w:t xml:space="preserve">Mestre Ademar </w:t>
      </w:r>
      <w:proofErr w:type="spellStart"/>
      <w:r w:rsidRPr="003B0C1F">
        <w:rPr>
          <w:rFonts w:ascii="Times New Roman" w:eastAsia="Calibri" w:hAnsi="Times New Roman" w:cs="Times New Roman"/>
          <w:bCs/>
          <w:sz w:val="24"/>
          <w:szCs w:val="24"/>
          <w:lang w:val="pt-PT"/>
        </w:rPr>
        <w:t>Tembe</w:t>
      </w:r>
      <w:proofErr w:type="spellEnd"/>
    </w:p>
    <w:p w14:paraId="27F153DE" w14:textId="77777777" w:rsidR="00841194" w:rsidRPr="001E5858" w:rsidRDefault="00841194" w:rsidP="00841194">
      <w:pPr>
        <w:spacing w:before="240" w:line="360" w:lineRule="auto"/>
        <w:ind w:left="4320"/>
        <w:jc w:val="both"/>
        <w:rPr>
          <w:rFonts w:ascii="Times New Roman" w:hAnsi="Times New Roman" w:cs="Times New Roman"/>
          <w:sz w:val="24"/>
          <w:szCs w:val="24"/>
          <w:lang w:val="pt-PT"/>
        </w:rPr>
      </w:pPr>
    </w:p>
    <w:p w14:paraId="702B2437" w14:textId="77777777" w:rsidR="00841194" w:rsidRPr="001E5858" w:rsidRDefault="00841194" w:rsidP="00841194">
      <w:pPr>
        <w:spacing w:before="240" w:line="360" w:lineRule="auto"/>
        <w:ind w:left="4320"/>
        <w:jc w:val="both"/>
        <w:rPr>
          <w:rFonts w:ascii="Times New Roman" w:hAnsi="Times New Roman" w:cs="Times New Roman"/>
          <w:sz w:val="24"/>
          <w:szCs w:val="24"/>
          <w:lang w:val="pt-PT"/>
        </w:rPr>
      </w:pPr>
    </w:p>
    <w:p w14:paraId="42195781" w14:textId="77777777" w:rsidR="00841194" w:rsidRPr="001E5858" w:rsidRDefault="00841194" w:rsidP="00841194">
      <w:pPr>
        <w:spacing w:before="240" w:line="360" w:lineRule="auto"/>
        <w:ind w:left="4320"/>
        <w:jc w:val="both"/>
        <w:rPr>
          <w:rFonts w:ascii="Times New Roman" w:hAnsi="Times New Roman" w:cs="Times New Roman"/>
          <w:sz w:val="24"/>
          <w:szCs w:val="24"/>
          <w:lang w:val="pt-PT"/>
        </w:rPr>
      </w:pPr>
    </w:p>
    <w:p w14:paraId="2054A0B3" w14:textId="77777777" w:rsidR="00841194" w:rsidRDefault="00841194" w:rsidP="00841194">
      <w:pPr>
        <w:spacing w:before="240" w:line="360" w:lineRule="auto"/>
        <w:jc w:val="both"/>
        <w:rPr>
          <w:rFonts w:ascii="Times New Roman" w:hAnsi="Times New Roman" w:cs="Times New Roman"/>
          <w:sz w:val="24"/>
          <w:szCs w:val="24"/>
          <w:lang w:val="pt-PT"/>
        </w:rPr>
      </w:pPr>
    </w:p>
    <w:p w14:paraId="7E0C55BD" w14:textId="77777777" w:rsidR="00834730" w:rsidRDefault="00841194" w:rsidP="00AE340B">
      <w:pPr>
        <w:spacing w:before="240" w:line="360" w:lineRule="auto"/>
        <w:jc w:val="center"/>
        <w:rPr>
          <w:rFonts w:ascii="Times New Roman" w:hAnsi="Times New Roman" w:cs="Times New Roman"/>
          <w:sz w:val="24"/>
          <w:szCs w:val="24"/>
          <w:lang w:val="pt-PT"/>
        </w:rPr>
      </w:pPr>
      <w:r w:rsidRPr="001E5858">
        <w:rPr>
          <w:rFonts w:ascii="Times New Roman" w:hAnsi="Times New Roman" w:cs="Times New Roman"/>
          <w:sz w:val="24"/>
          <w:szCs w:val="24"/>
          <w:lang w:val="pt-PT"/>
        </w:rPr>
        <w:t>Maputo</w:t>
      </w:r>
    </w:p>
    <w:p w14:paraId="69A5ABAC" w14:textId="3A423CA1" w:rsidR="00017A2D" w:rsidRDefault="001001E0" w:rsidP="00AE340B">
      <w:pPr>
        <w:spacing w:before="240" w:line="360" w:lineRule="auto"/>
        <w:jc w:val="center"/>
        <w:rPr>
          <w:rFonts w:ascii="Times New Roman" w:hAnsi="Times New Roman" w:cs="Times New Roman"/>
          <w:sz w:val="24"/>
          <w:szCs w:val="24"/>
          <w:lang w:val="pt-PT"/>
        </w:rPr>
        <w:sectPr w:rsidR="00017A2D" w:rsidSect="000045EF">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pgNumType w:fmt="lowerRoman"/>
          <w:cols w:space="720"/>
          <w:docGrid w:linePitch="360"/>
        </w:sectPr>
      </w:pPr>
      <w:r>
        <w:rPr>
          <w:rFonts w:ascii="Times New Roman" w:hAnsi="Times New Roman" w:cs="Times New Roman"/>
          <w:sz w:val="24"/>
          <w:szCs w:val="24"/>
          <w:lang w:val="pt-PT"/>
        </w:rPr>
        <w:t xml:space="preserve"> 2021</w:t>
      </w:r>
    </w:p>
    <w:p w14:paraId="152FB3D3" w14:textId="77777777" w:rsidR="003B0C1F" w:rsidRPr="003B0C1F" w:rsidRDefault="003B0C1F" w:rsidP="003B0C1F">
      <w:pPr>
        <w:spacing w:after="0" w:line="360" w:lineRule="auto"/>
        <w:jc w:val="center"/>
        <w:rPr>
          <w:rFonts w:ascii="Times New Roman" w:eastAsia="Calibri" w:hAnsi="Times New Roman" w:cs="Times New Roman"/>
          <w:b/>
          <w:sz w:val="24"/>
          <w:szCs w:val="24"/>
          <w:lang w:val="pt-PT"/>
        </w:rPr>
      </w:pPr>
      <w:r w:rsidRPr="003B0C1F">
        <w:rPr>
          <w:rFonts w:ascii="Times New Roman" w:eastAsia="Calibri" w:hAnsi="Times New Roman" w:cs="Times New Roman"/>
          <w:b/>
          <w:sz w:val="24"/>
          <w:szCs w:val="24"/>
          <w:lang w:val="pt-PT"/>
        </w:rPr>
        <w:lastRenderedPageBreak/>
        <w:t xml:space="preserve">DECLARAÇÃO DE HONRA </w:t>
      </w:r>
    </w:p>
    <w:p w14:paraId="62125B39" w14:textId="77777777" w:rsidR="003B0C1F" w:rsidRPr="003B0C1F" w:rsidRDefault="003B0C1F" w:rsidP="003B0C1F">
      <w:pPr>
        <w:spacing w:after="0" w:line="360" w:lineRule="auto"/>
        <w:jc w:val="center"/>
        <w:rPr>
          <w:rFonts w:ascii="Times New Roman" w:eastAsia="Calibri" w:hAnsi="Times New Roman" w:cs="Times New Roman"/>
          <w:b/>
          <w:sz w:val="24"/>
          <w:szCs w:val="24"/>
          <w:lang w:val="pt-PT"/>
        </w:rPr>
      </w:pPr>
    </w:p>
    <w:p w14:paraId="75429509" w14:textId="77777777" w:rsidR="003B0C1F" w:rsidRPr="003B0C1F" w:rsidRDefault="003B0C1F" w:rsidP="003B0C1F">
      <w:pPr>
        <w:spacing w:after="0" w:line="360" w:lineRule="auto"/>
        <w:jc w:val="both"/>
        <w:rPr>
          <w:rFonts w:ascii="Times New Roman" w:eastAsia="Calibri" w:hAnsi="Times New Roman" w:cs="Times New Roman"/>
          <w:sz w:val="24"/>
          <w:szCs w:val="24"/>
          <w:lang w:val="pt-PT"/>
        </w:rPr>
      </w:pPr>
      <w:r w:rsidRPr="003B0C1F">
        <w:rPr>
          <w:rFonts w:ascii="Times New Roman" w:eastAsia="Calibri" w:hAnsi="Times New Roman" w:cs="Times New Roman"/>
          <w:sz w:val="24"/>
          <w:szCs w:val="24"/>
          <w:lang w:val="pt-PT"/>
        </w:rPr>
        <w:t>Declaro por minha honra que o presente trabalho é estritamente da minha autoria e resulta da minha investigação científica, com vista a alcançar os objectivos pretendidos, sendo a primeira vez que o submeto para obter o grau académico numa instituição educacional e de ensino superior.</w:t>
      </w:r>
    </w:p>
    <w:p w14:paraId="165C79BA" w14:textId="77777777" w:rsidR="003B0C1F" w:rsidRPr="003B0C1F" w:rsidRDefault="003B0C1F" w:rsidP="003B0C1F">
      <w:pPr>
        <w:spacing w:after="0" w:line="240" w:lineRule="auto"/>
        <w:jc w:val="both"/>
        <w:rPr>
          <w:rFonts w:ascii="Times New Roman" w:eastAsia="Calibri" w:hAnsi="Times New Roman" w:cs="Times New Roman"/>
          <w:sz w:val="24"/>
          <w:szCs w:val="24"/>
          <w:lang w:val="pt-PT"/>
        </w:rPr>
      </w:pPr>
    </w:p>
    <w:p w14:paraId="74B686FF" w14:textId="77777777" w:rsidR="003B0C1F" w:rsidRPr="003B0C1F" w:rsidRDefault="003B0C1F" w:rsidP="003B0C1F">
      <w:pPr>
        <w:spacing w:after="0" w:line="240" w:lineRule="auto"/>
        <w:jc w:val="both"/>
        <w:rPr>
          <w:rFonts w:ascii="Times New Roman" w:eastAsia="Calibri" w:hAnsi="Times New Roman" w:cs="Times New Roman"/>
          <w:sz w:val="24"/>
          <w:szCs w:val="24"/>
          <w:lang w:val="pt-PT"/>
        </w:rPr>
      </w:pPr>
    </w:p>
    <w:p w14:paraId="1965C7D8" w14:textId="77777777" w:rsidR="003B0C1F" w:rsidRPr="003B0C1F" w:rsidRDefault="003B0C1F" w:rsidP="003B0C1F">
      <w:pPr>
        <w:spacing w:after="0" w:line="240" w:lineRule="auto"/>
        <w:jc w:val="both"/>
        <w:rPr>
          <w:rFonts w:ascii="Times New Roman" w:eastAsia="Calibri" w:hAnsi="Times New Roman" w:cs="Times New Roman"/>
          <w:sz w:val="24"/>
          <w:szCs w:val="24"/>
          <w:lang w:val="pt-PT"/>
        </w:rPr>
      </w:pPr>
    </w:p>
    <w:p w14:paraId="70B06FD3" w14:textId="77777777" w:rsidR="003B0C1F" w:rsidRPr="003B0C1F" w:rsidRDefault="003B0C1F" w:rsidP="003B0C1F">
      <w:pPr>
        <w:spacing w:after="0" w:line="240" w:lineRule="auto"/>
        <w:jc w:val="both"/>
        <w:rPr>
          <w:rFonts w:ascii="Times New Roman" w:eastAsia="Calibri" w:hAnsi="Times New Roman" w:cs="Times New Roman"/>
          <w:sz w:val="24"/>
          <w:szCs w:val="24"/>
          <w:lang w:val="pt-PT"/>
        </w:rPr>
      </w:pPr>
    </w:p>
    <w:p w14:paraId="3BBEE0FF" w14:textId="77777777" w:rsidR="003B0C1F" w:rsidRPr="003B0C1F" w:rsidRDefault="003B0C1F" w:rsidP="003B0C1F">
      <w:pPr>
        <w:spacing w:after="0" w:line="240" w:lineRule="auto"/>
        <w:jc w:val="both"/>
        <w:rPr>
          <w:rFonts w:ascii="Times New Roman" w:eastAsia="Calibri" w:hAnsi="Times New Roman" w:cs="Times New Roman"/>
          <w:sz w:val="24"/>
          <w:szCs w:val="24"/>
          <w:lang w:val="pt-PT"/>
        </w:rPr>
      </w:pPr>
    </w:p>
    <w:p w14:paraId="24CA6D7B" w14:textId="77777777" w:rsidR="003B0C1F" w:rsidRPr="003B0C1F" w:rsidRDefault="003B0C1F" w:rsidP="003B0C1F">
      <w:pPr>
        <w:spacing w:after="0" w:line="240" w:lineRule="auto"/>
        <w:jc w:val="both"/>
        <w:rPr>
          <w:rFonts w:ascii="Times New Roman" w:eastAsia="Calibri" w:hAnsi="Times New Roman" w:cs="Times New Roman"/>
          <w:sz w:val="24"/>
          <w:szCs w:val="24"/>
          <w:lang w:val="pt-PT"/>
        </w:rPr>
      </w:pPr>
    </w:p>
    <w:p w14:paraId="04D6CF2B" w14:textId="77777777" w:rsidR="003B0C1F" w:rsidRPr="003B0C1F" w:rsidRDefault="003B0C1F" w:rsidP="003B0C1F">
      <w:pPr>
        <w:spacing w:after="0" w:line="240" w:lineRule="auto"/>
        <w:jc w:val="both"/>
        <w:rPr>
          <w:rFonts w:ascii="Times New Roman" w:eastAsia="Calibri" w:hAnsi="Times New Roman" w:cs="Times New Roman"/>
          <w:sz w:val="24"/>
          <w:szCs w:val="24"/>
          <w:lang w:val="pt-PT"/>
        </w:rPr>
      </w:pPr>
    </w:p>
    <w:p w14:paraId="3FD66309" w14:textId="77777777" w:rsidR="003B0C1F" w:rsidRPr="003B0C1F" w:rsidRDefault="003B0C1F" w:rsidP="003B0C1F">
      <w:pPr>
        <w:spacing w:after="0" w:line="240" w:lineRule="auto"/>
        <w:jc w:val="both"/>
        <w:rPr>
          <w:rFonts w:ascii="Times New Roman" w:eastAsia="Calibri" w:hAnsi="Times New Roman" w:cs="Times New Roman"/>
          <w:sz w:val="24"/>
          <w:szCs w:val="24"/>
          <w:lang w:val="pt-PT"/>
        </w:rPr>
      </w:pPr>
    </w:p>
    <w:p w14:paraId="1EA235E0" w14:textId="77777777" w:rsidR="003B0C1F" w:rsidRPr="003B0C1F" w:rsidRDefault="003B0C1F" w:rsidP="003B0C1F">
      <w:pPr>
        <w:spacing w:after="0" w:line="240" w:lineRule="auto"/>
        <w:jc w:val="both"/>
        <w:rPr>
          <w:rFonts w:ascii="Times New Roman" w:eastAsia="Calibri" w:hAnsi="Times New Roman" w:cs="Times New Roman"/>
          <w:sz w:val="24"/>
          <w:szCs w:val="24"/>
          <w:lang w:val="pt-PT"/>
        </w:rPr>
      </w:pPr>
    </w:p>
    <w:p w14:paraId="4FF9918A" w14:textId="77777777" w:rsidR="003B0C1F" w:rsidRPr="003B0C1F" w:rsidRDefault="003B0C1F" w:rsidP="003B0C1F">
      <w:pPr>
        <w:spacing w:after="0" w:line="240" w:lineRule="auto"/>
        <w:jc w:val="center"/>
        <w:rPr>
          <w:rFonts w:ascii="Times New Roman" w:eastAsia="Calibri" w:hAnsi="Times New Roman" w:cs="Times New Roman"/>
          <w:sz w:val="24"/>
          <w:szCs w:val="24"/>
          <w:lang w:val="pt-PT"/>
        </w:rPr>
      </w:pPr>
      <w:r w:rsidRPr="003B0C1F">
        <w:rPr>
          <w:rFonts w:ascii="Times New Roman" w:eastAsia="Calibri" w:hAnsi="Times New Roman" w:cs="Times New Roman"/>
          <w:sz w:val="24"/>
          <w:szCs w:val="24"/>
          <w:lang w:val="pt-PT"/>
        </w:rPr>
        <w:t xml:space="preserve">Maputo </w:t>
      </w:r>
      <w:proofErr w:type="spellStart"/>
      <w:r w:rsidRPr="003B0C1F">
        <w:rPr>
          <w:rFonts w:ascii="Times New Roman" w:eastAsia="Calibri" w:hAnsi="Times New Roman" w:cs="Times New Roman"/>
          <w:sz w:val="24"/>
          <w:szCs w:val="24"/>
          <w:lang w:val="pt-PT"/>
        </w:rPr>
        <w:t>aos____de_____________de</w:t>
      </w:r>
      <w:proofErr w:type="spellEnd"/>
      <w:r w:rsidRPr="003B0C1F">
        <w:rPr>
          <w:rFonts w:ascii="Times New Roman" w:eastAsia="Calibri" w:hAnsi="Times New Roman" w:cs="Times New Roman"/>
          <w:sz w:val="24"/>
          <w:szCs w:val="24"/>
          <w:lang w:val="pt-PT"/>
        </w:rPr>
        <w:t xml:space="preserve"> 2022</w:t>
      </w:r>
    </w:p>
    <w:p w14:paraId="345139B1" w14:textId="77777777" w:rsidR="003B0C1F" w:rsidRPr="003B0C1F" w:rsidRDefault="003B0C1F" w:rsidP="003B0C1F">
      <w:pPr>
        <w:spacing w:after="0" w:line="240" w:lineRule="auto"/>
        <w:jc w:val="center"/>
        <w:rPr>
          <w:rFonts w:ascii="Times New Roman" w:eastAsia="Calibri" w:hAnsi="Times New Roman" w:cs="Times New Roman"/>
          <w:sz w:val="24"/>
          <w:szCs w:val="24"/>
          <w:lang w:val="pt-PT"/>
        </w:rPr>
      </w:pPr>
    </w:p>
    <w:p w14:paraId="2B1F1DFC" w14:textId="77777777" w:rsidR="003B0C1F" w:rsidRPr="003B0C1F" w:rsidRDefault="003B0C1F" w:rsidP="003B0C1F">
      <w:pPr>
        <w:spacing w:after="0" w:line="240" w:lineRule="auto"/>
        <w:jc w:val="center"/>
        <w:rPr>
          <w:rFonts w:ascii="Times New Roman" w:eastAsia="Calibri" w:hAnsi="Times New Roman" w:cs="Times New Roman"/>
          <w:sz w:val="24"/>
          <w:szCs w:val="24"/>
          <w:lang w:val="pt-PT"/>
        </w:rPr>
      </w:pPr>
    </w:p>
    <w:p w14:paraId="63CE087D" w14:textId="77777777" w:rsidR="003B0C1F" w:rsidRPr="003B0C1F" w:rsidRDefault="003B0C1F" w:rsidP="003B0C1F">
      <w:pPr>
        <w:spacing w:after="0" w:line="240" w:lineRule="auto"/>
        <w:jc w:val="center"/>
        <w:rPr>
          <w:rFonts w:ascii="Times New Roman" w:eastAsia="Calibri" w:hAnsi="Times New Roman" w:cs="Times New Roman"/>
          <w:sz w:val="24"/>
          <w:szCs w:val="24"/>
          <w:lang w:val="pt-PT"/>
        </w:rPr>
      </w:pPr>
      <w:r w:rsidRPr="003B0C1F">
        <w:rPr>
          <w:rFonts w:ascii="Times New Roman" w:eastAsia="Calibri" w:hAnsi="Times New Roman" w:cs="Times New Roman"/>
          <w:sz w:val="24"/>
          <w:szCs w:val="24"/>
          <w:lang w:val="pt-PT"/>
        </w:rPr>
        <w:t xml:space="preserve">_______________________________________ </w:t>
      </w:r>
      <w:r w:rsidRPr="003B0C1F">
        <w:rPr>
          <w:rFonts w:ascii="Times New Roman" w:eastAsia="Calibri" w:hAnsi="Times New Roman" w:cs="Times New Roman"/>
          <w:sz w:val="24"/>
          <w:szCs w:val="24"/>
          <w:lang w:val="pt-PT"/>
        </w:rPr>
        <w:br/>
      </w:r>
      <w:proofErr w:type="spellStart"/>
      <w:r w:rsidRPr="003B0C1F">
        <w:rPr>
          <w:rFonts w:ascii="Times New Roman" w:eastAsia="Calibri" w:hAnsi="Times New Roman" w:cs="Times New Roman"/>
          <w:sz w:val="24"/>
          <w:szCs w:val="24"/>
          <w:lang w:val="pt-PT"/>
        </w:rPr>
        <w:t>Artimisa</w:t>
      </w:r>
      <w:proofErr w:type="spellEnd"/>
      <w:r w:rsidRPr="003B0C1F">
        <w:rPr>
          <w:rFonts w:ascii="Times New Roman" w:eastAsia="Calibri" w:hAnsi="Times New Roman" w:cs="Times New Roman"/>
          <w:sz w:val="24"/>
          <w:szCs w:val="24"/>
          <w:lang w:val="pt-PT"/>
        </w:rPr>
        <w:t xml:space="preserve"> Pequenino </w:t>
      </w:r>
      <w:proofErr w:type="spellStart"/>
      <w:r w:rsidRPr="003B0C1F">
        <w:rPr>
          <w:rFonts w:ascii="Times New Roman" w:eastAsia="Calibri" w:hAnsi="Times New Roman" w:cs="Times New Roman"/>
          <w:sz w:val="24"/>
          <w:szCs w:val="24"/>
          <w:lang w:val="pt-PT"/>
        </w:rPr>
        <w:t>Nhalungo</w:t>
      </w:r>
      <w:proofErr w:type="spellEnd"/>
      <w:r w:rsidRPr="003B0C1F">
        <w:rPr>
          <w:rFonts w:ascii="Times New Roman" w:eastAsia="Calibri" w:hAnsi="Times New Roman" w:cs="Times New Roman"/>
          <w:sz w:val="24"/>
          <w:szCs w:val="24"/>
          <w:lang w:val="pt-PT"/>
        </w:rPr>
        <w:t xml:space="preserve"> </w:t>
      </w:r>
    </w:p>
    <w:p w14:paraId="00758DCE" w14:textId="77777777" w:rsidR="00AD5A58" w:rsidRDefault="00AD5A58" w:rsidP="00C74B4B">
      <w:pPr>
        <w:spacing w:before="240" w:line="360" w:lineRule="auto"/>
        <w:jc w:val="center"/>
        <w:rPr>
          <w:rFonts w:ascii="Times New Roman" w:hAnsi="Times New Roman" w:cs="Times New Roman"/>
          <w:b/>
          <w:i/>
          <w:sz w:val="24"/>
          <w:szCs w:val="24"/>
          <w:lang w:val="pt-PT"/>
        </w:rPr>
      </w:pPr>
    </w:p>
    <w:p w14:paraId="38CDD2CE" w14:textId="77777777" w:rsidR="00AD5A58" w:rsidRDefault="00AD5A58" w:rsidP="00C74B4B">
      <w:pPr>
        <w:spacing w:before="240" w:line="360" w:lineRule="auto"/>
        <w:jc w:val="center"/>
        <w:rPr>
          <w:rFonts w:ascii="Times New Roman" w:hAnsi="Times New Roman" w:cs="Times New Roman"/>
          <w:b/>
          <w:i/>
          <w:sz w:val="24"/>
          <w:szCs w:val="24"/>
          <w:lang w:val="pt-PT"/>
        </w:rPr>
      </w:pPr>
    </w:p>
    <w:p w14:paraId="4B1D00CD" w14:textId="77777777" w:rsidR="00AD5A58" w:rsidRDefault="00AD5A58" w:rsidP="00C74B4B">
      <w:pPr>
        <w:spacing w:before="240" w:line="360" w:lineRule="auto"/>
        <w:jc w:val="center"/>
        <w:rPr>
          <w:rFonts w:ascii="Times New Roman" w:hAnsi="Times New Roman" w:cs="Times New Roman"/>
          <w:b/>
          <w:i/>
          <w:sz w:val="24"/>
          <w:szCs w:val="24"/>
          <w:lang w:val="pt-PT"/>
        </w:rPr>
      </w:pPr>
    </w:p>
    <w:p w14:paraId="32B4A738" w14:textId="77777777" w:rsidR="00AD5A58" w:rsidRDefault="00AD5A58" w:rsidP="00C74B4B">
      <w:pPr>
        <w:spacing w:before="240" w:line="360" w:lineRule="auto"/>
        <w:jc w:val="center"/>
        <w:rPr>
          <w:rFonts w:ascii="Times New Roman" w:hAnsi="Times New Roman" w:cs="Times New Roman"/>
          <w:b/>
          <w:i/>
          <w:sz w:val="24"/>
          <w:szCs w:val="24"/>
          <w:lang w:val="pt-PT"/>
        </w:rPr>
      </w:pPr>
    </w:p>
    <w:p w14:paraId="577FD4A7" w14:textId="77777777" w:rsidR="00AD5A58" w:rsidRDefault="00AD5A58" w:rsidP="00C74B4B">
      <w:pPr>
        <w:spacing w:before="240" w:line="360" w:lineRule="auto"/>
        <w:jc w:val="center"/>
        <w:rPr>
          <w:rFonts w:ascii="Times New Roman" w:hAnsi="Times New Roman" w:cs="Times New Roman"/>
          <w:b/>
          <w:i/>
          <w:sz w:val="24"/>
          <w:szCs w:val="24"/>
          <w:lang w:val="pt-PT"/>
        </w:rPr>
      </w:pPr>
    </w:p>
    <w:p w14:paraId="5E0DE52E" w14:textId="77777777" w:rsidR="00AD5A58" w:rsidRDefault="00AD5A58" w:rsidP="00C74B4B">
      <w:pPr>
        <w:spacing w:before="240" w:line="360" w:lineRule="auto"/>
        <w:jc w:val="center"/>
        <w:rPr>
          <w:rFonts w:ascii="Times New Roman" w:hAnsi="Times New Roman" w:cs="Times New Roman"/>
          <w:b/>
          <w:i/>
          <w:sz w:val="24"/>
          <w:szCs w:val="24"/>
          <w:lang w:val="pt-PT"/>
        </w:rPr>
      </w:pPr>
    </w:p>
    <w:p w14:paraId="561DFFBC" w14:textId="77777777" w:rsidR="00AD5A58" w:rsidRDefault="00AD5A58" w:rsidP="00C74B4B">
      <w:pPr>
        <w:spacing w:before="240" w:line="360" w:lineRule="auto"/>
        <w:jc w:val="center"/>
        <w:rPr>
          <w:rFonts w:ascii="Times New Roman" w:hAnsi="Times New Roman" w:cs="Times New Roman"/>
          <w:b/>
          <w:i/>
          <w:sz w:val="24"/>
          <w:szCs w:val="24"/>
          <w:lang w:val="pt-PT"/>
        </w:rPr>
      </w:pPr>
    </w:p>
    <w:p w14:paraId="57E8A9F5" w14:textId="5F29CB87" w:rsidR="00AD5A58" w:rsidRDefault="00633616" w:rsidP="00633616">
      <w:pPr>
        <w:tabs>
          <w:tab w:val="left" w:pos="3495"/>
        </w:tabs>
        <w:spacing w:before="240" w:line="360" w:lineRule="auto"/>
        <w:ind w:left="1440"/>
        <w:rPr>
          <w:rFonts w:ascii="Times New Roman" w:hAnsi="Times New Roman" w:cs="Times New Roman"/>
          <w:b/>
          <w:i/>
          <w:sz w:val="24"/>
          <w:szCs w:val="24"/>
          <w:lang w:val="pt-PT"/>
        </w:rPr>
      </w:pPr>
      <w:r>
        <w:rPr>
          <w:rFonts w:ascii="Times New Roman" w:hAnsi="Times New Roman" w:cs="Times New Roman"/>
          <w:b/>
          <w:i/>
          <w:sz w:val="24"/>
          <w:szCs w:val="24"/>
          <w:lang w:val="pt-PT"/>
        </w:rPr>
        <w:tab/>
      </w:r>
    </w:p>
    <w:p w14:paraId="13CD13F8" w14:textId="77777777" w:rsidR="00AD5A58" w:rsidRDefault="00AD5A58" w:rsidP="00C74B4B">
      <w:pPr>
        <w:spacing w:before="240" w:line="360" w:lineRule="auto"/>
        <w:jc w:val="center"/>
        <w:rPr>
          <w:rFonts w:ascii="Times New Roman" w:hAnsi="Times New Roman" w:cs="Times New Roman"/>
          <w:b/>
          <w:i/>
          <w:sz w:val="24"/>
          <w:szCs w:val="24"/>
          <w:lang w:val="pt-PT"/>
        </w:rPr>
      </w:pPr>
    </w:p>
    <w:p w14:paraId="5EDA4706" w14:textId="77777777" w:rsidR="003B0C1F" w:rsidRDefault="003B0C1F" w:rsidP="00C74B4B">
      <w:pPr>
        <w:spacing w:before="240" w:line="360" w:lineRule="auto"/>
        <w:jc w:val="center"/>
        <w:rPr>
          <w:rFonts w:ascii="Times New Roman" w:hAnsi="Times New Roman" w:cs="Times New Roman"/>
          <w:b/>
          <w:i/>
          <w:sz w:val="24"/>
          <w:szCs w:val="24"/>
          <w:lang w:val="pt-PT"/>
        </w:rPr>
      </w:pPr>
    </w:p>
    <w:p w14:paraId="76E3A6E4" w14:textId="77777777" w:rsidR="003B0C1F" w:rsidRDefault="003B0C1F" w:rsidP="00C74B4B">
      <w:pPr>
        <w:spacing w:before="240" w:line="360" w:lineRule="auto"/>
        <w:jc w:val="center"/>
        <w:rPr>
          <w:rFonts w:ascii="Times New Roman" w:hAnsi="Times New Roman" w:cs="Times New Roman"/>
          <w:b/>
          <w:i/>
          <w:sz w:val="24"/>
          <w:szCs w:val="24"/>
          <w:lang w:val="pt-PT"/>
        </w:rPr>
      </w:pPr>
    </w:p>
    <w:p w14:paraId="6F3C6851" w14:textId="77777777" w:rsidR="003B0C1F" w:rsidRPr="003B0C1F" w:rsidRDefault="003B0C1F" w:rsidP="003B0C1F">
      <w:pPr>
        <w:spacing w:after="0" w:line="360" w:lineRule="auto"/>
        <w:jc w:val="center"/>
        <w:rPr>
          <w:rFonts w:ascii="Times New Roman" w:eastAsia="Calibri" w:hAnsi="Times New Roman" w:cs="Times New Roman"/>
          <w:b/>
          <w:sz w:val="24"/>
          <w:szCs w:val="24"/>
          <w:lang w:val="pt-PT"/>
        </w:rPr>
      </w:pPr>
      <w:r w:rsidRPr="003B0C1F">
        <w:rPr>
          <w:rFonts w:ascii="Times New Roman" w:eastAsia="Calibri" w:hAnsi="Times New Roman" w:cs="Times New Roman"/>
          <w:b/>
          <w:sz w:val="24"/>
          <w:szCs w:val="24"/>
          <w:lang w:val="pt-PT"/>
        </w:rPr>
        <w:t xml:space="preserve">DEDICATÓRIA </w:t>
      </w:r>
    </w:p>
    <w:p w14:paraId="7B7AD3CC" w14:textId="77777777" w:rsidR="003B0C1F" w:rsidRPr="003B0C1F" w:rsidRDefault="003B0C1F" w:rsidP="003B0C1F">
      <w:pPr>
        <w:spacing w:after="0" w:line="360" w:lineRule="auto"/>
        <w:jc w:val="center"/>
        <w:rPr>
          <w:rFonts w:ascii="Times New Roman" w:eastAsia="Calibri" w:hAnsi="Times New Roman" w:cs="Times New Roman"/>
          <w:b/>
          <w:sz w:val="24"/>
          <w:szCs w:val="24"/>
          <w:lang w:val="pt-PT"/>
        </w:rPr>
      </w:pPr>
    </w:p>
    <w:p w14:paraId="321C3A5D" w14:textId="77777777" w:rsidR="003B0C1F" w:rsidRPr="003B0C1F" w:rsidRDefault="003B0C1F" w:rsidP="003B0C1F">
      <w:pPr>
        <w:spacing w:after="0" w:line="360" w:lineRule="auto"/>
        <w:jc w:val="both"/>
        <w:rPr>
          <w:rFonts w:ascii="Times New Roman" w:eastAsia="Calibri" w:hAnsi="Times New Roman" w:cs="Times New Roman"/>
          <w:sz w:val="24"/>
          <w:szCs w:val="24"/>
          <w:lang w:val="pt-PT"/>
        </w:rPr>
      </w:pPr>
      <w:r w:rsidRPr="003B0C1F">
        <w:rPr>
          <w:rFonts w:ascii="Times New Roman" w:eastAsia="Calibri" w:hAnsi="Times New Roman" w:cs="Times New Roman"/>
          <w:sz w:val="24"/>
          <w:szCs w:val="24"/>
          <w:lang w:val="pt-PT"/>
        </w:rPr>
        <w:t xml:space="preserve">Não podia, em primeiro lugar, deixar de honrar a Deus, dedicando-lhe todo o meu agradecimento pela força que me proporcionou para que fosse atrás deste feito. Por outro lado dedico, especialmente, </w:t>
      </w:r>
      <w:r w:rsidRPr="003B0C1F">
        <w:rPr>
          <w:rFonts w:ascii="Times New Roman" w:eastAsia="Calibri" w:hAnsi="Times New Roman" w:cs="Times New Roman"/>
          <w:sz w:val="24"/>
          <w:szCs w:val="24"/>
          <w:shd w:val="clear" w:color="auto" w:fill="FFFFFF"/>
          <w:lang w:val="pt-PT"/>
        </w:rPr>
        <w:t xml:space="preserve">meu marido </w:t>
      </w:r>
      <w:r w:rsidRPr="003B0C1F">
        <w:rPr>
          <w:rFonts w:ascii="Times New Roman" w:eastAsia="Calibri" w:hAnsi="Times New Roman" w:cs="Times New Roman"/>
          <w:b/>
          <w:bCs/>
          <w:sz w:val="24"/>
          <w:szCs w:val="24"/>
          <w:shd w:val="clear" w:color="auto" w:fill="FFFFFF"/>
          <w:lang w:val="pt-PT"/>
        </w:rPr>
        <w:t xml:space="preserve">Zacarias </w:t>
      </w:r>
      <w:proofErr w:type="spellStart"/>
      <w:r w:rsidRPr="003B0C1F">
        <w:rPr>
          <w:rFonts w:ascii="Times New Roman" w:eastAsia="Calibri" w:hAnsi="Times New Roman" w:cs="Times New Roman"/>
          <w:b/>
          <w:bCs/>
          <w:sz w:val="24"/>
          <w:szCs w:val="24"/>
          <w:shd w:val="clear" w:color="auto" w:fill="FFFFFF"/>
          <w:lang w:val="pt-PT"/>
        </w:rPr>
        <w:t>Nhalungo</w:t>
      </w:r>
      <w:proofErr w:type="spellEnd"/>
      <w:r w:rsidRPr="003B0C1F">
        <w:rPr>
          <w:rFonts w:ascii="Times New Roman" w:eastAsia="Calibri" w:hAnsi="Times New Roman" w:cs="Times New Roman"/>
          <w:bCs/>
          <w:sz w:val="24"/>
          <w:szCs w:val="24"/>
          <w:shd w:val="clear" w:color="auto" w:fill="FFFFFF"/>
          <w:lang w:val="pt-PT"/>
        </w:rPr>
        <w:t>,</w:t>
      </w:r>
      <w:r w:rsidRPr="003B0C1F">
        <w:rPr>
          <w:rFonts w:ascii="Times New Roman" w:eastAsia="Calibri" w:hAnsi="Times New Roman" w:cs="Times New Roman"/>
          <w:sz w:val="24"/>
          <w:szCs w:val="24"/>
          <w:shd w:val="clear" w:color="auto" w:fill="FFFFFF"/>
          <w:lang w:val="pt-PT"/>
        </w:rPr>
        <w:t xml:space="preserve"> pelo apoio incondicional oferecido em todos os aspectos. Muito obrigado pela sua presença em minha vida meu amor,</w:t>
      </w:r>
      <w:r w:rsidRPr="003B0C1F">
        <w:rPr>
          <w:rFonts w:ascii="Times New Roman" w:eastAsia="Calibri" w:hAnsi="Times New Roman" w:cs="Times New Roman"/>
          <w:sz w:val="24"/>
          <w:szCs w:val="24"/>
          <w:lang w:val="pt-PT"/>
        </w:rPr>
        <w:t xml:space="preserve"> e, por último, agradecer meus filhos e minha família que sempre me apoiou nos momentos cruciais, prestando todo o apoio moral e espiritual.</w:t>
      </w:r>
    </w:p>
    <w:p w14:paraId="7FF7C1FF" w14:textId="77777777" w:rsidR="003B0C1F" w:rsidRPr="003B0C1F" w:rsidRDefault="003B0C1F" w:rsidP="003B0C1F">
      <w:pPr>
        <w:keepNext/>
        <w:keepLines/>
        <w:spacing w:after="160" w:line="360" w:lineRule="auto"/>
        <w:jc w:val="both"/>
        <w:rPr>
          <w:rFonts w:ascii="Times New Roman" w:eastAsia="Calibri" w:hAnsi="Times New Roman" w:cs="Times New Roman"/>
          <w:b/>
          <w:sz w:val="24"/>
          <w:szCs w:val="24"/>
          <w:lang w:val="pt-PT"/>
        </w:rPr>
      </w:pPr>
    </w:p>
    <w:p w14:paraId="11251E62" w14:textId="77777777" w:rsidR="006715A8" w:rsidRDefault="006715A8" w:rsidP="00651474">
      <w:pPr>
        <w:spacing w:before="240" w:after="240" w:line="360" w:lineRule="auto"/>
        <w:rPr>
          <w:rFonts w:ascii="Times New Roman" w:hAnsi="Times New Roman" w:cs="Times New Roman"/>
          <w:sz w:val="24"/>
          <w:szCs w:val="24"/>
          <w:lang w:val="pt-PT"/>
        </w:rPr>
      </w:pPr>
    </w:p>
    <w:p w14:paraId="580B555D" w14:textId="77777777" w:rsidR="006715A8" w:rsidRDefault="006715A8" w:rsidP="00651474">
      <w:pPr>
        <w:spacing w:before="240" w:after="240" w:line="360" w:lineRule="auto"/>
        <w:rPr>
          <w:rFonts w:ascii="Times New Roman" w:hAnsi="Times New Roman" w:cs="Times New Roman"/>
          <w:sz w:val="24"/>
          <w:szCs w:val="24"/>
          <w:lang w:val="pt-PT"/>
        </w:rPr>
      </w:pPr>
    </w:p>
    <w:p w14:paraId="45D6C0BA" w14:textId="77777777" w:rsidR="006715A8" w:rsidRDefault="006715A8" w:rsidP="00651474">
      <w:pPr>
        <w:spacing w:before="240" w:after="240" w:line="360" w:lineRule="auto"/>
        <w:rPr>
          <w:rFonts w:ascii="Times New Roman" w:hAnsi="Times New Roman" w:cs="Times New Roman"/>
          <w:sz w:val="24"/>
          <w:szCs w:val="24"/>
          <w:lang w:val="pt-PT"/>
        </w:rPr>
      </w:pPr>
    </w:p>
    <w:p w14:paraId="5AAC87A5" w14:textId="77777777" w:rsidR="006715A8" w:rsidRDefault="006715A8" w:rsidP="00651474">
      <w:pPr>
        <w:spacing w:before="240" w:after="240" w:line="360" w:lineRule="auto"/>
        <w:rPr>
          <w:rFonts w:ascii="Times New Roman" w:hAnsi="Times New Roman" w:cs="Times New Roman"/>
          <w:sz w:val="24"/>
          <w:szCs w:val="24"/>
          <w:lang w:val="pt-PT"/>
        </w:rPr>
      </w:pPr>
    </w:p>
    <w:p w14:paraId="27DCAA3F" w14:textId="77777777" w:rsidR="006715A8" w:rsidRDefault="006715A8" w:rsidP="003B61D2">
      <w:pPr>
        <w:spacing w:before="240" w:line="360" w:lineRule="auto"/>
        <w:rPr>
          <w:rFonts w:ascii="Times New Roman" w:hAnsi="Times New Roman" w:cs="Times New Roman"/>
          <w:sz w:val="24"/>
          <w:szCs w:val="24"/>
          <w:lang w:val="pt-PT"/>
        </w:rPr>
      </w:pPr>
    </w:p>
    <w:p w14:paraId="577BFC8A" w14:textId="77777777" w:rsidR="006715A8" w:rsidRDefault="006715A8" w:rsidP="003B61D2">
      <w:pPr>
        <w:spacing w:before="240" w:line="360" w:lineRule="auto"/>
        <w:rPr>
          <w:rFonts w:ascii="Times New Roman" w:hAnsi="Times New Roman" w:cs="Times New Roman"/>
          <w:sz w:val="24"/>
          <w:szCs w:val="24"/>
          <w:lang w:val="pt-PT"/>
        </w:rPr>
      </w:pPr>
    </w:p>
    <w:p w14:paraId="4A94292D" w14:textId="77777777" w:rsidR="006715A8" w:rsidRDefault="006715A8" w:rsidP="003B61D2">
      <w:pPr>
        <w:spacing w:before="240" w:line="360" w:lineRule="auto"/>
        <w:rPr>
          <w:rFonts w:ascii="Times New Roman" w:hAnsi="Times New Roman" w:cs="Times New Roman"/>
          <w:sz w:val="24"/>
          <w:szCs w:val="24"/>
          <w:lang w:val="pt-PT"/>
        </w:rPr>
      </w:pPr>
    </w:p>
    <w:p w14:paraId="30FC8488" w14:textId="77777777" w:rsidR="006715A8" w:rsidRDefault="006715A8" w:rsidP="003B61D2">
      <w:pPr>
        <w:spacing w:before="240" w:line="360" w:lineRule="auto"/>
        <w:rPr>
          <w:rFonts w:ascii="Times New Roman" w:hAnsi="Times New Roman" w:cs="Times New Roman"/>
          <w:sz w:val="24"/>
          <w:szCs w:val="24"/>
          <w:lang w:val="pt-PT"/>
        </w:rPr>
      </w:pPr>
    </w:p>
    <w:p w14:paraId="62751F6F" w14:textId="77777777" w:rsidR="006715A8" w:rsidRDefault="006715A8" w:rsidP="003B61D2">
      <w:pPr>
        <w:spacing w:before="240" w:line="360" w:lineRule="auto"/>
        <w:rPr>
          <w:rFonts w:ascii="Times New Roman" w:hAnsi="Times New Roman" w:cs="Times New Roman"/>
          <w:sz w:val="24"/>
          <w:szCs w:val="24"/>
          <w:lang w:val="pt-PT"/>
        </w:rPr>
      </w:pPr>
    </w:p>
    <w:p w14:paraId="4243D0D9" w14:textId="77777777" w:rsidR="006715A8" w:rsidRDefault="006715A8" w:rsidP="003B61D2">
      <w:pPr>
        <w:spacing w:before="240" w:line="360" w:lineRule="auto"/>
        <w:rPr>
          <w:rFonts w:ascii="Times New Roman" w:hAnsi="Times New Roman" w:cs="Times New Roman"/>
          <w:sz w:val="24"/>
          <w:szCs w:val="24"/>
          <w:lang w:val="pt-PT"/>
        </w:rPr>
      </w:pPr>
    </w:p>
    <w:p w14:paraId="3EAFE169" w14:textId="77777777" w:rsidR="006715A8" w:rsidRDefault="006715A8" w:rsidP="003B61D2">
      <w:pPr>
        <w:spacing w:before="240" w:line="360" w:lineRule="auto"/>
        <w:rPr>
          <w:rFonts w:ascii="Times New Roman" w:hAnsi="Times New Roman" w:cs="Times New Roman"/>
          <w:sz w:val="24"/>
          <w:szCs w:val="24"/>
          <w:lang w:val="pt-PT"/>
        </w:rPr>
      </w:pPr>
    </w:p>
    <w:p w14:paraId="7C67450B" w14:textId="77777777" w:rsidR="006715A8" w:rsidRDefault="006715A8" w:rsidP="003B61D2">
      <w:pPr>
        <w:spacing w:before="240" w:line="360" w:lineRule="auto"/>
        <w:rPr>
          <w:rFonts w:ascii="Times New Roman" w:hAnsi="Times New Roman" w:cs="Times New Roman"/>
          <w:sz w:val="24"/>
          <w:szCs w:val="24"/>
          <w:lang w:val="pt-PT"/>
        </w:rPr>
      </w:pPr>
    </w:p>
    <w:p w14:paraId="32F052B5" w14:textId="77777777" w:rsidR="006715A8" w:rsidRDefault="006715A8" w:rsidP="003B61D2">
      <w:pPr>
        <w:spacing w:before="240" w:line="360" w:lineRule="auto"/>
        <w:rPr>
          <w:rFonts w:ascii="Times New Roman" w:hAnsi="Times New Roman" w:cs="Times New Roman"/>
          <w:sz w:val="24"/>
          <w:szCs w:val="24"/>
          <w:lang w:val="pt-PT"/>
        </w:rPr>
      </w:pPr>
    </w:p>
    <w:p w14:paraId="4594ED06" w14:textId="77777777" w:rsidR="003B0C1F" w:rsidRPr="003B0C1F" w:rsidRDefault="003B0C1F" w:rsidP="003B0C1F">
      <w:pPr>
        <w:spacing w:after="0" w:line="360" w:lineRule="auto"/>
        <w:jc w:val="center"/>
        <w:rPr>
          <w:rFonts w:ascii="Times New Roman" w:eastAsia="Calibri" w:hAnsi="Times New Roman" w:cs="Times New Roman"/>
          <w:b/>
          <w:sz w:val="24"/>
          <w:szCs w:val="24"/>
          <w:lang w:val="pt-PT"/>
        </w:rPr>
      </w:pPr>
      <w:r w:rsidRPr="003B0C1F">
        <w:rPr>
          <w:rFonts w:ascii="Times New Roman" w:eastAsia="Calibri" w:hAnsi="Times New Roman" w:cs="Times New Roman"/>
          <w:b/>
          <w:sz w:val="24"/>
          <w:szCs w:val="24"/>
          <w:lang w:val="pt-PT"/>
        </w:rPr>
        <w:lastRenderedPageBreak/>
        <w:t>AGRADECIMENTOS</w:t>
      </w:r>
    </w:p>
    <w:p w14:paraId="7D55D7AB" w14:textId="77777777" w:rsidR="003B0C1F" w:rsidRPr="003B0C1F" w:rsidRDefault="003B0C1F" w:rsidP="003B0C1F">
      <w:pPr>
        <w:spacing w:after="0" w:line="360" w:lineRule="auto"/>
        <w:jc w:val="center"/>
        <w:rPr>
          <w:rFonts w:ascii="Times New Roman" w:eastAsia="Calibri" w:hAnsi="Times New Roman" w:cs="Times New Roman"/>
          <w:b/>
          <w:sz w:val="24"/>
          <w:szCs w:val="24"/>
          <w:lang w:val="pt-PT"/>
        </w:rPr>
      </w:pPr>
    </w:p>
    <w:p w14:paraId="613FA8D0" w14:textId="77777777" w:rsidR="003B0C1F" w:rsidRPr="003B0C1F" w:rsidRDefault="003B0C1F" w:rsidP="003B0C1F">
      <w:pPr>
        <w:spacing w:after="0" w:line="360" w:lineRule="auto"/>
        <w:jc w:val="both"/>
        <w:rPr>
          <w:rFonts w:ascii="Times New Roman" w:eastAsia="Calibri" w:hAnsi="Times New Roman" w:cs="Times New Roman"/>
          <w:b/>
          <w:sz w:val="24"/>
          <w:szCs w:val="24"/>
          <w:lang w:val="pt-PT"/>
        </w:rPr>
      </w:pPr>
      <w:r w:rsidRPr="003B0C1F">
        <w:rPr>
          <w:rFonts w:ascii="Times New Roman" w:eastAsia="Calibri" w:hAnsi="Times New Roman" w:cs="Times New Roman"/>
          <w:sz w:val="24"/>
          <w:szCs w:val="24"/>
          <w:lang w:val="pt-PT"/>
        </w:rPr>
        <w:t>Agradeço</w:t>
      </w:r>
      <w:r w:rsidRPr="003B0C1F">
        <w:rPr>
          <w:rFonts w:ascii="Times New Roman" w:eastAsia="Calibri" w:hAnsi="Times New Roman" w:cs="Times New Roman"/>
          <w:sz w:val="24"/>
          <w:szCs w:val="24"/>
          <w:shd w:val="clear" w:color="auto" w:fill="FFFFFF"/>
          <w:lang w:val="pt-PT"/>
        </w:rPr>
        <w:t xml:space="preserve"> a todos os professores e colegas que me influenciaram positivamente na minha </w:t>
      </w:r>
      <w:proofErr w:type="spellStart"/>
      <w:r w:rsidRPr="003B0C1F">
        <w:rPr>
          <w:rFonts w:ascii="Times New Roman" w:eastAsia="Calibri" w:hAnsi="Times New Roman" w:cs="Times New Roman"/>
          <w:sz w:val="24"/>
          <w:szCs w:val="24"/>
          <w:shd w:val="clear" w:color="auto" w:fill="FFFFFF"/>
          <w:lang w:val="pt-PT"/>
        </w:rPr>
        <w:t>trajetória</w:t>
      </w:r>
      <w:proofErr w:type="spellEnd"/>
      <w:r w:rsidRPr="003B0C1F">
        <w:rPr>
          <w:rFonts w:ascii="Times New Roman" w:eastAsia="Calibri" w:hAnsi="Times New Roman" w:cs="Times New Roman"/>
          <w:sz w:val="24"/>
          <w:szCs w:val="24"/>
          <w:shd w:val="clear" w:color="auto" w:fill="FFFFFF"/>
          <w:lang w:val="pt-PT"/>
        </w:rPr>
        <w:t xml:space="preserve">. Em especial ao </w:t>
      </w:r>
      <w:r w:rsidRPr="003B0C1F">
        <w:rPr>
          <w:rFonts w:ascii="Times New Roman" w:eastAsia="Calibri" w:hAnsi="Times New Roman" w:cs="Times New Roman"/>
          <w:b/>
          <w:bCs/>
          <w:sz w:val="24"/>
          <w:szCs w:val="24"/>
          <w:shd w:val="clear" w:color="auto" w:fill="FFFFFF"/>
          <w:lang w:val="pt-PT"/>
        </w:rPr>
        <w:t xml:space="preserve">Professor Ademar </w:t>
      </w:r>
      <w:proofErr w:type="spellStart"/>
      <w:r w:rsidRPr="003B0C1F">
        <w:rPr>
          <w:rFonts w:ascii="Times New Roman" w:eastAsia="Calibri" w:hAnsi="Times New Roman" w:cs="Times New Roman"/>
          <w:b/>
          <w:bCs/>
          <w:sz w:val="24"/>
          <w:szCs w:val="24"/>
          <w:shd w:val="clear" w:color="auto" w:fill="FFFFFF"/>
          <w:lang w:val="pt-PT"/>
        </w:rPr>
        <w:t>Tembe</w:t>
      </w:r>
      <w:proofErr w:type="spellEnd"/>
      <w:r w:rsidRPr="003B0C1F">
        <w:rPr>
          <w:rFonts w:ascii="Times New Roman" w:eastAsia="Calibri" w:hAnsi="Times New Roman" w:cs="Times New Roman"/>
          <w:sz w:val="24"/>
          <w:szCs w:val="24"/>
          <w:shd w:val="clear" w:color="auto" w:fill="FFFFFF"/>
          <w:lang w:val="pt-PT"/>
        </w:rPr>
        <w:t>, meu orientador, com quem compartilhei minhas dúvidas e angústias a respeito do tema</w:t>
      </w:r>
      <w:r w:rsidRPr="003B0C1F">
        <w:rPr>
          <w:rFonts w:ascii="Helvetica" w:eastAsia="Calibri" w:hAnsi="Helvetica" w:cs="Helvetica"/>
          <w:sz w:val="27"/>
          <w:szCs w:val="27"/>
          <w:shd w:val="clear" w:color="auto" w:fill="FFFFFF"/>
          <w:lang w:val="pt-PT"/>
        </w:rPr>
        <w:t>.</w:t>
      </w:r>
    </w:p>
    <w:p w14:paraId="623C30C4" w14:textId="77777777" w:rsidR="003B0C1F" w:rsidRPr="003B0C1F" w:rsidRDefault="003B0C1F" w:rsidP="003B0C1F">
      <w:pPr>
        <w:spacing w:after="0" w:line="360" w:lineRule="auto"/>
        <w:jc w:val="both"/>
        <w:rPr>
          <w:rFonts w:ascii="Times New Roman" w:eastAsia="Calibri" w:hAnsi="Times New Roman" w:cs="Times New Roman"/>
          <w:sz w:val="24"/>
          <w:szCs w:val="24"/>
          <w:lang w:val="pt-PT"/>
        </w:rPr>
      </w:pPr>
      <w:r w:rsidRPr="003B0C1F">
        <w:rPr>
          <w:rFonts w:ascii="Times New Roman" w:eastAsia="Calibri" w:hAnsi="Times New Roman" w:cs="Times New Roman"/>
          <w:sz w:val="24"/>
          <w:szCs w:val="24"/>
          <w:lang w:val="pt-PT"/>
        </w:rPr>
        <w:t xml:space="preserve">Agradeço igualmente aos meus amigos </w:t>
      </w:r>
      <w:r w:rsidRPr="003B0C1F">
        <w:rPr>
          <w:rFonts w:ascii="Times New Roman" w:eastAsia="Calibri" w:hAnsi="Times New Roman" w:cs="Times New Roman"/>
          <w:b/>
          <w:bCs/>
          <w:sz w:val="24"/>
          <w:szCs w:val="24"/>
          <w:lang w:val="pt-PT"/>
        </w:rPr>
        <w:t xml:space="preserve">Graça </w:t>
      </w:r>
      <w:proofErr w:type="spellStart"/>
      <w:r w:rsidRPr="003B0C1F">
        <w:rPr>
          <w:rFonts w:ascii="Times New Roman" w:eastAsia="Calibri" w:hAnsi="Times New Roman" w:cs="Times New Roman"/>
          <w:b/>
          <w:bCs/>
          <w:sz w:val="24"/>
          <w:szCs w:val="24"/>
          <w:lang w:val="pt-PT"/>
        </w:rPr>
        <w:t>Nhate</w:t>
      </w:r>
      <w:proofErr w:type="spellEnd"/>
      <w:r w:rsidRPr="003B0C1F">
        <w:rPr>
          <w:rFonts w:ascii="Times New Roman" w:eastAsia="Calibri" w:hAnsi="Times New Roman" w:cs="Times New Roman"/>
          <w:sz w:val="24"/>
          <w:szCs w:val="24"/>
          <w:lang w:val="pt-PT"/>
        </w:rPr>
        <w:t xml:space="preserve"> e </w:t>
      </w:r>
      <w:proofErr w:type="spellStart"/>
      <w:r w:rsidRPr="003B0C1F">
        <w:rPr>
          <w:rFonts w:ascii="Times New Roman" w:eastAsia="Calibri" w:hAnsi="Times New Roman" w:cs="Times New Roman"/>
          <w:b/>
          <w:bCs/>
          <w:sz w:val="24"/>
          <w:szCs w:val="24"/>
          <w:shd w:val="clear" w:color="auto" w:fill="FFFFFF"/>
          <w:lang w:val="pt-PT"/>
        </w:rPr>
        <w:t>Fermino</w:t>
      </w:r>
      <w:proofErr w:type="spellEnd"/>
      <w:r w:rsidRPr="003B0C1F">
        <w:rPr>
          <w:rFonts w:ascii="Times New Roman" w:eastAsia="Calibri" w:hAnsi="Times New Roman" w:cs="Times New Roman"/>
          <w:b/>
          <w:bCs/>
          <w:sz w:val="24"/>
          <w:szCs w:val="24"/>
          <w:shd w:val="clear" w:color="auto" w:fill="FFFFFF"/>
          <w:lang w:val="pt-PT"/>
        </w:rPr>
        <w:t xml:space="preserve"> </w:t>
      </w:r>
      <w:proofErr w:type="spellStart"/>
      <w:r w:rsidRPr="003B0C1F">
        <w:rPr>
          <w:rFonts w:ascii="Times New Roman" w:eastAsia="Calibri" w:hAnsi="Times New Roman" w:cs="Times New Roman"/>
          <w:b/>
          <w:bCs/>
          <w:sz w:val="24"/>
          <w:szCs w:val="24"/>
          <w:shd w:val="clear" w:color="auto" w:fill="FFFFFF"/>
          <w:lang w:val="pt-PT"/>
        </w:rPr>
        <w:t>Mujovo</w:t>
      </w:r>
      <w:proofErr w:type="spellEnd"/>
      <w:r w:rsidRPr="003B0C1F">
        <w:rPr>
          <w:rFonts w:ascii="Times New Roman" w:eastAsia="Calibri" w:hAnsi="Times New Roman" w:cs="Times New Roman"/>
          <w:sz w:val="24"/>
          <w:szCs w:val="24"/>
          <w:lang w:val="pt-PT"/>
        </w:rPr>
        <w:t xml:space="preserve">, pelo incentivo para realização do trabalho e consciencialização da importância de terminar o meu curso, não tenho palavras para expressar a minha gratidão pela paciência que tiveram ao fornecer-me o material que fui solicitando no âmbito da elaboração do trabalho. </w:t>
      </w:r>
    </w:p>
    <w:p w14:paraId="46A83702" w14:textId="77777777" w:rsidR="009073C4" w:rsidRDefault="009073C4" w:rsidP="003B61D2">
      <w:pPr>
        <w:spacing w:before="240" w:line="360" w:lineRule="auto"/>
        <w:rPr>
          <w:rFonts w:ascii="Times New Roman" w:hAnsi="Times New Roman" w:cs="Times New Roman"/>
          <w:sz w:val="24"/>
          <w:szCs w:val="24"/>
          <w:lang w:val="pt-PT"/>
        </w:rPr>
      </w:pPr>
    </w:p>
    <w:p w14:paraId="3E5319EC" w14:textId="77777777" w:rsidR="009073C4" w:rsidRDefault="009073C4" w:rsidP="003B61D2">
      <w:pPr>
        <w:spacing w:before="240" w:line="360" w:lineRule="auto"/>
        <w:rPr>
          <w:rFonts w:ascii="Times New Roman" w:hAnsi="Times New Roman" w:cs="Times New Roman"/>
          <w:sz w:val="24"/>
          <w:szCs w:val="24"/>
          <w:lang w:val="pt-PT"/>
        </w:rPr>
      </w:pPr>
    </w:p>
    <w:p w14:paraId="1516568B" w14:textId="77777777" w:rsidR="009073C4" w:rsidRDefault="009073C4" w:rsidP="003B61D2">
      <w:pPr>
        <w:spacing w:before="240" w:line="360" w:lineRule="auto"/>
        <w:rPr>
          <w:rFonts w:ascii="Times New Roman" w:hAnsi="Times New Roman" w:cs="Times New Roman"/>
          <w:sz w:val="24"/>
          <w:szCs w:val="24"/>
          <w:lang w:val="pt-PT"/>
        </w:rPr>
      </w:pPr>
    </w:p>
    <w:p w14:paraId="1502C3E0" w14:textId="77777777" w:rsidR="009073C4" w:rsidRDefault="009073C4" w:rsidP="003B61D2">
      <w:pPr>
        <w:spacing w:before="240" w:line="360" w:lineRule="auto"/>
        <w:rPr>
          <w:rFonts w:ascii="Times New Roman" w:hAnsi="Times New Roman" w:cs="Times New Roman"/>
          <w:sz w:val="24"/>
          <w:szCs w:val="24"/>
          <w:lang w:val="pt-PT"/>
        </w:rPr>
      </w:pPr>
    </w:p>
    <w:p w14:paraId="262136C0" w14:textId="77777777" w:rsidR="009073C4" w:rsidRDefault="009073C4" w:rsidP="003B61D2">
      <w:pPr>
        <w:spacing w:before="240" w:line="360" w:lineRule="auto"/>
        <w:rPr>
          <w:rFonts w:ascii="Times New Roman" w:hAnsi="Times New Roman" w:cs="Times New Roman"/>
          <w:sz w:val="24"/>
          <w:szCs w:val="24"/>
          <w:lang w:val="pt-PT"/>
        </w:rPr>
      </w:pPr>
    </w:p>
    <w:p w14:paraId="633E3D70" w14:textId="77777777" w:rsidR="009073C4" w:rsidRDefault="009073C4" w:rsidP="003B61D2">
      <w:pPr>
        <w:spacing w:before="240" w:line="360" w:lineRule="auto"/>
        <w:rPr>
          <w:rFonts w:ascii="Times New Roman" w:hAnsi="Times New Roman" w:cs="Times New Roman"/>
          <w:sz w:val="24"/>
          <w:szCs w:val="24"/>
          <w:lang w:val="pt-PT"/>
        </w:rPr>
      </w:pPr>
    </w:p>
    <w:p w14:paraId="65C7DBC9" w14:textId="77777777" w:rsidR="009073C4" w:rsidRDefault="009073C4" w:rsidP="003B61D2">
      <w:pPr>
        <w:spacing w:before="240" w:line="360" w:lineRule="auto"/>
        <w:rPr>
          <w:rFonts w:ascii="Times New Roman" w:hAnsi="Times New Roman" w:cs="Times New Roman"/>
          <w:sz w:val="24"/>
          <w:szCs w:val="24"/>
          <w:lang w:val="pt-PT"/>
        </w:rPr>
      </w:pPr>
    </w:p>
    <w:p w14:paraId="76A801D3" w14:textId="77777777" w:rsidR="00EC0025" w:rsidRDefault="00EC0025" w:rsidP="003B61D2">
      <w:pPr>
        <w:spacing w:before="240" w:line="360" w:lineRule="auto"/>
        <w:rPr>
          <w:rFonts w:ascii="Times New Roman" w:hAnsi="Times New Roman" w:cs="Times New Roman"/>
          <w:sz w:val="24"/>
          <w:szCs w:val="24"/>
          <w:lang w:val="pt-PT"/>
        </w:rPr>
      </w:pPr>
    </w:p>
    <w:p w14:paraId="3A27BD0C" w14:textId="77777777" w:rsidR="003B0C1F" w:rsidRDefault="003B0C1F" w:rsidP="003B61D2">
      <w:pPr>
        <w:spacing w:before="240" w:line="360" w:lineRule="auto"/>
        <w:rPr>
          <w:rFonts w:ascii="Times New Roman" w:hAnsi="Times New Roman" w:cs="Times New Roman"/>
          <w:sz w:val="24"/>
          <w:szCs w:val="24"/>
          <w:lang w:val="pt-PT"/>
        </w:rPr>
      </w:pPr>
    </w:p>
    <w:p w14:paraId="218C5A24" w14:textId="77777777" w:rsidR="003B0C1F" w:rsidRDefault="003B0C1F" w:rsidP="003B61D2">
      <w:pPr>
        <w:spacing w:before="240" w:line="360" w:lineRule="auto"/>
        <w:rPr>
          <w:rFonts w:ascii="Times New Roman" w:hAnsi="Times New Roman" w:cs="Times New Roman"/>
          <w:sz w:val="24"/>
          <w:szCs w:val="24"/>
          <w:lang w:val="pt-PT"/>
        </w:rPr>
      </w:pPr>
    </w:p>
    <w:p w14:paraId="206AD652" w14:textId="77777777" w:rsidR="003B0C1F" w:rsidRDefault="003B0C1F" w:rsidP="003B61D2">
      <w:pPr>
        <w:spacing w:before="240" w:line="360" w:lineRule="auto"/>
        <w:rPr>
          <w:rFonts w:ascii="Times New Roman" w:hAnsi="Times New Roman" w:cs="Times New Roman"/>
          <w:sz w:val="24"/>
          <w:szCs w:val="24"/>
          <w:lang w:val="pt-PT"/>
        </w:rPr>
      </w:pPr>
    </w:p>
    <w:p w14:paraId="3D3BFA61" w14:textId="77777777" w:rsidR="003B0C1F" w:rsidRDefault="003B0C1F" w:rsidP="003B61D2">
      <w:pPr>
        <w:spacing w:before="240" w:line="360" w:lineRule="auto"/>
        <w:rPr>
          <w:rFonts w:ascii="Times New Roman" w:hAnsi="Times New Roman" w:cs="Times New Roman"/>
          <w:sz w:val="24"/>
          <w:szCs w:val="24"/>
          <w:lang w:val="pt-PT"/>
        </w:rPr>
      </w:pPr>
    </w:p>
    <w:p w14:paraId="3DACC6F4" w14:textId="77777777" w:rsidR="003B0C1F" w:rsidRDefault="003B0C1F" w:rsidP="003B61D2">
      <w:pPr>
        <w:spacing w:before="240" w:line="360" w:lineRule="auto"/>
        <w:rPr>
          <w:rFonts w:ascii="Times New Roman" w:hAnsi="Times New Roman" w:cs="Times New Roman"/>
          <w:sz w:val="24"/>
          <w:szCs w:val="24"/>
          <w:lang w:val="pt-PT"/>
        </w:rPr>
      </w:pPr>
    </w:p>
    <w:p w14:paraId="28595D34" w14:textId="77777777" w:rsidR="003B0C1F" w:rsidRDefault="003B0C1F" w:rsidP="003B61D2">
      <w:pPr>
        <w:spacing w:before="240" w:line="360" w:lineRule="auto"/>
        <w:rPr>
          <w:rFonts w:ascii="Times New Roman" w:hAnsi="Times New Roman" w:cs="Times New Roman"/>
          <w:sz w:val="24"/>
          <w:szCs w:val="24"/>
          <w:lang w:val="pt-PT"/>
        </w:rPr>
      </w:pPr>
    </w:p>
    <w:p w14:paraId="17D2962C" w14:textId="77777777" w:rsidR="003B0C1F" w:rsidRPr="003B0C1F" w:rsidRDefault="003B0C1F" w:rsidP="003B0C1F">
      <w:pPr>
        <w:spacing w:after="0" w:line="360" w:lineRule="auto"/>
        <w:jc w:val="both"/>
        <w:rPr>
          <w:rFonts w:ascii="Times New Roman" w:eastAsia="Calibri" w:hAnsi="Times New Roman" w:cs="Times New Roman"/>
          <w:sz w:val="24"/>
          <w:szCs w:val="24"/>
          <w:lang w:val="pt-PT"/>
        </w:rPr>
      </w:pPr>
      <w:bookmarkStart w:id="1" w:name="_Toc89512684"/>
      <w:r w:rsidRPr="003B0C1F">
        <w:rPr>
          <w:rFonts w:ascii="Times New Roman" w:eastAsia="Calibri" w:hAnsi="Times New Roman" w:cs="Times New Roman"/>
          <w:sz w:val="24"/>
          <w:szCs w:val="24"/>
          <w:lang w:val="pt-PT"/>
        </w:rPr>
        <w:lastRenderedPageBreak/>
        <w:t xml:space="preserve">Para: </w:t>
      </w:r>
      <w:r w:rsidRPr="003B0C1F">
        <w:rPr>
          <w:rFonts w:ascii="Times New Roman" w:eastAsia="Calibri" w:hAnsi="Times New Roman" w:cs="Times New Roman"/>
          <w:b/>
          <w:bCs/>
          <w:sz w:val="24"/>
          <w:szCs w:val="24"/>
          <w:lang w:val="pt-PT"/>
        </w:rPr>
        <w:t>Universidade Politécnica</w:t>
      </w:r>
    </w:p>
    <w:p w14:paraId="04D7DACF" w14:textId="77777777" w:rsidR="003B0C1F" w:rsidRPr="003B0C1F" w:rsidRDefault="003B0C1F" w:rsidP="003B0C1F">
      <w:pPr>
        <w:tabs>
          <w:tab w:val="left" w:pos="7125"/>
        </w:tabs>
        <w:spacing w:after="0" w:line="360" w:lineRule="auto"/>
        <w:jc w:val="right"/>
        <w:rPr>
          <w:rFonts w:ascii="Times New Roman" w:eastAsia="Calibri" w:hAnsi="Times New Roman" w:cs="Times New Roman"/>
          <w:b/>
          <w:bCs/>
          <w:sz w:val="24"/>
          <w:szCs w:val="24"/>
          <w:lang w:val="pt-PT"/>
        </w:rPr>
      </w:pPr>
      <w:r w:rsidRPr="003B0C1F">
        <w:rPr>
          <w:rFonts w:ascii="Times New Roman" w:eastAsia="Calibri" w:hAnsi="Times New Roman" w:cs="Times New Roman"/>
          <w:b/>
          <w:bCs/>
          <w:sz w:val="24"/>
          <w:szCs w:val="24"/>
          <w:lang w:val="pt-PT"/>
        </w:rPr>
        <w:t>Maputo, 04 de Fevereiro de 2022</w:t>
      </w:r>
    </w:p>
    <w:p w14:paraId="67F1F799" w14:textId="77777777" w:rsidR="003B0C1F" w:rsidRPr="003B0C1F" w:rsidRDefault="003B0C1F" w:rsidP="003B0C1F">
      <w:pPr>
        <w:spacing w:after="0" w:line="360" w:lineRule="auto"/>
        <w:jc w:val="both"/>
        <w:rPr>
          <w:rFonts w:ascii="Times New Roman" w:eastAsia="Calibri" w:hAnsi="Times New Roman" w:cs="Times New Roman"/>
          <w:sz w:val="24"/>
          <w:szCs w:val="24"/>
          <w:lang w:val="pt-PT"/>
        </w:rPr>
      </w:pPr>
    </w:p>
    <w:p w14:paraId="48B49A36" w14:textId="77777777" w:rsidR="003B0C1F" w:rsidRPr="003B0C1F" w:rsidRDefault="003B0C1F" w:rsidP="003B0C1F">
      <w:pPr>
        <w:spacing w:after="0" w:line="360" w:lineRule="auto"/>
        <w:jc w:val="both"/>
        <w:rPr>
          <w:rFonts w:ascii="Times New Roman" w:eastAsia="Calibri" w:hAnsi="Times New Roman" w:cs="Times New Roman"/>
          <w:sz w:val="24"/>
          <w:szCs w:val="24"/>
          <w:lang w:val="pt-PT"/>
        </w:rPr>
      </w:pPr>
    </w:p>
    <w:p w14:paraId="538CE1E2" w14:textId="77777777" w:rsidR="003B0C1F" w:rsidRPr="003B0C1F" w:rsidRDefault="003B0C1F" w:rsidP="003B0C1F">
      <w:pPr>
        <w:spacing w:after="0" w:line="360" w:lineRule="auto"/>
        <w:jc w:val="both"/>
        <w:rPr>
          <w:rFonts w:ascii="Times New Roman" w:eastAsia="Calibri" w:hAnsi="Times New Roman" w:cs="Times New Roman"/>
          <w:b/>
          <w:bCs/>
          <w:sz w:val="24"/>
          <w:szCs w:val="24"/>
          <w:lang w:val="pt-PT"/>
        </w:rPr>
      </w:pPr>
      <w:r w:rsidRPr="003B0C1F">
        <w:rPr>
          <w:rFonts w:ascii="Times New Roman" w:eastAsia="Calibri" w:hAnsi="Times New Roman" w:cs="Times New Roman"/>
          <w:b/>
          <w:bCs/>
          <w:sz w:val="24"/>
          <w:szCs w:val="24"/>
          <w:lang w:val="pt-PT"/>
        </w:rPr>
        <w:t>Assunto</w:t>
      </w:r>
      <w:r w:rsidRPr="003B0C1F">
        <w:rPr>
          <w:rFonts w:ascii="Arial Narrow" w:eastAsia="Calibri" w:hAnsi="Arial Narrow" w:cs="Times New Roman"/>
          <w:b/>
          <w:bCs/>
          <w:sz w:val="24"/>
          <w:szCs w:val="24"/>
          <w:lang w:val="pt-PT"/>
        </w:rPr>
        <w:t>:</w:t>
      </w:r>
      <w:r w:rsidRPr="003B0C1F">
        <w:rPr>
          <w:rFonts w:ascii="Times New Roman" w:eastAsia="Calibri" w:hAnsi="Times New Roman" w:cs="Times New Roman"/>
          <w:b/>
          <w:bCs/>
          <w:sz w:val="24"/>
          <w:szCs w:val="24"/>
          <w:lang w:val="pt-PT"/>
        </w:rPr>
        <w:t xml:space="preserve"> Parecer do Tutor</w:t>
      </w:r>
    </w:p>
    <w:p w14:paraId="5EC273E4" w14:textId="77777777" w:rsidR="003B0C1F" w:rsidRPr="003B0C1F" w:rsidRDefault="003B0C1F" w:rsidP="003B0C1F">
      <w:pPr>
        <w:spacing w:after="0" w:line="360" w:lineRule="auto"/>
        <w:jc w:val="both"/>
        <w:rPr>
          <w:rFonts w:ascii="Times New Roman" w:eastAsia="Calibri" w:hAnsi="Times New Roman" w:cs="Times New Roman"/>
          <w:sz w:val="24"/>
          <w:szCs w:val="24"/>
          <w:lang w:val="pt-PT"/>
        </w:rPr>
      </w:pPr>
    </w:p>
    <w:p w14:paraId="64E4D508" w14:textId="77777777" w:rsidR="003B0C1F" w:rsidRPr="003B0C1F" w:rsidRDefault="003B0C1F" w:rsidP="003B0C1F">
      <w:pPr>
        <w:spacing w:after="0" w:line="360" w:lineRule="auto"/>
        <w:jc w:val="both"/>
        <w:rPr>
          <w:rFonts w:ascii="Times New Roman" w:eastAsia="Calibri" w:hAnsi="Times New Roman" w:cs="Times New Roman"/>
          <w:sz w:val="24"/>
          <w:szCs w:val="24"/>
          <w:lang w:val="pt-PT"/>
        </w:rPr>
      </w:pPr>
      <w:r w:rsidRPr="003B0C1F">
        <w:rPr>
          <w:rFonts w:ascii="Times New Roman" w:eastAsia="Calibri" w:hAnsi="Times New Roman" w:cs="Times New Roman"/>
          <w:sz w:val="24"/>
          <w:szCs w:val="24"/>
          <w:lang w:val="pt-PT"/>
        </w:rPr>
        <w:t xml:space="preserve">Na sequência do trabalho do fim do curso, a ser submetido a provas públicas de defesa, pela licencianda, </w:t>
      </w:r>
      <w:proofErr w:type="spellStart"/>
      <w:r w:rsidRPr="003B0C1F">
        <w:rPr>
          <w:rFonts w:ascii="Times New Roman" w:eastAsia="Calibri" w:hAnsi="Times New Roman" w:cs="Times New Roman"/>
          <w:sz w:val="24"/>
          <w:szCs w:val="24"/>
          <w:lang w:val="pt-PT"/>
        </w:rPr>
        <w:t>Artimisa</w:t>
      </w:r>
      <w:proofErr w:type="spellEnd"/>
      <w:r w:rsidRPr="003B0C1F">
        <w:rPr>
          <w:rFonts w:ascii="Times New Roman" w:eastAsia="Calibri" w:hAnsi="Times New Roman" w:cs="Times New Roman"/>
          <w:sz w:val="24"/>
          <w:szCs w:val="24"/>
          <w:lang w:val="pt-PT"/>
        </w:rPr>
        <w:t xml:space="preserve"> Pequenino </w:t>
      </w:r>
      <w:proofErr w:type="spellStart"/>
      <w:r w:rsidRPr="003B0C1F">
        <w:rPr>
          <w:rFonts w:ascii="Times New Roman" w:eastAsia="Calibri" w:hAnsi="Times New Roman" w:cs="Times New Roman"/>
          <w:sz w:val="24"/>
          <w:szCs w:val="24"/>
          <w:lang w:val="pt-PT"/>
        </w:rPr>
        <w:t>Nhalungo</w:t>
      </w:r>
      <w:proofErr w:type="spellEnd"/>
      <w:r w:rsidRPr="003B0C1F">
        <w:rPr>
          <w:rFonts w:ascii="Times New Roman" w:eastAsia="Calibri" w:hAnsi="Times New Roman" w:cs="Times New Roman"/>
          <w:sz w:val="24"/>
          <w:szCs w:val="24"/>
          <w:lang w:val="pt-PT"/>
        </w:rPr>
        <w:t>, intitulado “</w:t>
      </w:r>
      <w:r w:rsidRPr="003B0C1F">
        <w:rPr>
          <w:rFonts w:ascii="Times New Roman" w:eastAsia="Calibri" w:hAnsi="Times New Roman" w:cs="Times New Roman"/>
          <w:b/>
          <w:sz w:val="24"/>
          <w:szCs w:val="24"/>
          <w:lang w:val="pt-PT"/>
        </w:rPr>
        <w:t>Responsabilidade Civil pelos Danos Ambientais no</w:t>
      </w:r>
      <w:r w:rsidRPr="003B0C1F">
        <w:rPr>
          <w:rFonts w:ascii="Times New Roman" w:eastAsia="Calibri" w:hAnsi="Times New Roman" w:cs="Times New Roman"/>
          <w:sz w:val="24"/>
          <w:szCs w:val="24"/>
          <w:lang w:val="pt-PT"/>
        </w:rPr>
        <w:t xml:space="preserve"> </w:t>
      </w:r>
      <w:r w:rsidRPr="003B0C1F">
        <w:rPr>
          <w:rFonts w:ascii="Times New Roman" w:eastAsia="Calibri" w:hAnsi="Times New Roman" w:cs="Times New Roman"/>
          <w:b/>
          <w:bCs/>
          <w:sz w:val="24"/>
          <w:szCs w:val="24"/>
          <w:lang w:val="pt-PT"/>
        </w:rPr>
        <w:t xml:space="preserve">Parque Industrial de </w:t>
      </w:r>
      <w:proofErr w:type="spellStart"/>
      <w:r w:rsidRPr="003B0C1F">
        <w:rPr>
          <w:rFonts w:ascii="Times New Roman" w:eastAsia="Calibri" w:hAnsi="Times New Roman" w:cs="Times New Roman"/>
          <w:b/>
          <w:bCs/>
          <w:sz w:val="24"/>
          <w:szCs w:val="24"/>
          <w:lang w:val="pt-PT"/>
        </w:rPr>
        <w:t>Beluluane</w:t>
      </w:r>
      <w:proofErr w:type="spellEnd"/>
      <w:r w:rsidRPr="003B0C1F">
        <w:rPr>
          <w:rFonts w:ascii="Times New Roman" w:eastAsia="Calibri" w:hAnsi="Times New Roman" w:cs="Times New Roman"/>
          <w:b/>
          <w:bCs/>
          <w:sz w:val="24"/>
          <w:szCs w:val="24"/>
          <w:lang w:val="pt-PT"/>
        </w:rPr>
        <w:t xml:space="preserve"> da empresa Mozal no Distrito de </w:t>
      </w:r>
      <w:proofErr w:type="spellStart"/>
      <w:r w:rsidRPr="003B0C1F">
        <w:rPr>
          <w:rFonts w:ascii="Times New Roman" w:eastAsia="Calibri" w:hAnsi="Times New Roman" w:cs="Times New Roman"/>
          <w:b/>
          <w:bCs/>
          <w:sz w:val="24"/>
          <w:szCs w:val="24"/>
          <w:lang w:val="pt-PT"/>
        </w:rPr>
        <w:t>Boane</w:t>
      </w:r>
      <w:proofErr w:type="spellEnd"/>
      <w:r w:rsidRPr="003B0C1F">
        <w:rPr>
          <w:rFonts w:ascii="Times New Roman" w:eastAsia="Calibri" w:hAnsi="Times New Roman" w:cs="Times New Roman"/>
          <w:b/>
          <w:bCs/>
          <w:sz w:val="24"/>
          <w:szCs w:val="24"/>
          <w:lang w:val="pt-PT"/>
        </w:rPr>
        <w:t>, Província de Maputo”</w:t>
      </w:r>
      <w:r w:rsidRPr="003B0C1F">
        <w:rPr>
          <w:rFonts w:ascii="Times New Roman" w:eastAsia="Calibri" w:hAnsi="Times New Roman" w:cs="Times New Roman"/>
          <w:sz w:val="24"/>
          <w:szCs w:val="24"/>
          <w:lang w:val="pt-PT"/>
        </w:rPr>
        <w:t>, venho por este meio, na qualidade de Tutor desta finalista, declarar que o trabalho preenche os requisitos científicos de forma e substantivos para ser apresentado em provas públicas de defesa.</w:t>
      </w:r>
    </w:p>
    <w:p w14:paraId="39CD80A1" w14:textId="77777777" w:rsidR="003B0C1F" w:rsidRPr="003B0C1F" w:rsidRDefault="003B0C1F" w:rsidP="003B0C1F">
      <w:pPr>
        <w:spacing w:after="0" w:line="360" w:lineRule="auto"/>
        <w:jc w:val="both"/>
        <w:rPr>
          <w:rFonts w:ascii="Times New Roman" w:eastAsia="Calibri" w:hAnsi="Times New Roman" w:cs="Times New Roman"/>
          <w:b/>
          <w:bCs/>
          <w:sz w:val="24"/>
          <w:szCs w:val="24"/>
          <w:lang w:val="pt-PT"/>
        </w:rPr>
      </w:pPr>
    </w:p>
    <w:p w14:paraId="1BCC6979" w14:textId="77777777" w:rsidR="003B0C1F" w:rsidRPr="003B0C1F" w:rsidRDefault="003B0C1F" w:rsidP="003B0C1F">
      <w:pPr>
        <w:spacing w:after="0" w:line="240" w:lineRule="auto"/>
        <w:jc w:val="both"/>
        <w:rPr>
          <w:rFonts w:ascii="Times New Roman" w:eastAsia="Calibri" w:hAnsi="Times New Roman" w:cs="Times New Roman"/>
          <w:b/>
          <w:bCs/>
          <w:sz w:val="24"/>
          <w:szCs w:val="24"/>
          <w:lang w:val="pt-PT"/>
        </w:rPr>
      </w:pPr>
    </w:p>
    <w:p w14:paraId="0BF6F74A" w14:textId="77777777" w:rsidR="003B0C1F" w:rsidRPr="003B0C1F" w:rsidRDefault="003B0C1F" w:rsidP="003B0C1F">
      <w:pPr>
        <w:spacing w:after="0" w:line="240" w:lineRule="auto"/>
        <w:jc w:val="both"/>
        <w:rPr>
          <w:rFonts w:ascii="Times New Roman" w:eastAsia="Calibri" w:hAnsi="Times New Roman" w:cs="Times New Roman"/>
          <w:b/>
          <w:bCs/>
          <w:sz w:val="24"/>
          <w:szCs w:val="24"/>
          <w:lang w:val="pt-PT"/>
        </w:rPr>
      </w:pPr>
    </w:p>
    <w:p w14:paraId="1C798B6E" w14:textId="77777777" w:rsidR="003B0C1F" w:rsidRPr="003B0C1F" w:rsidRDefault="003B0C1F" w:rsidP="003B0C1F">
      <w:pPr>
        <w:spacing w:after="0" w:line="240" w:lineRule="auto"/>
        <w:jc w:val="center"/>
        <w:rPr>
          <w:rFonts w:ascii="Times New Roman" w:eastAsia="Calibri" w:hAnsi="Times New Roman" w:cs="Times New Roman"/>
          <w:b/>
          <w:bCs/>
          <w:sz w:val="24"/>
          <w:szCs w:val="24"/>
          <w:lang w:val="pt-PT"/>
        </w:rPr>
      </w:pPr>
      <w:r w:rsidRPr="003B0C1F">
        <w:rPr>
          <w:rFonts w:ascii="Times New Roman" w:eastAsia="Calibri" w:hAnsi="Times New Roman" w:cs="Times New Roman"/>
          <w:b/>
          <w:bCs/>
          <w:sz w:val="24"/>
          <w:szCs w:val="24"/>
          <w:lang w:val="pt-PT"/>
        </w:rPr>
        <w:t>O Tutor</w:t>
      </w:r>
    </w:p>
    <w:p w14:paraId="7DE6C19D" w14:textId="77777777" w:rsidR="003B0C1F" w:rsidRPr="003B0C1F" w:rsidRDefault="003B0C1F" w:rsidP="003B0C1F">
      <w:pPr>
        <w:spacing w:after="0" w:line="240" w:lineRule="auto"/>
        <w:jc w:val="center"/>
        <w:rPr>
          <w:rFonts w:ascii="Times New Roman" w:eastAsia="Calibri" w:hAnsi="Times New Roman" w:cs="Times New Roman"/>
          <w:b/>
          <w:bCs/>
          <w:sz w:val="24"/>
          <w:szCs w:val="24"/>
          <w:lang w:val="pt-PT"/>
        </w:rPr>
      </w:pPr>
    </w:p>
    <w:p w14:paraId="189EAF41" w14:textId="77777777" w:rsidR="003B0C1F" w:rsidRPr="003B0C1F" w:rsidRDefault="003B0C1F" w:rsidP="003B0C1F">
      <w:pPr>
        <w:spacing w:after="0" w:line="240" w:lineRule="auto"/>
        <w:jc w:val="center"/>
        <w:rPr>
          <w:rFonts w:ascii="Times New Roman" w:eastAsia="Calibri" w:hAnsi="Times New Roman" w:cs="Times New Roman"/>
          <w:b/>
          <w:bCs/>
          <w:sz w:val="24"/>
          <w:szCs w:val="24"/>
          <w:lang w:val="pt-PT"/>
        </w:rPr>
      </w:pPr>
      <w:r w:rsidRPr="003B0C1F">
        <w:rPr>
          <w:rFonts w:ascii="Times New Roman" w:eastAsia="Calibri" w:hAnsi="Times New Roman" w:cs="Times New Roman"/>
          <w:sz w:val="24"/>
          <w:szCs w:val="24"/>
          <w:lang w:val="pt-PT"/>
        </w:rPr>
        <w:t>_______________________________________</w:t>
      </w:r>
    </w:p>
    <w:p w14:paraId="1AB616F9" w14:textId="77777777" w:rsidR="003B0C1F" w:rsidRPr="003B0C1F" w:rsidRDefault="003B0C1F" w:rsidP="003B0C1F">
      <w:pPr>
        <w:spacing w:after="0" w:line="240" w:lineRule="auto"/>
        <w:jc w:val="center"/>
        <w:rPr>
          <w:rFonts w:ascii="Times New Roman" w:eastAsia="Calibri" w:hAnsi="Times New Roman" w:cs="Times New Roman"/>
          <w:bCs/>
          <w:sz w:val="24"/>
          <w:szCs w:val="24"/>
          <w:lang w:val="pt-PT"/>
        </w:rPr>
      </w:pPr>
      <w:r w:rsidRPr="003B0C1F">
        <w:rPr>
          <w:rFonts w:ascii="Times New Roman" w:eastAsia="Calibri" w:hAnsi="Times New Roman" w:cs="Times New Roman"/>
          <w:bCs/>
          <w:sz w:val="24"/>
          <w:szCs w:val="24"/>
          <w:lang w:val="pt-PT"/>
        </w:rPr>
        <w:t xml:space="preserve">Mestre Ademar </w:t>
      </w:r>
      <w:proofErr w:type="spellStart"/>
      <w:r w:rsidRPr="003B0C1F">
        <w:rPr>
          <w:rFonts w:ascii="Times New Roman" w:eastAsia="Calibri" w:hAnsi="Times New Roman" w:cs="Times New Roman"/>
          <w:bCs/>
          <w:sz w:val="24"/>
          <w:szCs w:val="24"/>
          <w:lang w:val="pt-PT"/>
        </w:rPr>
        <w:t>Tembe</w:t>
      </w:r>
      <w:proofErr w:type="spellEnd"/>
    </w:p>
    <w:p w14:paraId="569C1770" w14:textId="77777777" w:rsidR="003B0C1F" w:rsidRDefault="003B0C1F" w:rsidP="003B0C1F">
      <w:pPr>
        <w:spacing w:after="0" w:line="240" w:lineRule="auto"/>
        <w:jc w:val="both"/>
        <w:rPr>
          <w:rFonts w:ascii="Times New Roman" w:eastAsia="Calibri" w:hAnsi="Times New Roman" w:cs="Times New Roman"/>
          <w:sz w:val="24"/>
          <w:szCs w:val="24"/>
          <w:lang w:val="pt-PT"/>
        </w:rPr>
      </w:pPr>
    </w:p>
    <w:p w14:paraId="41013B26" w14:textId="77777777" w:rsidR="003B0C1F" w:rsidRDefault="003B0C1F" w:rsidP="003B0C1F">
      <w:pPr>
        <w:spacing w:after="0" w:line="240" w:lineRule="auto"/>
        <w:jc w:val="both"/>
        <w:rPr>
          <w:rFonts w:ascii="Times New Roman" w:eastAsia="Calibri" w:hAnsi="Times New Roman" w:cs="Times New Roman"/>
          <w:sz w:val="24"/>
          <w:szCs w:val="24"/>
          <w:lang w:val="pt-PT"/>
        </w:rPr>
      </w:pPr>
    </w:p>
    <w:p w14:paraId="6746E776" w14:textId="77777777" w:rsidR="003B0C1F" w:rsidRDefault="003B0C1F" w:rsidP="003B0C1F">
      <w:pPr>
        <w:spacing w:after="0" w:line="240" w:lineRule="auto"/>
        <w:jc w:val="both"/>
        <w:rPr>
          <w:rFonts w:ascii="Times New Roman" w:eastAsia="Calibri" w:hAnsi="Times New Roman" w:cs="Times New Roman"/>
          <w:sz w:val="24"/>
          <w:szCs w:val="24"/>
          <w:lang w:val="pt-PT"/>
        </w:rPr>
      </w:pPr>
    </w:p>
    <w:p w14:paraId="262A7EB9" w14:textId="77777777" w:rsidR="003B0C1F" w:rsidRDefault="003B0C1F" w:rsidP="003B0C1F">
      <w:pPr>
        <w:spacing w:after="0" w:line="240" w:lineRule="auto"/>
        <w:jc w:val="both"/>
        <w:rPr>
          <w:rFonts w:ascii="Times New Roman" w:eastAsia="Calibri" w:hAnsi="Times New Roman" w:cs="Times New Roman"/>
          <w:sz w:val="24"/>
          <w:szCs w:val="24"/>
          <w:lang w:val="pt-PT"/>
        </w:rPr>
      </w:pPr>
    </w:p>
    <w:p w14:paraId="474C456A" w14:textId="77777777" w:rsidR="003B0C1F" w:rsidRDefault="003B0C1F" w:rsidP="003B0C1F">
      <w:pPr>
        <w:spacing w:after="0" w:line="240" w:lineRule="auto"/>
        <w:jc w:val="both"/>
        <w:rPr>
          <w:rFonts w:ascii="Times New Roman" w:eastAsia="Calibri" w:hAnsi="Times New Roman" w:cs="Times New Roman"/>
          <w:sz w:val="24"/>
          <w:szCs w:val="24"/>
          <w:lang w:val="pt-PT"/>
        </w:rPr>
      </w:pPr>
    </w:p>
    <w:p w14:paraId="540FD4EA" w14:textId="77777777" w:rsidR="003B0C1F" w:rsidRDefault="003B0C1F" w:rsidP="003B0C1F">
      <w:pPr>
        <w:spacing w:after="0" w:line="240" w:lineRule="auto"/>
        <w:jc w:val="both"/>
        <w:rPr>
          <w:rFonts w:ascii="Times New Roman" w:eastAsia="Calibri" w:hAnsi="Times New Roman" w:cs="Times New Roman"/>
          <w:sz w:val="24"/>
          <w:szCs w:val="24"/>
          <w:lang w:val="pt-PT"/>
        </w:rPr>
      </w:pPr>
    </w:p>
    <w:p w14:paraId="7E67F3F0" w14:textId="77777777" w:rsidR="003B0C1F" w:rsidRDefault="003B0C1F" w:rsidP="003B0C1F">
      <w:pPr>
        <w:spacing w:after="0" w:line="240" w:lineRule="auto"/>
        <w:jc w:val="both"/>
        <w:rPr>
          <w:rFonts w:ascii="Times New Roman" w:eastAsia="Calibri" w:hAnsi="Times New Roman" w:cs="Times New Roman"/>
          <w:sz w:val="24"/>
          <w:szCs w:val="24"/>
          <w:lang w:val="pt-PT"/>
        </w:rPr>
      </w:pPr>
    </w:p>
    <w:p w14:paraId="750643B5" w14:textId="77777777" w:rsidR="003B0C1F" w:rsidRDefault="003B0C1F" w:rsidP="003B0C1F">
      <w:pPr>
        <w:spacing w:after="0" w:line="240" w:lineRule="auto"/>
        <w:jc w:val="both"/>
        <w:rPr>
          <w:rFonts w:ascii="Times New Roman" w:eastAsia="Calibri" w:hAnsi="Times New Roman" w:cs="Times New Roman"/>
          <w:sz w:val="24"/>
          <w:szCs w:val="24"/>
          <w:lang w:val="pt-PT"/>
        </w:rPr>
      </w:pPr>
    </w:p>
    <w:p w14:paraId="0C606AF9" w14:textId="77777777" w:rsidR="003B0C1F" w:rsidRDefault="003B0C1F" w:rsidP="003B0C1F">
      <w:pPr>
        <w:spacing w:after="0" w:line="240" w:lineRule="auto"/>
        <w:jc w:val="both"/>
        <w:rPr>
          <w:rFonts w:ascii="Times New Roman" w:eastAsia="Calibri" w:hAnsi="Times New Roman" w:cs="Times New Roman"/>
          <w:sz w:val="24"/>
          <w:szCs w:val="24"/>
          <w:lang w:val="pt-PT"/>
        </w:rPr>
      </w:pPr>
    </w:p>
    <w:p w14:paraId="69F47B71" w14:textId="77777777" w:rsidR="003B0C1F" w:rsidRDefault="003B0C1F" w:rsidP="003B0C1F">
      <w:pPr>
        <w:spacing w:after="0" w:line="240" w:lineRule="auto"/>
        <w:jc w:val="both"/>
        <w:rPr>
          <w:rFonts w:ascii="Times New Roman" w:eastAsia="Calibri" w:hAnsi="Times New Roman" w:cs="Times New Roman"/>
          <w:sz w:val="24"/>
          <w:szCs w:val="24"/>
          <w:lang w:val="pt-PT"/>
        </w:rPr>
      </w:pPr>
    </w:p>
    <w:p w14:paraId="50DC7BD5" w14:textId="77777777" w:rsidR="003B0C1F" w:rsidRDefault="003B0C1F" w:rsidP="003B0C1F">
      <w:pPr>
        <w:spacing w:after="0" w:line="240" w:lineRule="auto"/>
        <w:jc w:val="both"/>
        <w:rPr>
          <w:rFonts w:ascii="Times New Roman" w:eastAsia="Calibri" w:hAnsi="Times New Roman" w:cs="Times New Roman"/>
          <w:sz w:val="24"/>
          <w:szCs w:val="24"/>
          <w:lang w:val="pt-PT"/>
        </w:rPr>
      </w:pPr>
    </w:p>
    <w:p w14:paraId="6330859A" w14:textId="77777777" w:rsidR="003B0C1F" w:rsidRDefault="003B0C1F" w:rsidP="003B0C1F">
      <w:pPr>
        <w:spacing w:after="0" w:line="240" w:lineRule="auto"/>
        <w:jc w:val="both"/>
        <w:rPr>
          <w:rFonts w:ascii="Times New Roman" w:eastAsia="Calibri" w:hAnsi="Times New Roman" w:cs="Times New Roman"/>
          <w:sz w:val="24"/>
          <w:szCs w:val="24"/>
          <w:lang w:val="pt-PT"/>
        </w:rPr>
      </w:pPr>
    </w:p>
    <w:p w14:paraId="57823FD5" w14:textId="77777777" w:rsidR="003B0C1F" w:rsidRDefault="003B0C1F" w:rsidP="003B0C1F">
      <w:pPr>
        <w:spacing w:after="0" w:line="240" w:lineRule="auto"/>
        <w:jc w:val="both"/>
        <w:rPr>
          <w:rFonts w:ascii="Times New Roman" w:eastAsia="Calibri" w:hAnsi="Times New Roman" w:cs="Times New Roman"/>
          <w:sz w:val="24"/>
          <w:szCs w:val="24"/>
          <w:lang w:val="pt-PT"/>
        </w:rPr>
      </w:pPr>
    </w:p>
    <w:p w14:paraId="3AD7B4E2" w14:textId="77777777" w:rsidR="003B0C1F" w:rsidRDefault="003B0C1F" w:rsidP="003B0C1F">
      <w:pPr>
        <w:spacing w:after="0" w:line="240" w:lineRule="auto"/>
        <w:jc w:val="both"/>
        <w:rPr>
          <w:rFonts w:ascii="Times New Roman" w:eastAsia="Calibri" w:hAnsi="Times New Roman" w:cs="Times New Roman"/>
          <w:sz w:val="24"/>
          <w:szCs w:val="24"/>
          <w:lang w:val="pt-PT"/>
        </w:rPr>
      </w:pPr>
    </w:p>
    <w:p w14:paraId="0043082A" w14:textId="77777777" w:rsidR="003B0C1F" w:rsidRDefault="003B0C1F" w:rsidP="003B0C1F">
      <w:pPr>
        <w:spacing w:after="0" w:line="240" w:lineRule="auto"/>
        <w:jc w:val="both"/>
        <w:rPr>
          <w:rFonts w:ascii="Times New Roman" w:eastAsia="Calibri" w:hAnsi="Times New Roman" w:cs="Times New Roman"/>
          <w:sz w:val="24"/>
          <w:szCs w:val="24"/>
          <w:lang w:val="pt-PT"/>
        </w:rPr>
      </w:pPr>
    </w:p>
    <w:p w14:paraId="269CE05E" w14:textId="77777777" w:rsidR="003B0C1F" w:rsidRDefault="003B0C1F" w:rsidP="003B0C1F">
      <w:pPr>
        <w:spacing w:after="0" w:line="240" w:lineRule="auto"/>
        <w:jc w:val="both"/>
        <w:rPr>
          <w:rFonts w:ascii="Times New Roman" w:eastAsia="Calibri" w:hAnsi="Times New Roman" w:cs="Times New Roman"/>
          <w:sz w:val="24"/>
          <w:szCs w:val="24"/>
          <w:lang w:val="pt-PT"/>
        </w:rPr>
      </w:pPr>
    </w:p>
    <w:p w14:paraId="6B5836F6" w14:textId="77777777" w:rsidR="003B0C1F" w:rsidRPr="003B0C1F" w:rsidRDefault="003B0C1F" w:rsidP="003B0C1F">
      <w:pPr>
        <w:spacing w:after="0" w:line="240" w:lineRule="auto"/>
        <w:jc w:val="both"/>
        <w:rPr>
          <w:rFonts w:ascii="Times New Roman" w:eastAsia="Calibri" w:hAnsi="Times New Roman" w:cs="Times New Roman"/>
          <w:sz w:val="24"/>
          <w:szCs w:val="24"/>
          <w:lang w:val="pt-PT"/>
        </w:rPr>
      </w:pPr>
    </w:p>
    <w:bookmarkEnd w:id="1"/>
    <w:p w14:paraId="4A80E266" w14:textId="77777777" w:rsidR="003B0C1F" w:rsidRPr="003B0C1F" w:rsidRDefault="003B0C1F" w:rsidP="003B0C1F">
      <w:pPr>
        <w:keepNext/>
        <w:keepLines/>
        <w:spacing w:after="160" w:line="360" w:lineRule="auto"/>
        <w:jc w:val="both"/>
        <w:rPr>
          <w:rFonts w:ascii="Times New Roman" w:eastAsia="Calibri" w:hAnsi="Times New Roman" w:cs="Times New Roman"/>
          <w:b/>
          <w:sz w:val="24"/>
          <w:szCs w:val="24"/>
          <w:lang w:val="pt-PT"/>
        </w:rPr>
      </w:pPr>
      <w:r w:rsidRPr="003B0C1F">
        <w:rPr>
          <w:rFonts w:ascii="Times New Roman" w:eastAsia="Calibri" w:hAnsi="Times New Roman" w:cs="Times New Roman"/>
          <w:b/>
          <w:sz w:val="24"/>
          <w:szCs w:val="24"/>
          <w:lang w:val="pt-PT"/>
        </w:rPr>
        <w:lastRenderedPageBreak/>
        <w:t>RESUMO</w:t>
      </w:r>
    </w:p>
    <w:p w14:paraId="4D7A5180" w14:textId="77777777" w:rsidR="003B0C1F" w:rsidRDefault="003B0C1F" w:rsidP="003B0C1F">
      <w:pPr>
        <w:spacing w:after="160" w:line="360" w:lineRule="auto"/>
        <w:contextualSpacing/>
        <w:jc w:val="both"/>
        <w:rPr>
          <w:rFonts w:ascii="Times New Roman" w:eastAsia="Calibri" w:hAnsi="Times New Roman" w:cs="Times New Roman"/>
          <w:sz w:val="24"/>
          <w:szCs w:val="24"/>
          <w:lang w:val="pt-PT"/>
        </w:rPr>
      </w:pPr>
      <w:r w:rsidRPr="003B0C1F">
        <w:rPr>
          <w:rFonts w:ascii="Times New Roman" w:eastAsia="Calibri" w:hAnsi="Times New Roman" w:cs="Times New Roman"/>
          <w:sz w:val="24"/>
          <w:szCs w:val="24"/>
          <w:lang w:val="pt-PT"/>
        </w:rPr>
        <w:t xml:space="preserve">Este trabalho tem como objectivo analisar a responsabilidade civil pelos danos ambientais no Parque Industrial de </w:t>
      </w:r>
      <w:proofErr w:type="spellStart"/>
      <w:r w:rsidRPr="003B0C1F">
        <w:rPr>
          <w:rFonts w:ascii="Times New Roman" w:eastAsia="Calibri" w:hAnsi="Times New Roman" w:cs="Times New Roman"/>
          <w:sz w:val="24"/>
          <w:szCs w:val="24"/>
          <w:lang w:val="pt-PT"/>
        </w:rPr>
        <w:t>Beluluane</w:t>
      </w:r>
      <w:proofErr w:type="spellEnd"/>
      <w:r w:rsidRPr="003B0C1F">
        <w:rPr>
          <w:rFonts w:ascii="Times New Roman" w:eastAsia="Calibri" w:hAnsi="Times New Roman" w:cs="Times New Roman"/>
          <w:sz w:val="24"/>
          <w:szCs w:val="24"/>
          <w:lang w:val="pt-PT"/>
        </w:rPr>
        <w:t xml:space="preserve"> da empresa Mozal do Distrito de </w:t>
      </w:r>
      <w:proofErr w:type="spellStart"/>
      <w:r w:rsidRPr="003B0C1F">
        <w:rPr>
          <w:rFonts w:ascii="Times New Roman" w:eastAsia="Calibri" w:hAnsi="Times New Roman" w:cs="Times New Roman"/>
          <w:sz w:val="24"/>
          <w:szCs w:val="24"/>
          <w:lang w:val="pt-PT"/>
        </w:rPr>
        <w:t>Boane</w:t>
      </w:r>
      <w:proofErr w:type="spellEnd"/>
      <w:r w:rsidRPr="003B0C1F">
        <w:rPr>
          <w:rFonts w:ascii="Times New Roman" w:eastAsia="Calibri" w:hAnsi="Times New Roman" w:cs="Times New Roman"/>
          <w:sz w:val="24"/>
          <w:szCs w:val="24"/>
          <w:lang w:val="pt-PT"/>
        </w:rPr>
        <w:t xml:space="preserve">, na província de Maputo, tendo especificamente sido estabelecidos os objectivos seguintes: a) </w:t>
      </w:r>
      <w:r w:rsidRPr="003B0C1F">
        <w:rPr>
          <w:rFonts w:ascii="Times New Roman" w:eastAsia="Calibri" w:hAnsi="Times New Roman" w:cs="Times New Roman"/>
          <w:sz w:val="24"/>
          <w:szCs w:val="24"/>
          <w:lang w:val="pt-BR"/>
        </w:rPr>
        <w:t xml:space="preserve">Caracterizar o local de estudo; b) </w:t>
      </w:r>
      <w:r w:rsidRPr="003B0C1F">
        <w:rPr>
          <w:rFonts w:ascii="Times New Roman" w:eastAsia="Calibri" w:hAnsi="Times New Roman" w:cs="Times New Roman"/>
          <w:sz w:val="24"/>
          <w:szCs w:val="24"/>
          <w:lang w:val="pt-PT"/>
        </w:rPr>
        <w:t xml:space="preserve">Identificar os principais focos de danos ambientais causados pela empresa </w:t>
      </w:r>
      <w:r w:rsidRPr="003B0C1F">
        <w:rPr>
          <w:rFonts w:ascii="Times New Roman" w:eastAsia="Calibri" w:hAnsi="Times New Roman" w:cs="Times New Roman"/>
          <w:i/>
          <w:sz w:val="24"/>
          <w:szCs w:val="24"/>
          <w:lang w:val="pt-PT"/>
        </w:rPr>
        <w:t xml:space="preserve">Mozal c) </w:t>
      </w:r>
      <w:r w:rsidRPr="003B0C1F">
        <w:rPr>
          <w:rFonts w:ascii="Times New Roman" w:eastAsia="Calibri" w:hAnsi="Times New Roman" w:cs="Times New Roman"/>
          <w:sz w:val="24"/>
          <w:szCs w:val="24"/>
          <w:lang w:val="pt-BR"/>
        </w:rPr>
        <w:t xml:space="preserve">Descrever </w:t>
      </w:r>
      <w:r w:rsidRPr="003B0C1F">
        <w:rPr>
          <w:rFonts w:ascii="Times New Roman" w:eastAsia="Calibri" w:hAnsi="Times New Roman" w:cs="Times New Roman"/>
          <w:sz w:val="24"/>
          <w:szCs w:val="24"/>
          <w:lang w:val="pt-PT"/>
        </w:rPr>
        <w:t xml:space="preserve"> as acções de responsabilidade civil levadas a cabo pela empresa </w:t>
      </w:r>
      <w:r w:rsidRPr="003B0C1F">
        <w:rPr>
          <w:rFonts w:ascii="Times New Roman" w:eastAsia="Calibri" w:hAnsi="Times New Roman" w:cs="Times New Roman"/>
          <w:i/>
          <w:sz w:val="24"/>
          <w:szCs w:val="24"/>
          <w:lang w:val="pt-PT"/>
        </w:rPr>
        <w:t xml:space="preserve">Mozal </w:t>
      </w:r>
      <w:r w:rsidRPr="003B0C1F">
        <w:rPr>
          <w:rFonts w:ascii="Times New Roman" w:eastAsia="Calibri" w:hAnsi="Times New Roman" w:cs="Times New Roman"/>
          <w:sz w:val="24"/>
          <w:szCs w:val="24"/>
          <w:lang w:val="pt-PT"/>
        </w:rPr>
        <w:t xml:space="preserve">no quadro da legislação ambiental moçambicana vigente; e d) Propor medidas de responsabilidade civil para reparação dos danos ambientais causados pela empresa </w:t>
      </w:r>
      <w:r w:rsidRPr="003B0C1F">
        <w:rPr>
          <w:rFonts w:ascii="Times New Roman" w:eastAsia="Calibri" w:hAnsi="Times New Roman" w:cs="Times New Roman"/>
          <w:i/>
          <w:sz w:val="24"/>
          <w:szCs w:val="24"/>
          <w:lang w:val="pt-PT"/>
        </w:rPr>
        <w:t>Mozal</w:t>
      </w:r>
      <w:r w:rsidRPr="003B0C1F">
        <w:rPr>
          <w:rFonts w:ascii="Times New Roman" w:eastAsia="Calibri" w:hAnsi="Times New Roman" w:cs="Times New Roman"/>
          <w:sz w:val="24"/>
          <w:szCs w:val="24"/>
          <w:lang w:val="pt-PT"/>
        </w:rPr>
        <w:t xml:space="preserve">. Foi identificado o problema que incidiu sobre: Em que medida a empresa Mozal assume responsabilidade civil pelos danos ambientais causados pela emissão de </w:t>
      </w:r>
      <w:r w:rsidRPr="003B0C1F">
        <w:rPr>
          <w:rFonts w:ascii="Times New Roman" w:eastAsia="Calibri" w:hAnsi="Times New Roman" w:cs="Times New Roman"/>
          <w:color w:val="000000"/>
          <w:sz w:val="24"/>
          <w:szCs w:val="24"/>
          <w:lang w:val="pt-PT"/>
        </w:rPr>
        <w:t>gases poluentes</w:t>
      </w:r>
      <w:r w:rsidRPr="003B0C1F">
        <w:rPr>
          <w:rFonts w:ascii="Times New Roman" w:eastAsia="Calibri" w:hAnsi="Times New Roman" w:cs="Times New Roman"/>
          <w:sz w:val="24"/>
          <w:szCs w:val="24"/>
          <w:lang w:val="pt-PT"/>
        </w:rPr>
        <w:t>? A metodologia adoptada da presente pesquisa foi de natureza qualitativa e usadas as técnicas recolha de dados através de observação directa, consulta documental e entrevistas. A amostra foi de 5 indivíduos,</w:t>
      </w:r>
      <w:r w:rsidRPr="003B0C1F">
        <w:rPr>
          <w:rFonts w:ascii="Times New Roman" w:eastAsia="SimSun" w:hAnsi="Times New Roman" w:cs="Times New Roman"/>
          <w:sz w:val="24"/>
          <w:szCs w:val="24"/>
          <w:lang w:val="pt-PT" w:eastAsia="zh-CN"/>
        </w:rPr>
        <w:t xml:space="preserve"> dos quais 3 residentes, 1 autoridade administrativa e 1 representante da empresa Mozal. Os resultados aferidos mostram que, os </w:t>
      </w:r>
      <w:r w:rsidRPr="003B0C1F">
        <w:rPr>
          <w:rFonts w:ascii="Times New Roman" w:eastAsia="Calibri" w:hAnsi="Times New Roman" w:cs="Times New Roman"/>
          <w:sz w:val="24"/>
          <w:szCs w:val="24"/>
          <w:lang w:val="pt-PT"/>
        </w:rPr>
        <w:t xml:space="preserve">focos de danos ambientais causados pela empresa Mozal são difíceis de destrinçar pois, a empresa está situada no Parque onde se encontram outras indústrias de produção de cimentos e reciclagem de óleos. O estudo concluiu também que os danos ambientais causados pela empresa Mozal provêm de </w:t>
      </w:r>
      <w:r w:rsidRPr="003B0C1F">
        <w:rPr>
          <w:rFonts w:ascii="Times New Roman" w:eastAsia="Calibri" w:hAnsi="Times New Roman" w:cs="Times New Roman"/>
          <w:color w:val="000000"/>
          <w:sz w:val="24"/>
          <w:szCs w:val="24"/>
          <w:lang w:val="pt-PT"/>
        </w:rPr>
        <w:t xml:space="preserve">gases poluentes que se infiltram nos sistemas respiratórios humanos e nos lençóis freáticos dos Bairros de </w:t>
      </w:r>
      <w:proofErr w:type="spellStart"/>
      <w:r w:rsidRPr="003B0C1F">
        <w:rPr>
          <w:rFonts w:ascii="Times New Roman" w:eastAsia="Calibri" w:hAnsi="Times New Roman" w:cs="Times New Roman"/>
          <w:color w:val="000000"/>
          <w:sz w:val="24"/>
          <w:szCs w:val="24"/>
          <w:lang w:val="pt-PT"/>
        </w:rPr>
        <w:t>Djonasse</w:t>
      </w:r>
      <w:proofErr w:type="spellEnd"/>
      <w:r w:rsidRPr="003B0C1F">
        <w:rPr>
          <w:rFonts w:ascii="Times New Roman" w:eastAsia="Calibri" w:hAnsi="Times New Roman" w:cs="Times New Roman"/>
          <w:color w:val="000000"/>
          <w:sz w:val="24"/>
          <w:szCs w:val="24"/>
          <w:lang w:val="pt-PT"/>
        </w:rPr>
        <w:t xml:space="preserve"> e </w:t>
      </w:r>
      <w:proofErr w:type="spellStart"/>
      <w:r w:rsidRPr="003B0C1F">
        <w:rPr>
          <w:rFonts w:ascii="Times New Roman" w:eastAsia="Calibri" w:hAnsi="Times New Roman" w:cs="Times New Roman"/>
          <w:color w:val="000000"/>
          <w:sz w:val="24"/>
          <w:szCs w:val="24"/>
          <w:lang w:val="pt-PT"/>
        </w:rPr>
        <w:t>Djuba</w:t>
      </w:r>
      <w:proofErr w:type="spellEnd"/>
      <w:r w:rsidRPr="003B0C1F">
        <w:rPr>
          <w:rFonts w:ascii="Times New Roman" w:eastAsia="Calibri" w:hAnsi="Times New Roman" w:cs="Times New Roman"/>
          <w:color w:val="000000"/>
          <w:sz w:val="24"/>
          <w:szCs w:val="24"/>
          <w:lang w:val="pt-PT"/>
        </w:rPr>
        <w:t xml:space="preserve"> cujas repercussões podem vir a se manifestar ao longo de tempo. O estudo ainda constatou que, o</w:t>
      </w:r>
      <w:r w:rsidRPr="003B0C1F">
        <w:rPr>
          <w:rFonts w:ascii="Times New Roman" w:eastAsia="Calibri" w:hAnsi="Times New Roman" w:cs="Times New Roman"/>
          <w:bCs/>
          <w:sz w:val="24"/>
          <w:szCs w:val="24"/>
          <w:lang w:val="pt-PT"/>
        </w:rPr>
        <w:t xml:space="preserve">s Bairros de </w:t>
      </w:r>
      <w:proofErr w:type="spellStart"/>
      <w:r w:rsidRPr="003B0C1F">
        <w:rPr>
          <w:rFonts w:ascii="Times New Roman" w:eastAsia="Calibri" w:hAnsi="Times New Roman" w:cs="Times New Roman"/>
          <w:bCs/>
          <w:sz w:val="24"/>
          <w:szCs w:val="24"/>
          <w:lang w:val="pt-PT"/>
        </w:rPr>
        <w:t>Djonasse</w:t>
      </w:r>
      <w:proofErr w:type="spellEnd"/>
      <w:r w:rsidRPr="003B0C1F">
        <w:rPr>
          <w:rFonts w:ascii="Times New Roman" w:eastAsia="Calibri" w:hAnsi="Times New Roman" w:cs="Times New Roman"/>
          <w:bCs/>
          <w:sz w:val="24"/>
          <w:szCs w:val="24"/>
          <w:lang w:val="pt-PT"/>
        </w:rPr>
        <w:t xml:space="preserve"> e </w:t>
      </w:r>
      <w:proofErr w:type="spellStart"/>
      <w:r w:rsidRPr="003B0C1F">
        <w:rPr>
          <w:rFonts w:ascii="Times New Roman" w:eastAsia="Calibri" w:hAnsi="Times New Roman" w:cs="Times New Roman"/>
          <w:bCs/>
          <w:sz w:val="24"/>
          <w:szCs w:val="24"/>
          <w:lang w:val="pt-PT"/>
        </w:rPr>
        <w:t>Djuba</w:t>
      </w:r>
      <w:proofErr w:type="spellEnd"/>
      <w:r w:rsidRPr="003B0C1F">
        <w:rPr>
          <w:rFonts w:ascii="Times New Roman" w:eastAsia="Calibri" w:hAnsi="Times New Roman" w:cs="Times New Roman"/>
          <w:bCs/>
          <w:sz w:val="24"/>
          <w:szCs w:val="24"/>
          <w:lang w:val="pt-PT"/>
        </w:rPr>
        <w:t xml:space="preserve"> nunca beneficiaram-se de consulta pública ou auditorias ambientais públicas e privadas como demandam as normas regulamentares para a responsabilidade civil. A pesquisa concluiu ainda que o</w:t>
      </w:r>
      <w:r w:rsidRPr="003B0C1F">
        <w:rPr>
          <w:rFonts w:ascii="Times New Roman" w:eastAsia="Calibri" w:hAnsi="Times New Roman" w:cs="Times New Roman"/>
          <w:sz w:val="24"/>
          <w:szCs w:val="24"/>
          <w:lang w:val="pt-PT"/>
        </w:rPr>
        <w:t xml:space="preserve"> actual regime de responsabilidade civil previsto na Lei do Ambiente, sem regulamentação específica, torna difícil imputar os encargos dos danos ambientais à empresa Mozal.</w:t>
      </w:r>
    </w:p>
    <w:p w14:paraId="47422D9B" w14:textId="77777777" w:rsidR="003B0C1F" w:rsidRPr="003B0C1F" w:rsidRDefault="003B0C1F" w:rsidP="003B0C1F">
      <w:pPr>
        <w:spacing w:after="160" w:line="360" w:lineRule="auto"/>
        <w:contextualSpacing/>
        <w:jc w:val="both"/>
        <w:rPr>
          <w:rFonts w:ascii="Times New Roman" w:eastAsia="Calibri" w:hAnsi="Times New Roman" w:cs="Times New Roman"/>
          <w:sz w:val="24"/>
          <w:szCs w:val="24"/>
          <w:lang w:val="pt-PT"/>
        </w:rPr>
      </w:pPr>
    </w:p>
    <w:p w14:paraId="68956B4C" w14:textId="77777777" w:rsidR="003B0C1F" w:rsidRPr="003B0C1F" w:rsidRDefault="003B0C1F" w:rsidP="003B0C1F">
      <w:pPr>
        <w:autoSpaceDE w:val="0"/>
        <w:autoSpaceDN w:val="0"/>
        <w:adjustRightInd w:val="0"/>
        <w:spacing w:after="160" w:line="360" w:lineRule="auto"/>
        <w:jc w:val="both"/>
        <w:rPr>
          <w:rFonts w:ascii="Times New Roman" w:eastAsia="Calibri" w:hAnsi="Times New Roman" w:cs="Times New Roman"/>
          <w:b/>
          <w:sz w:val="24"/>
          <w:szCs w:val="24"/>
          <w:lang w:val="pt-PT"/>
        </w:rPr>
      </w:pPr>
      <w:r w:rsidRPr="003B0C1F">
        <w:rPr>
          <w:rFonts w:ascii="Times New Roman" w:eastAsia="Calibri" w:hAnsi="Times New Roman" w:cs="Times New Roman"/>
          <w:b/>
          <w:sz w:val="24"/>
          <w:szCs w:val="24"/>
          <w:lang w:val="pt-PT"/>
        </w:rPr>
        <w:t>Palavras-chave</w:t>
      </w:r>
      <w:r w:rsidRPr="003B0C1F">
        <w:rPr>
          <w:rFonts w:ascii="Times New Roman" w:eastAsia="Calibri" w:hAnsi="Times New Roman" w:cs="Times New Roman"/>
          <w:i/>
          <w:sz w:val="24"/>
          <w:szCs w:val="24"/>
          <w:lang w:val="pt-PT"/>
        </w:rPr>
        <w:t>: Meio Ambiente, Direito Ambiental, Dano Ambiental, Responsabilidade civil</w:t>
      </w:r>
    </w:p>
    <w:p w14:paraId="1A4EB450" w14:textId="35878321" w:rsidR="00EC0025" w:rsidRDefault="005A0475" w:rsidP="003B61D2">
      <w:pPr>
        <w:spacing w:before="240" w:line="360" w:lineRule="auto"/>
        <w:rPr>
          <w:rFonts w:ascii="Times New Roman" w:hAnsi="Times New Roman" w:cs="Times New Roman"/>
          <w:sz w:val="24"/>
          <w:szCs w:val="24"/>
          <w:lang w:val="pt-PT"/>
        </w:rPr>
      </w:pPr>
      <w:r>
        <w:rPr>
          <w:rFonts w:ascii="Times New Roman" w:hAnsi="Times New Roman" w:cs="Times New Roman"/>
          <w:sz w:val="24"/>
          <w:szCs w:val="24"/>
          <w:lang w:val="pt-PT"/>
        </w:rPr>
        <w:t xml:space="preserve"> </w:t>
      </w:r>
    </w:p>
    <w:p w14:paraId="2ABE6048" w14:textId="77777777" w:rsidR="003B0C1F" w:rsidRDefault="003B0C1F" w:rsidP="003B61D2">
      <w:pPr>
        <w:spacing w:before="240" w:line="360" w:lineRule="auto"/>
        <w:rPr>
          <w:rFonts w:ascii="Times New Roman" w:hAnsi="Times New Roman" w:cs="Times New Roman"/>
          <w:sz w:val="24"/>
          <w:szCs w:val="24"/>
          <w:lang w:val="pt-PT"/>
        </w:rPr>
      </w:pPr>
    </w:p>
    <w:p w14:paraId="4C2D63E8" w14:textId="77777777" w:rsidR="003B0C1F" w:rsidRDefault="003B0C1F" w:rsidP="003B61D2">
      <w:pPr>
        <w:spacing w:before="240" w:line="360" w:lineRule="auto"/>
        <w:rPr>
          <w:rFonts w:ascii="Times New Roman" w:hAnsi="Times New Roman" w:cs="Times New Roman"/>
          <w:sz w:val="24"/>
          <w:szCs w:val="24"/>
          <w:lang w:val="pt-PT"/>
        </w:rPr>
      </w:pPr>
    </w:p>
    <w:p w14:paraId="01F8BD6A" w14:textId="77777777" w:rsidR="003B0C1F" w:rsidRPr="003B0C1F" w:rsidRDefault="003B0C1F" w:rsidP="003B0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b/>
          <w:sz w:val="24"/>
          <w:szCs w:val="24"/>
          <w:lang w:eastAsia="af-ZA"/>
        </w:rPr>
      </w:pPr>
      <w:r w:rsidRPr="003B0C1F">
        <w:rPr>
          <w:rFonts w:ascii="Times New Roman" w:eastAsia="Times New Roman" w:hAnsi="Times New Roman" w:cs="Times New Roman"/>
          <w:b/>
          <w:sz w:val="24"/>
          <w:szCs w:val="24"/>
          <w:lang w:eastAsia="af-ZA"/>
        </w:rPr>
        <w:lastRenderedPageBreak/>
        <w:t>ABSTRACT</w:t>
      </w:r>
    </w:p>
    <w:p w14:paraId="3E8746C7" w14:textId="77777777" w:rsidR="003B0C1F" w:rsidRPr="003B0C1F" w:rsidRDefault="003B0C1F" w:rsidP="003B0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af-ZA"/>
        </w:rPr>
      </w:pPr>
    </w:p>
    <w:p w14:paraId="66B30DC5" w14:textId="77777777" w:rsidR="003B0C1F" w:rsidRPr="003B0C1F" w:rsidRDefault="003B0C1F" w:rsidP="003B0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af-ZA"/>
        </w:rPr>
      </w:pPr>
      <w:r w:rsidRPr="003B0C1F">
        <w:rPr>
          <w:rFonts w:ascii="Times New Roman" w:eastAsia="Times New Roman" w:hAnsi="Times New Roman" w:cs="Times New Roman"/>
          <w:sz w:val="24"/>
          <w:szCs w:val="24"/>
          <w:lang w:eastAsia="af-ZA"/>
        </w:rPr>
        <w:t xml:space="preserve">This work aims to analyze civil liability for environmental damage in the </w:t>
      </w:r>
      <w:proofErr w:type="spellStart"/>
      <w:r w:rsidRPr="003B0C1F">
        <w:rPr>
          <w:rFonts w:ascii="Times New Roman" w:eastAsia="Times New Roman" w:hAnsi="Times New Roman" w:cs="Times New Roman"/>
          <w:sz w:val="24"/>
          <w:szCs w:val="24"/>
          <w:lang w:eastAsia="af-ZA"/>
        </w:rPr>
        <w:t>Beluluane</w:t>
      </w:r>
      <w:proofErr w:type="spellEnd"/>
      <w:r w:rsidRPr="003B0C1F">
        <w:rPr>
          <w:rFonts w:ascii="Times New Roman" w:eastAsia="Times New Roman" w:hAnsi="Times New Roman" w:cs="Times New Roman"/>
          <w:sz w:val="24"/>
          <w:szCs w:val="24"/>
          <w:lang w:eastAsia="af-ZA"/>
        </w:rPr>
        <w:t xml:space="preserve"> Industrial Park of the </w:t>
      </w:r>
      <w:proofErr w:type="spellStart"/>
      <w:r w:rsidRPr="003B0C1F">
        <w:rPr>
          <w:rFonts w:ascii="Times New Roman" w:eastAsia="Times New Roman" w:hAnsi="Times New Roman" w:cs="Times New Roman"/>
          <w:sz w:val="24"/>
          <w:szCs w:val="24"/>
          <w:lang w:eastAsia="af-ZA"/>
        </w:rPr>
        <w:t>Mozal</w:t>
      </w:r>
      <w:proofErr w:type="spellEnd"/>
      <w:r w:rsidRPr="003B0C1F">
        <w:rPr>
          <w:rFonts w:ascii="Times New Roman" w:eastAsia="Times New Roman" w:hAnsi="Times New Roman" w:cs="Times New Roman"/>
          <w:sz w:val="24"/>
          <w:szCs w:val="24"/>
          <w:lang w:eastAsia="af-ZA"/>
        </w:rPr>
        <w:t xml:space="preserve"> company in the District of </w:t>
      </w:r>
      <w:proofErr w:type="spellStart"/>
      <w:r w:rsidRPr="003B0C1F">
        <w:rPr>
          <w:rFonts w:ascii="Times New Roman" w:eastAsia="Times New Roman" w:hAnsi="Times New Roman" w:cs="Times New Roman"/>
          <w:sz w:val="24"/>
          <w:szCs w:val="24"/>
          <w:lang w:eastAsia="af-ZA"/>
        </w:rPr>
        <w:t>Boane</w:t>
      </w:r>
      <w:proofErr w:type="spellEnd"/>
      <w:r w:rsidRPr="003B0C1F">
        <w:rPr>
          <w:rFonts w:ascii="Times New Roman" w:eastAsia="Times New Roman" w:hAnsi="Times New Roman" w:cs="Times New Roman"/>
          <w:sz w:val="24"/>
          <w:szCs w:val="24"/>
          <w:lang w:eastAsia="af-ZA"/>
        </w:rPr>
        <w:t xml:space="preserve">, in Maputo province, having specifically established the following objectives: a) To characterize the study site; b) Identify the main sources of environmental damage caused by the </w:t>
      </w:r>
      <w:proofErr w:type="spellStart"/>
      <w:r w:rsidRPr="003B0C1F">
        <w:rPr>
          <w:rFonts w:ascii="Times New Roman" w:eastAsia="Times New Roman" w:hAnsi="Times New Roman" w:cs="Times New Roman"/>
          <w:sz w:val="24"/>
          <w:szCs w:val="24"/>
          <w:lang w:eastAsia="af-ZA"/>
        </w:rPr>
        <w:t>Mozal</w:t>
      </w:r>
      <w:proofErr w:type="spellEnd"/>
      <w:r w:rsidRPr="003B0C1F">
        <w:rPr>
          <w:rFonts w:ascii="Times New Roman" w:eastAsia="Times New Roman" w:hAnsi="Times New Roman" w:cs="Times New Roman"/>
          <w:sz w:val="24"/>
          <w:szCs w:val="24"/>
          <w:lang w:eastAsia="af-ZA"/>
        </w:rPr>
        <w:t xml:space="preserve"> company; c) Describe the civil liability actions carried out by the </w:t>
      </w:r>
      <w:proofErr w:type="spellStart"/>
      <w:r w:rsidRPr="003B0C1F">
        <w:rPr>
          <w:rFonts w:ascii="Times New Roman" w:eastAsia="Times New Roman" w:hAnsi="Times New Roman" w:cs="Times New Roman"/>
          <w:sz w:val="24"/>
          <w:szCs w:val="24"/>
          <w:lang w:eastAsia="af-ZA"/>
        </w:rPr>
        <w:t>Mozal</w:t>
      </w:r>
      <w:proofErr w:type="spellEnd"/>
      <w:r w:rsidRPr="003B0C1F">
        <w:rPr>
          <w:rFonts w:ascii="Times New Roman" w:eastAsia="Times New Roman" w:hAnsi="Times New Roman" w:cs="Times New Roman"/>
          <w:sz w:val="24"/>
          <w:szCs w:val="24"/>
          <w:lang w:eastAsia="af-ZA"/>
        </w:rPr>
        <w:t xml:space="preserve"> company within the framework of current Mozambican environmental legislation; and d) Propose civil liability measures to repair the environmental damage caused by the company </w:t>
      </w:r>
      <w:proofErr w:type="spellStart"/>
      <w:r w:rsidRPr="003B0C1F">
        <w:rPr>
          <w:rFonts w:ascii="Times New Roman" w:eastAsia="Times New Roman" w:hAnsi="Times New Roman" w:cs="Times New Roman"/>
          <w:sz w:val="24"/>
          <w:szCs w:val="24"/>
          <w:lang w:eastAsia="af-ZA"/>
        </w:rPr>
        <w:t>Mozal</w:t>
      </w:r>
      <w:proofErr w:type="spellEnd"/>
      <w:r w:rsidRPr="003B0C1F">
        <w:rPr>
          <w:rFonts w:ascii="Times New Roman" w:eastAsia="Times New Roman" w:hAnsi="Times New Roman" w:cs="Times New Roman"/>
          <w:sz w:val="24"/>
          <w:szCs w:val="24"/>
          <w:lang w:eastAsia="af-ZA"/>
        </w:rPr>
        <w:t xml:space="preserve">. The problem that focused on: To what extent does the company </w:t>
      </w:r>
      <w:proofErr w:type="spellStart"/>
      <w:r w:rsidRPr="003B0C1F">
        <w:rPr>
          <w:rFonts w:ascii="Times New Roman" w:eastAsia="Times New Roman" w:hAnsi="Times New Roman" w:cs="Times New Roman"/>
          <w:sz w:val="24"/>
          <w:szCs w:val="24"/>
          <w:lang w:eastAsia="af-ZA"/>
        </w:rPr>
        <w:t>Mozal</w:t>
      </w:r>
      <w:proofErr w:type="spellEnd"/>
      <w:r w:rsidRPr="003B0C1F">
        <w:rPr>
          <w:rFonts w:ascii="Times New Roman" w:eastAsia="Times New Roman" w:hAnsi="Times New Roman" w:cs="Times New Roman"/>
          <w:sz w:val="24"/>
          <w:szCs w:val="24"/>
          <w:lang w:eastAsia="af-ZA"/>
        </w:rPr>
        <w:t xml:space="preserve"> assume civil liability for environmental damage caused by the emission of polluting gases? Documents and interviews. The sample consisted of 5 individuals, including 3 residents, 1 administrative authority and 1 representative of the </w:t>
      </w:r>
      <w:proofErr w:type="spellStart"/>
      <w:r w:rsidRPr="003B0C1F">
        <w:rPr>
          <w:rFonts w:ascii="Times New Roman" w:eastAsia="Times New Roman" w:hAnsi="Times New Roman" w:cs="Times New Roman"/>
          <w:sz w:val="24"/>
          <w:szCs w:val="24"/>
          <w:lang w:eastAsia="af-ZA"/>
        </w:rPr>
        <w:t>Mozal</w:t>
      </w:r>
      <w:proofErr w:type="spellEnd"/>
      <w:r w:rsidRPr="003B0C1F">
        <w:rPr>
          <w:rFonts w:ascii="Times New Roman" w:eastAsia="Times New Roman" w:hAnsi="Times New Roman" w:cs="Times New Roman"/>
          <w:sz w:val="24"/>
          <w:szCs w:val="24"/>
          <w:lang w:eastAsia="af-ZA"/>
        </w:rPr>
        <w:t xml:space="preserve"> Company. The measured results show that the sources of environmental damage caused by the </w:t>
      </w:r>
      <w:proofErr w:type="spellStart"/>
      <w:r w:rsidRPr="003B0C1F">
        <w:rPr>
          <w:rFonts w:ascii="Times New Roman" w:eastAsia="Times New Roman" w:hAnsi="Times New Roman" w:cs="Times New Roman"/>
          <w:sz w:val="24"/>
          <w:szCs w:val="24"/>
          <w:lang w:eastAsia="af-ZA"/>
        </w:rPr>
        <w:t>Mozal</w:t>
      </w:r>
      <w:proofErr w:type="spellEnd"/>
      <w:r w:rsidRPr="003B0C1F">
        <w:rPr>
          <w:rFonts w:ascii="Times New Roman" w:eastAsia="Times New Roman" w:hAnsi="Times New Roman" w:cs="Times New Roman"/>
          <w:sz w:val="24"/>
          <w:szCs w:val="24"/>
          <w:lang w:eastAsia="af-ZA"/>
        </w:rPr>
        <w:t xml:space="preserve"> Company are difficult to disentangle because the company is located in the Park where other industries of cement production and oil recycling companies are located. The study also concluded that the environmental damage caused by the </w:t>
      </w:r>
      <w:proofErr w:type="spellStart"/>
      <w:r w:rsidRPr="003B0C1F">
        <w:rPr>
          <w:rFonts w:ascii="Times New Roman" w:eastAsia="Times New Roman" w:hAnsi="Times New Roman" w:cs="Times New Roman"/>
          <w:sz w:val="24"/>
          <w:szCs w:val="24"/>
          <w:lang w:eastAsia="af-ZA"/>
        </w:rPr>
        <w:t>Mozal</w:t>
      </w:r>
      <w:proofErr w:type="spellEnd"/>
      <w:r w:rsidRPr="003B0C1F">
        <w:rPr>
          <w:rFonts w:ascii="Times New Roman" w:eastAsia="Times New Roman" w:hAnsi="Times New Roman" w:cs="Times New Roman"/>
          <w:sz w:val="24"/>
          <w:szCs w:val="24"/>
          <w:lang w:eastAsia="af-ZA"/>
        </w:rPr>
        <w:t xml:space="preserve"> Company comes from polluting gases that infiltrate human respiratory systems and the water tables of the </w:t>
      </w:r>
      <w:proofErr w:type="spellStart"/>
      <w:r w:rsidRPr="003B0C1F">
        <w:rPr>
          <w:rFonts w:ascii="Times New Roman" w:eastAsia="Times New Roman" w:hAnsi="Times New Roman" w:cs="Times New Roman"/>
          <w:sz w:val="24"/>
          <w:szCs w:val="24"/>
          <w:lang w:eastAsia="af-ZA"/>
        </w:rPr>
        <w:t>Djonasse</w:t>
      </w:r>
      <w:proofErr w:type="spellEnd"/>
      <w:r w:rsidRPr="003B0C1F">
        <w:rPr>
          <w:rFonts w:ascii="Times New Roman" w:eastAsia="Times New Roman" w:hAnsi="Times New Roman" w:cs="Times New Roman"/>
          <w:sz w:val="24"/>
          <w:szCs w:val="24"/>
          <w:lang w:eastAsia="af-ZA"/>
        </w:rPr>
        <w:t xml:space="preserve"> and </w:t>
      </w:r>
      <w:proofErr w:type="spellStart"/>
      <w:r w:rsidRPr="003B0C1F">
        <w:rPr>
          <w:rFonts w:ascii="Times New Roman" w:eastAsia="Times New Roman" w:hAnsi="Times New Roman" w:cs="Times New Roman"/>
          <w:sz w:val="24"/>
          <w:szCs w:val="24"/>
          <w:lang w:eastAsia="af-ZA"/>
        </w:rPr>
        <w:t>Djuba</w:t>
      </w:r>
      <w:proofErr w:type="spellEnd"/>
      <w:r w:rsidRPr="003B0C1F">
        <w:rPr>
          <w:rFonts w:ascii="Times New Roman" w:eastAsia="Times New Roman" w:hAnsi="Times New Roman" w:cs="Times New Roman"/>
          <w:sz w:val="24"/>
          <w:szCs w:val="24"/>
          <w:lang w:eastAsia="af-ZA"/>
        </w:rPr>
        <w:t xml:space="preserve"> neighborhoods, whose repercussions may manifest themselves over time. The study also found that the neighborhoods of </w:t>
      </w:r>
      <w:proofErr w:type="spellStart"/>
      <w:r w:rsidRPr="003B0C1F">
        <w:rPr>
          <w:rFonts w:ascii="Times New Roman" w:eastAsia="Times New Roman" w:hAnsi="Times New Roman" w:cs="Times New Roman"/>
          <w:sz w:val="24"/>
          <w:szCs w:val="24"/>
          <w:lang w:eastAsia="af-ZA"/>
        </w:rPr>
        <w:t>Djonasse</w:t>
      </w:r>
      <w:proofErr w:type="spellEnd"/>
      <w:r w:rsidRPr="003B0C1F">
        <w:rPr>
          <w:rFonts w:ascii="Times New Roman" w:eastAsia="Times New Roman" w:hAnsi="Times New Roman" w:cs="Times New Roman"/>
          <w:sz w:val="24"/>
          <w:szCs w:val="24"/>
          <w:lang w:eastAsia="af-ZA"/>
        </w:rPr>
        <w:t xml:space="preserve"> and </w:t>
      </w:r>
      <w:proofErr w:type="spellStart"/>
      <w:r w:rsidRPr="003B0C1F">
        <w:rPr>
          <w:rFonts w:ascii="Times New Roman" w:eastAsia="Times New Roman" w:hAnsi="Times New Roman" w:cs="Times New Roman"/>
          <w:sz w:val="24"/>
          <w:szCs w:val="24"/>
          <w:lang w:eastAsia="af-ZA"/>
        </w:rPr>
        <w:t>Djuba</w:t>
      </w:r>
      <w:proofErr w:type="spellEnd"/>
      <w:r w:rsidRPr="003B0C1F">
        <w:rPr>
          <w:rFonts w:ascii="Times New Roman" w:eastAsia="Times New Roman" w:hAnsi="Times New Roman" w:cs="Times New Roman"/>
          <w:sz w:val="24"/>
          <w:szCs w:val="24"/>
          <w:lang w:eastAsia="af-ZA"/>
        </w:rPr>
        <w:t xml:space="preserve"> never benefited from public consultation or public and private environmental audits as required by regulatory norms for civil liability. The research also found that the current civil liability regime provided for in the Law of Environment, without specific regulations, makes it difficult to attribute the burden of environmental damage to the company </w:t>
      </w:r>
      <w:proofErr w:type="spellStart"/>
      <w:r w:rsidRPr="003B0C1F">
        <w:rPr>
          <w:rFonts w:ascii="Times New Roman" w:eastAsia="Times New Roman" w:hAnsi="Times New Roman" w:cs="Times New Roman"/>
          <w:sz w:val="24"/>
          <w:szCs w:val="24"/>
          <w:lang w:eastAsia="af-ZA"/>
        </w:rPr>
        <w:t>Mozal</w:t>
      </w:r>
      <w:proofErr w:type="spellEnd"/>
      <w:r w:rsidRPr="003B0C1F">
        <w:rPr>
          <w:rFonts w:ascii="Times New Roman" w:eastAsia="Times New Roman" w:hAnsi="Times New Roman" w:cs="Times New Roman"/>
          <w:sz w:val="24"/>
          <w:szCs w:val="24"/>
          <w:lang w:eastAsia="af-ZA"/>
        </w:rPr>
        <w:t>.</w:t>
      </w:r>
    </w:p>
    <w:p w14:paraId="7E24285D" w14:textId="77777777" w:rsidR="003B0C1F" w:rsidRPr="003B0C1F" w:rsidRDefault="003B0C1F" w:rsidP="003B0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sz w:val="24"/>
          <w:szCs w:val="24"/>
          <w:lang w:val="af-ZA" w:eastAsia="af-ZA"/>
        </w:rPr>
      </w:pPr>
      <w:r w:rsidRPr="003B0C1F">
        <w:rPr>
          <w:rFonts w:ascii="Times New Roman" w:eastAsia="Times New Roman" w:hAnsi="Times New Roman" w:cs="Times New Roman"/>
          <w:b/>
          <w:sz w:val="24"/>
          <w:szCs w:val="24"/>
          <w:lang w:eastAsia="af-ZA"/>
        </w:rPr>
        <w:t>Keywords:</w:t>
      </w:r>
      <w:r w:rsidRPr="003B0C1F">
        <w:rPr>
          <w:rFonts w:ascii="Times New Roman" w:eastAsia="Times New Roman" w:hAnsi="Times New Roman" w:cs="Times New Roman"/>
          <w:sz w:val="24"/>
          <w:szCs w:val="24"/>
          <w:lang w:eastAsia="af-ZA"/>
        </w:rPr>
        <w:t xml:space="preserve"> Environment. Environmental Law, Environmental Damage, Civil Liability</w:t>
      </w:r>
    </w:p>
    <w:p w14:paraId="61436600" w14:textId="77777777" w:rsidR="00003CA3" w:rsidRPr="003B0C1F" w:rsidRDefault="00003CA3" w:rsidP="003B61D2">
      <w:pPr>
        <w:spacing w:before="240" w:line="360" w:lineRule="auto"/>
        <w:rPr>
          <w:rFonts w:ascii="Times New Roman" w:hAnsi="Times New Roman" w:cs="Times New Roman"/>
          <w:sz w:val="24"/>
          <w:szCs w:val="24"/>
          <w:lang w:val="af-ZA"/>
        </w:rPr>
      </w:pPr>
    </w:p>
    <w:p w14:paraId="71AD0A01" w14:textId="77777777" w:rsidR="00003CA3" w:rsidRPr="00F672BD" w:rsidRDefault="00003CA3" w:rsidP="003B61D2">
      <w:pPr>
        <w:spacing w:before="240" w:line="360" w:lineRule="auto"/>
        <w:rPr>
          <w:rFonts w:ascii="Times New Roman" w:hAnsi="Times New Roman" w:cs="Times New Roman"/>
          <w:sz w:val="24"/>
          <w:szCs w:val="24"/>
        </w:rPr>
      </w:pPr>
    </w:p>
    <w:p w14:paraId="1665B9CF" w14:textId="77777777" w:rsidR="00003CA3" w:rsidRDefault="00003CA3" w:rsidP="003B61D2">
      <w:pPr>
        <w:spacing w:before="240" w:line="360" w:lineRule="auto"/>
        <w:rPr>
          <w:rFonts w:ascii="Times New Roman" w:hAnsi="Times New Roman" w:cs="Times New Roman"/>
          <w:sz w:val="24"/>
          <w:szCs w:val="24"/>
        </w:rPr>
      </w:pPr>
    </w:p>
    <w:p w14:paraId="58681F54" w14:textId="77777777" w:rsidR="00EC0025" w:rsidRDefault="00EC0025" w:rsidP="003B61D2">
      <w:pPr>
        <w:spacing w:before="240" w:line="360" w:lineRule="auto"/>
        <w:rPr>
          <w:rFonts w:ascii="Times New Roman" w:hAnsi="Times New Roman" w:cs="Times New Roman"/>
          <w:sz w:val="24"/>
          <w:szCs w:val="24"/>
        </w:rPr>
      </w:pPr>
    </w:p>
    <w:p w14:paraId="34AC4CAB" w14:textId="77777777" w:rsidR="00003CA3" w:rsidRDefault="00003CA3" w:rsidP="003B61D2">
      <w:pPr>
        <w:spacing w:before="240" w:line="360" w:lineRule="auto"/>
        <w:rPr>
          <w:rFonts w:ascii="Times New Roman" w:hAnsi="Times New Roman" w:cs="Times New Roman"/>
          <w:sz w:val="24"/>
          <w:szCs w:val="24"/>
        </w:rPr>
      </w:pPr>
    </w:p>
    <w:p w14:paraId="490B8E70" w14:textId="77777777" w:rsidR="003B0C1F" w:rsidRPr="003B0C1F" w:rsidRDefault="003B0C1F" w:rsidP="003B0C1F">
      <w:pPr>
        <w:spacing w:after="160" w:line="360" w:lineRule="auto"/>
        <w:jc w:val="both"/>
        <w:rPr>
          <w:rFonts w:ascii="Times New Roman" w:eastAsia="Calibri" w:hAnsi="Times New Roman" w:cs="Times New Roman"/>
          <w:b/>
          <w:bCs/>
          <w:sz w:val="24"/>
          <w:szCs w:val="24"/>
          <w:lang w:val="pt-PT"/>
        </w:rPr>
      </w:pPr>
      <w:r w:rsidRPr="003B0C1F">
        <w:rPr>
          <w:rFonts w:ascii="Times New Roman" w:eastAsia="Calibri" w:hAnsi="Times New Roman" w:cs="Times New Roman"/>
          <w:b/>
          <w:bCs/>
          <w:sz w:val="24"/>
          <w:szCs w:val="24"/>
          <w:lang w:val="pt-PT"/>
        </w:rPr>
        <w:t>Lista de Abreviatura ou Siglas</w:t>
      </w:r>
    </w:p>
    <w:p w14:paraId="5B6431A2" w14:textId="77777777" w:rsidR="003B0C1F" w:rsidRPr="003B0C1F" w:rsidRDefault="003B0C1F" w:rsidP="003B0C1F">
      <w:pPr>
        <w:spacing w:after="160" w:line="240" w:lineRule="auto"/>
        <w:jc w:val="both"/>
        <w:rPr>
          <w:rFonts w:ascii="Times New Roman" w:eastAsia="Calibri" w:hAnsi="Times New Roman" w:cs="Times New Roman"/>
          <w:sz w:val="24"/>
          <w:szCs w:val="24"/>
          <w:lang w:val="pt-PT"/>
        </w:rPr>
      </w:pPr>
      <w:r w:rsidRPr="003B0C1F">
        <w:rPr>
          <w:rFonts w:ascii="Times New Roman" w:eastAsia="Calibri" w:hAnsi="Times New Roman" w:cs="Times New Roman"/>
          <w:b/>
          <w:sz w:val="24"/>
          <w:szCs w:val="24"/>
          <w:lang w:val="pt-PT"/>
        </w:rPr>
        <w:t>AIA-</w:t>
      </w:r>
      <w:r w:rsidRPr="003B0C1F">
        <w:rPr>
          <w:rFonts w:ascii="Times New Roman" w:eastAsia="Calibri" w:hAnsi="Times New Roman" w:cs="Times New Roman"/>
          <w:sz w:val="24"/>
          <w:szCs w:val="24"/>
          <w:lang w:val="pt-PT"/>
        </w:rPr>
        <w:t xml:space="preserve"> Avaliação de Impacto Ambiental</w:t>
      </w:r>
    </w:p>
    <w:p w14:paraId="2DD0F09D" w14:textId="77777777" w:rsidR="003B0C1F" w:rsidRPr="003B0C1F" w:rsidRDefault="003B0C1F" w:rsidP="003B0C1F">
      <w:pPr>
        <w:spacing w:after="160" w:line="240" w:lineRule="auto"/>
        <w:jc w:val="both"/>
        <w:rPr>
          <w:rFonts w:ascii="Times New Roman" w:eastAsia="Calibri" w:hAnsi="Times New Roman" w:cs="Times New Roman"/>
          <w:sz w:val="24"/>
          <w:szCs w:val="24"/>
          <w:lang w:val="pt-PT"/>
        </w:rPr>
      </w:pPr>
      <w:r w:rsidRPr="003B0C1F">
        <w:rPr>
          <w:rFonts w:ascii="Times New Roman" w:eastAsia="Calibri" w:hAnsi="Times New Roman" w:cs="Times New Roman"/>
          <w:b/>
          <w:sz w:val="24"/>
          <w:szCs w:val="24"/>
          <w:lang w:val="pt-PT"/>
        </w:rPr>
        <w:t>CCM</w:t>
      </w:r>
      <w:r w:rsidRPr="003B0C1F">
        <w:rPr>
          <w:rFonts w:ascii="Times New Roman" w:eastAsia="Calibri" w:hAnsi="Times New Roman" w:cs="Times New Roman"/>
          <w:sz w:val="24"/>
          <w:szCs w:val="24"/>
          <w:lang w:val="pt-PT"/>
        </w:rPr>
        <w:t>- Código Civil de Moçambique</w:t>
      </w:r>
    </w:p>
    <w:p w14:paraId="43AB8BEE" w14:textId="77777777" w:rsidR="003B0C1F" w:rsidRPr="003B0C1F" w:rsidRDefault="003B0C1F" w:rsidP="003B0C1F">
      <w:pPr>
        <w:spacing w:after="160" w:line="240" w:lineRule="auto"/>
        <w:jc w:val="both"/>
        <w:rPr>
          <w:rFonts w:ascii="Times New Roman" w:eastAsia="Calibri" w:hAnsi="Times New Roman" w:cs="Times New Roman"/>
          <w:sz w:val="24"/>
          <w:szCs w:val="24"/>
          <w:lang w:val="pt-PT"/>
        </w:rPr>
      </w:pPr>
      <w:r w:rsidRPr="003B0C1F">
        <w:rPr>
          <w:rFonts w:ascii="Times New Roman" w:eastAsia="Calibri" w:hAnsi="Times New Roman" w:cs="Times New Roman"/>
          <w:b/>
          <w:sz w:val="24"/>
          <w:szCs w:val="24"/>
          <w:lang w:val="pt-PT"/>
        </w:rPr>
        <w:t>FUNAE</w:t>
      </w:r>
      <w:r w:rsidRPr="003B0C1F">
        <w:rPr>
          <w:rFonts w:ascii="Times New Roman" w:eastAsia="Calibri" w:hAnsi="Times New Roman" w:cs="Times New Roman"/>
          <w:sz w:val="24"/>
          <w:szCs w:val="24"/>
          <w:lang w:val="pt-PT"/>
        </w:rPr>
        <w:t>- Fundo Nacional de Energia</w:t>
      </w:r>
    </w:p>
    <w:p w14:paraId="2723FB96" w14:textId="77777777" w:rsidR="003B0C1F" w:rsidRPr="003B0C1F" w:rsidRDefault="003B0C1F" w:rsidP="003B0C1F">
      <w:pPr>
        <w:spacing w:after="160" w:line="240" w:lineRule="auto"/>
        <w:jc w:val="both"/>
        <w:rPr>
          <w:rFonts w:ascii="Times New Roman" w:eastAsia="Calibri" w:hAnsi="Times New Roman" w:cs="Times New Roman"/>
          <w:sz w:val="24"/>
          <w:szCs w:val="24"/>
          <w:lang w:val="pt-PT"/>
        </w:rPr>
      </w:pPr>
      <w:r w:rsidRPr="003B0C1F">
        <w:rPr>
          <w:rFonts w:ascii="Times New Roman" w:eastAsia="Calibri" w:hAnsi="Times New Roman" w:cs="Times New Roman"/>
          <w:b/>
          <w:sz w:val="24"/>
          <w:szCs w:val="24"/>
          <w:lang w:val="pt-PT"/>
        </w:rPr>
        <w:t>INAE-</w:t>
      </w:r>
      <w:r w:rsidRPr="003B0C1F">
        <w:rPr>
          <w:rFonts w:ascii="Times New Roman" w:eastAsia="Calibri" w:hAnsi="Times New Roman" w:cs="Times New Roman"/>
          <w:sz w:val="24"/>
          <w:szCs w:val="24"/>
          <w:lang w:val="pt-PT"/>
        </w:rPr>
        <w:t xml:space="preserve"> Instituto Nacional de Actividades Económicas</w:t>
      </w:r>
    </w:p>
    <w:p w14:paraId="2A775FF7" w14:textId="77777777" w:rsidR="003B0C1F" w:rsidRPr="003B0C1F" w:rsidRDefault="003B0C1F" w:rsidP="003B0C1F">
      <w:pPr>
        <w:spacing w:after="160" w:line="240" w:lineRule="auto"/>
        <w:jc w:val="both"/>
        <w:rPr>
          <w:rFonts w:ascii="Times New Roman" w:eastAsia="Calibri" w:hAnsi="Times New Roman" w:cs="Times New Roman"/>
          <w:sz w:val="24"/>
          <w:szCs w:val="24"/>
          <w:lang w:val="pt-PT"/>
        </w:rPr>
      </w:pPr>
      <w:r w:rsidRPr="003B0C1F">
        <w:rPr>
          <w:rFonts w:ascii="Times New Roman" w:eastAsia="Calibri" w:hAnsi="Times New Roman" w:cs="Times New Roman"/>
          <w:b/>
          <w:sz w:val="24"/>
          <w:szCs w:val="24"/>
          <w:lang w:val="pt-PT"/>
        </w:rPr>
        <w:t>LFFB</w:t>
      </w:r>
      <w:r w:rsidRPr="003B0C1F">
        <w:rPr>
          <w:rFonts w:ascii="Times New Roman" w:eastAsia="Calibri" w:hAnsi="Times New Roman" w:cs="Times New Roman"/>
          <w:sz w:val="24"/>
          <w:szCs w:val="24"/>
          <w:lang w:val="pt-PT"/>
        </w:rPr>
        <w:t>- Lei de Florestas e Fauna Bravia</w:t>
      </w:r>
    </w:p>
    <w:p w14:paraId="40A96298" w14:textId="77777777" w:rsidR="003B0C1F" w:rsidRPr="003B0C1F" w:rsidRDefault="003B0C1F" w:rsidP="003B0C1F">
      <w:pPr>
        <w:spacing w:after="160" w:line="240" w:lineRule="auto"/>
        <w:jc w:val="both"/>
        <w:rPr>
          <w:rFonts w:ascii="Times New Roman" w:eastAsia="Calibri" w:hAnsi="Times New Roman" w:cs="Times New Roman"/>
          <w:sz w:val="24"/>
          <w:szCs w:val="24"/>
          <w:lang w:val="pt-PT"/>
        </w:rPr>
      </w:pPr>
      <w:r w:rsidRPr="003B0C1F">
        <w:rPr>
          <w:rFonts w:ascii="Times New Roman" w:eastAsia="Calibri" w:hAnsi="Times New Roman" w:cs="Times New Roman"/>
          <w:b/>
          <w:sz w:val="24"/>
          <w:szCs w:val="24"/>
          <w:lang w:val="pt-PT"/>
        </w:rPr>
        <w:t>LA</w:t>
      </w:r>
      <w:r w:rsidRPr="003B0C1F">
        <w:rPr>
          <w:rFonts w:ascii="Times New Roman" w:eastAsia="Calibri" w:hAnsi="Times New Roman" w:cs="Times New Roman"/>
          <w:sz w:val="24"/>
          <w:szCs w:val="24"/>
          <w:lang w:val="pt-PT"/>
        </w:rPr>
        <w:t>- Lei de ambiente</w:t>
      </w:r>
    </w:p>
    <w:p w14:paraId="3D382F38" w14:textId="77777777" w:rsidR="003B0C1F" w:rsidRPr="003B0C1F" w:rsidRDefault="003B0C1F" w:rsidP="003B0C1F">
      <w:pPr>
        <w:spacing w:after="160" w:line="240" w:lineRule="auto"/>
        <w:jc w:val="both"/>
        <w:rPr>
          <w:rFonts w:ascii="Times New Roman" w:eastAsia="Calibri" w:hAnsi="Times New Roman" w:cs="Times New Roman"/>
          <w:sz w:val="24"/>
          <w:szCs w:val="24"/>
          <w:lang w:val="pt-PT"/>
        </w:rPr>
      </w:pPr>
      <w:r w:rsidRPr="003B0C1F">
        <w:rPr>
          <w:rFonts w:ascii="Times New Roman" w:eastAsia="Calibri" w:hAnsi="Times New Roman" w:cs="Times New Roman"/>
          <w:b/>
          <w:sz w:val="24"/>
          <w:szCs w:val="24"/>
          <w:lang w:val="pt-PT"/>
        </w:rPr>
        <w:t>OMS-</w:t>
      </w:r>
      <w:r w:rsidRPr="003B0C1F">
        <w:rPr>
          <w:rFonts w:ascii="Times New Roman" w:eastAsia="Calibri" w:hAnsi="Times New Roman" w:cs="Times New Roman"/>
          <w:sz w:val="24"/>
          <w:szCs w:val="24"/>
          <w:lang w:val="pt-PT"/>
        </w:rPr>
        <w:t xml:space="preserve"> Organização Mundial de Saúde</w:t>
      </w:r>
    </w:p>
    <w:p w14:paraId="2F78548E" w14:textId="77777777" w:rsidR="003B0C1F" w:rsidRPr="003B0C1F" w:rsidRDefault="003B0C1F" w:rsidP="003B0C1F">
      <w:pPr>
        <w:spacing w:after="160" w:line="240" w:lineRule="auto"/>
        <w:jc w:val="both"/>
        <w:rPr>
          <w:rFonts w:ascii="Times New Roman" w:eastAsia="Calibri" w:hAnsi="Times New Roman" w:cs="Times New Roman"/>
          <w:sz w:val="24"/>
          <w:szCs w:val="24"/>
          <w:lang w:val="pt-PT"/>
        </w:rPr>
      </w:pPr>
      <w:r w:rsidRPr="003B0C1F">
        <w:rPr>
          <w:rFonts w:ascii="Times New Roman" w:eastAsia="Calibri" w:hAnsi="Times New Roman" w:cs="Times New Roman"/>
          <w:b/>
          <w:sz w:val="24"/>
          <w:szCs w:val="24"/>
          <w:lang w:val="pt-PT"/>
        </w:rPr>
        <w:t>PPP</w:t>
      </w:r>
      <w:r w:rsidRPr="003B0C1F">
        <w:rPr>
          <w:rFonts w:ascii="Times New Roman" w:eastAsia="Calibri" w:hAnsi="Times New Roman" w:cs="Times New Roman"/>
          <w:sz w:val="24"/>
          <w:szCs w:val="24"/>
          <w:lang w:val="pt-PT"/>
        </w:rPr>
        <w:t>- Princípio do poluidor pagador</w:t>
      </w:r>
    </w:p>
    <w:p w14:paraId="3650A3ED" w14:textId="77777777" w:rsidR="003B0C1F" w:rsidRPr="003B0C1F" w:rsidRDefault="003B0C1F" w:rsidP="003B0C1F">
      <w:pPr>
        <w:spacing w:after="160" w:line="240" w:lineRule="auto"/>
        <w:jc w:val="both"/>
        <w:rPr>
          <w:rFonts w:ascii="Times New Roman" w:eastAsia="Calibri" w:hAnsi="Times New Roman" w:cs="Times New Roman"/>
          <w:sz w:val="24"/>
          <w:szCs w:val="24"/>
          <w:lang w:val="pt-PT"/>
        </w:rPr>
      </w:pPr>
      <w:r w:rsidRPr="003B0C1F">
        <w:rPr>
          <w:rFonts w:ascii="Times New Roman" w:eastAsia="Calibri" w:hAnsi="Times New Roman" w:cs="Times New Roman"/>
          <w:b/>
          <w:sz w:val="24"/>
          <w:szCs w:val="24"/>
          <w:lang w:val="pt-PT"/>
        </w:rPr>
        <w:t>SDAE</w:t>
      </w:r>
      <w:r w:rsidRPr="003B0C1F">
        <w:rPr>
          <w:rFonts w:ascii="Times New Roman" w:eastAsia="Calibri" w:hAnsi="Times New Roman" w:cs="Times New Roman"/>
          <w:sz w:val="24"/>
          <w:szCs w:val="24"/>
          <w:lang w:val="pt-PT"/>
        </w:rPr>
        <w:t>- Serviços Distritais de Actividades Económicas</w:t>
      </w:r>
    </w:p>
    <w:p w14:paraId="4EAD9ADB" w14:textId="77777777" w:rsidR="003B0C1F" w:rsidRDefault="003B0C1F" w:rsidP="003B0C1F">
      <w:pPr>
        <w:spacing w:after="160" w:line="360" w:lineRule="auto"/>
        <w:jc w:val="both"/>
        <w:rPr>
          <w:rFonts w:ascii="Times New Roman" w:eastAsia="Calibri" w:hAnsi="Times New Roman" w:cs="Times New Roman"/>
          <w:sz w:val="24"/>
          <w:szCs w:val="24"/>
          <w:lang w:val="pt-PT"/>
        </w:rPr>
      </w:pPr>
    </w:p>
    <w:p w14:paraId="751AA2A4" w14:textId="77777777" w:rsidR="003B0C1F" w:rsidRDefault="003B0C1F" w:rsidP="003B0C1F">
      <w:pPr>
        <w:spacing w:after="160" w:line="360" w:lineRule="auto"/>
        <w:jc w:val="both"/>
        <w:rPr>
          <w:rFonts w:ascii="Times New Roman" w:eastAsia="Calibri" w:hAnsi="Times New Roman" w:cs="Times New Roman"/>
          <w:sz w:val="24"/>
          <w:szCs w:val="24"/>
          <w:lang w:val="pt-PT"/>
        </w:rPr>
      </w:pPr>
    </w:p>
    <w:p w14:paraId="19DE5AAD" w14:textId="77777777" w:rsidR="003B0C1F" w:rsidRDefault="003B0C1F" w:rsidP="003B0C1F">
      <w:pPr>
        <w:spacing w:after="160" w:line="360" w:lineRule="auto"/>
        <w:jc w:val="both"/>
        <w:rPr>
          <w:rFonts w:ascii="Times New Roman" w:eastAsia="Calibri" w:hAnsi="Times New Roman" w:cs="Times New Roman"/>
          <w:sz w:val="24"/>
          <w:szCs w:val="24"/>
          <w:lang w:val="pt-PT"/>
        </w:rPr>
      </w:pPr>
    </w:p>
    <w:p w14:paraId="0249644F" w14:textId="77777777" w:rsidR="003B0C1F" w:rsidRDefault="003B0C1F" w:rsidP="003B0C1F">
      <w:pPr>
        <w:spacing w:after="160" w:line="360" w:lineRule="auto"/>
        <w:jc w:val="both"/>
        <w:rPr>
          <w:rFonts w:ascii="Times New Roman" w:eastAsia="Calibri" w:hAnsi="Times New Roman" w:cs="Times New Roman"/>
          <w:sz w:val="24"/>
          <w:szCs w:val="24"/>
          <w:lang w:val="pt-PT"/>
        </w:rPr>
      </w:pPr>
    </w:p>
    <w:p w14:paraId="5499ECC9" w14:textId="77777777" w:rsidR="003B0C1F" w:rsidRDefault="003B0C1F" w:rsidP="003B0C1F">
      <w:pPr>
        <w:spacing w:after="160" w:line="360" w:lineRule="auto"/>
        <w:jc w:val="both"/>
        <w:rPr>
          <w:rFonts w:ascii="Times New Roman" w:eastAsia="Calibri" w:hAnsi="Times New Roman" w:cs="Times New Roman"/>
          <w:sz w:val="24"/>
          <w:szCs w:val="24"/>
          <w:lang w:val="pt-PT"/>
        </w:rPr>
      </w:pPr>
    </w:p>
    <w:p w14:paraId="301DBCCE" w14:textId="77777777" w:rsidR="003B0C1F" w:rsidRDefault="003B0C1F" w:rsidP="003B0C1F">
      <w:pPr>
        <w:spacing w:after="160" w:line="360" w:lineRule="auto"/>
        <w:jc w:val="both"/>
        <w:rPr>
          <w:rFonts w:ascii="Times New Roman" w:eastAsia="Calibri" w:hAnsi="Times New Roman" w:cs="Times New Roman"/>
          <w:sz w:val="24"/>
          <w:szCs w:val="24"/>
          <w:lang w:val="pt-PT"/>
        </w:rPr>
      </w:pPr>
    </w:p>
    <w:p w14:paraId="7FE0F6E2" w14:textId="77777777" w:rsidR="003B0C1F" w:rsidRDefault="003B0C1F" w:rsidP="003B0C1F">
      <w:pPr>
        <w:spacing w:after="160" w:line="360" w:lineRule="auto"/>
        <w:jc w:val="both"/>
        <w:rPr>
          <w:rFonts w:ascii="Times New Roman" w:eastAsia="Calibri" w:hAnsi="Times New Roman" w:cs="Times New Roman"/>
          <w:sz w:val="24"/>
          <w:szCs w:val="24"/>
          <w:lang w:val="pt-PT"/>
        </w:rPr>
      </w:pPr>
    </w:p>
    <w:p w14:paraId="746C4A50" w14:textId="77777777" w:rsidR="003B0C1F" w:rsidRDefault="003B0C1F" w:rsidP="003B0C1F">
      <w:pPr>
        <w:spacing w:after="160" w:line="360" w:lineRule="auto"/>
        <w:jc w:val="both"/>
        <w:rPr>
          <w:rFonts w:ascii="Times New Roman" w:eastAsia="Calibri" w:hAnsi="Times New Roman" w:cs="Times New Roman"/>
          <w:sz w:val="24"/>
          <w:szCs w:val="24"/>
          <w:lang w:val="pt-PT"/>
        </w:rPr>
      </w:pPr>
    </w:p>
    <w:p w14:paraId="796BD5F8" w14:textId="77777777" w:rsidR="003B0C1F" w:rsidRDefault="003B0C1F" w:rsidP="003B0C1F">
      <w:pPr>
        <w:spacing w:after="160" w:line="360" w:lineRule="auto"/>
        <w:jc w:val="both"/>
        <w:rPr>
          <w:rFonts w:ascii="Times New Roman" w:eastAsia="Calibri" w:hAnsi="Times New Roman" w:cs="Times New Roman"/>
          <w:sz w:val="24"/>
          <w:szCs w:val="24"/>
          <w:lang w:val="pt-PT"/>
        </w:rPr>
      </w:pPr>
    </w:p>
    <w:p w14:paraId="38FC957D" w14:textId="77777777" w:rsidR="003B0C1F" w:rsidRDefault="003B0C1F" w:rsidP="003B0C1F">
      <w:pPr>
        <w:spacing w:after="160" w:line="360" w:lineRule="auto"/>
        <w:jc w:val="both"/>
        <w:rPr>
          <w:rFonts w:ascii="Times New Roman" w:eastAsia="Calibri" w:hAnsi="Times New Roman" w:cs="Times New Roman"/>
          <w:sz w:val="24"/>
          <w:szCs w:val="24"/>
          <w:lang w:val="pt-PT"/>
        </w:rPr>
      </w:pPr>
    </w:p>
    <w:p w14:paraId="4CFFA2C4" w14:textId="77777777" w:rsidR="003B0C1F" w:rsidRDefault="003B0C1F" w:rsidP="003B0C1F">
      <w:pPr>
        <w:spacing w:after="160" w:line="360" w:lineRule="auto"/>
        <w:jc w:val="both"/>
        <w:rPr>
          <w:rFonts w:ascii="Times New Roman" w:eastAsia="Calibri" w:hAnsi="Times New Roman" w:cs="Times New Roman"/>
          <w:sz w:val="24"/>
          <w:szCs w:val="24"/>
          <w:lang w:val="pt-PT"/>
        </w:rPr>
      </w:pPr>
    </w:p>
    <w:p w14:paraId="0614288D" w14:textId="77777777" w:rsidR="003B0C1F" w:rsidRDefault="003B0C1F" w:rsidP="003B0C1F">
      <w:pPr>
        <w:spacing w:after="160" w:line="360" w:lineRule="auto"/>
        <w:jc w:val="both"/>
        <w:rPr>
          <w:rFonts w:ascii="Times New Roman" w:eastAsia="Calibri" w:hAnsi="Times New Roman" w:cs="Times New Roman"/>
          <w:sz w:val="24"/>
          <w:szCs w:val="24"/>
          <w:lang w:val="pt-PT"/>
        </w:rPr>
      </w:pPr>
    </w:p>
    <w:p w14:paraId="565EAE5C" w14:textId="77777777" w:rsidR="003B0C1F" w:rsidRDefault="003B0C1F" w:rsidP="003B0C1F">
      <w:pPr>
        <w:spacing w:after="160" w:line="360" w:lineRule="auto"/>
        <w:jc w:val="both"/>
        <w:rPr>
          <w:rFonts w:ascii="Times New Roman" w:eastAsia="Calibri" w:hAnsi="Times New Roman" w:cs="Times New Roman"/>
          <w:sz w:val="24"/>
          <w:szCs w:val="24"/>
          <w:lang w:val="pt-PT"/>
        </w:rPr>
      </w:pPr>
    </w:p>
    <w:p w14:paraId="15116ADE" w14:textId="77777777" w:rsidR="003B0C1F" w:rsidRPr="003B0C1F" w:rsidRDefault="003B0C1F" w:rsidP="003B0C1F">
      <w:pPr>
        <w:spacing w:after="160" w:line="360" w:lineRule="auto"/>
        <w:jc w:val="both"/>
        <w:rPr>
          <w:rFonts w:ascii="Times New Roman" w:eastAsia="Calibri" w:hAnsi="Times New Roman" w:cs="Times New Roman"/>
          <w:sz w:val="24"/>
          <w:szCs w:val="24"/>
          <w:lang w:val="pt-PT"/>
        </w:rPr>
      </w:pPr>
    </w:p>
    <w:p w14:paraId="1D8C5EF8" w14:textId="77777777" w:rsidR="003B0C1F" w:rsidRPr="003B0C1F" w:rsidRDefault="003B0C1F" w:rsidP="003B61D2">
      <w:pPr>
        <w:spacing w:before="240" w:line="360" w:lineRule="auto"/>
        <w:rPr>
          <w:rFonts w:ascii="Times New Roman" w:hAnsi="Times New Roman" w:cs="Times New Roman"/>
          <w:sz w:val="24"/>
          <w:szCs w:val="24"/>
          <w:lang w:val="pt-PT"/>
        </w:rPr>
      </w:pPr>
    </w:p>
    <w:sdt>
      <w:sdtPr>
        <w:rPr>
          <w:rFonts w:ascii="Times New Roman" w:eastAsiaTheme="majorEastAsia" w:hAnsi="Times New Roman" w:cs="Times New Roman"/>
          <w:b/>
          <w:bCs/>
          <w:color w:val="365F91" w:themeColor="accent1" w:themeShade="BF"/>
          <w:sz w:val="28"/>
          <w:szCs w:val="28"/>
        </w:rPr>
        <w:id w:val="333082448"/>
        <w:docPartObj>
          <w:docPartGallery w:val="Table of Contents"/>
          <w:docPartUnique/>
        </w:docPartObj>
      </w:sdtPr>
      <w:sdtEndPr/>
      <w:sdtContent>
        <w:p w14:paraId="0C5F74A3" w14:textId="77777777" w:rsidR="003B0C1F" w:rsidRPr="003B0C1F" w:rsidRDefault="003B0C1F" w:rsidP="006313A3">
          <w:pPr>
            <w:spacing w:after="160"/>
            <w:jc w:val="center"/>
            <w:rPr>
              <w:rFonts w:ascii="Times New Roman" w:eastAsia="Calibri" w:hAnsi="Times New Roman" w:cs="Times New Roman"/>
              <w:b/>
              <w:sz w:val="24"/>
              <w:szCs w:val="24"/>
              <w:lang w:val="pt-PT"/>
            </w:rPr>
          </w:pPr>
          <w:r w:rsidRPr="003B0C1F">
            <w:rPr>
              <w:rFonts w:ascii="Times New Roman" w:eastAsia="Calibri" w:hAnsi="Times New Roman" w:cs="Times New Roman"/>
              <w:b/>
              <w:sz w:val="24"/>
              <w:szCs w:val="24"/>
              <w:lang w:val="pt-PT"/>
            </w:rPr>
            <w:t>Índice</w:t>
          </w:r>
        </w:p>
        <w:p w14:paraId="450A4DD5" w14:textId="2C5EFD00" w:rsidR="003B0C1F" w:rsidRPr="003B0C1F" w:rsidRDefault="004B57B9" w:rsidP="006313A3">
          <w:pPr>
            <w:tabs>
              <w:tab w:val="right" w:leader="dot" w:pos="9350"/>
            </w:tabs>
            <w:spacing w:after="100"/>
            <w:rPr>
              <w:rFonts w:ascii="Times New Roman" w:eastAsia="Times New Roman" w:hAnsi="Times New Roman" w:cs="Times New Roman"/>
              <w:noProof/>
              <w:lang w:val="pt-PT" w:eastAsia="pt-PT"/>
            </w:rPr>
          </w:pPr>
          <w:r>
            <w:fldChar w:fldCharType="begin"/>
          </w:r>
          <w:r w:rsidRPr="000045EF">
            <w:rPr>
              <w:lang w:val="pt-PT"/>
            </w:rPr>
            <w:instrText xml:space="preserve"> HYPERLINK \l "_Toc89512680" </w:instrText>
          </w:r>
          <w:r>
            <w:fldChar w:fldCharType="separate"/>
          </w:r>
          <w:r w:rsidR="003B0C1F" w:rsidRPr="003B0C1F">
            <w:rPr>
              <w:rFonts w:ascii="Times New Roman" w:eastAsia="Calibri" w:hAnsi="Times New Roman" w:cs="Times New Roman"/>
              <w:noProof/>
              <w:lang w:val="pt-PT"/>
            </w:rPr>
            <w:t>Declaração de honra</w:t>
          </w:r>
          <w:r w:rsidR="003B0C1F" w:rsidRPr="003B0C1F">
            <w:rPr>
              <w:rFonts w:ascii="Times New Roman" w:eastAsia="Calibri" w:hAnsi="Times New Roman" w:cs="Times New Roman"/>
              <w:noProof/>
              <w:webHidden/>
              <w:lang w:val="pt-PT"/>
            </w:rPr>
            <w:t>…………………………………………………………………………………</w:t>
          </w:r>
          <w:r w:rsidR="008D426E">
            <w:rPr>
              <w:rFonts w:ascii="Times New Roman" w:eastAsia="Calibri" w:hAnsi="Times New Roman" w:cs="Times New Roman"/>
              <w:noProof/>
              <w:webHidden/>
              <w:lang w:val="pt-PT"/>
            </w:rPr>
            <w:t>…..</w:t>
          </w:r>
          <w:r w:rsidR="003B0C1F" w:rsidRPr="003B0C1F">
            <w:rPr>
              <w:rFonts w:ascii="Times New Roman" w:eastAsia="Calibri" w:hAnsi="Times New Roman" w:cs="Times New Roman"/>
              <w:noProof/>
              <w:webHidden/>
              <w:lang w:val="pt-PT"/>
            </w:rPr>
            <w:t>..</w:t>
          </w:r>
          <w:r>
            <w:rPr>
              <w:rFonts w:ascii="Times New Roman" w:eastAsia="Calibri" w:hAnsi="Times New Roman" w:cs="Times New Roman"/>
              <w:noProof/>
              <w:lang w:val="pt-PT"/>
            </w:rPr>
            <w:fldChar w:fldCharType="end"/>
          </w:r>
          <w:r w:rsidR="008D426E" w:rsidRPr="008D426E">
            <w:rPr>
              <w:rFonts w:ascii="Times New Roman" w:eastAsia="Calibri" w:hAnsi="Times New Roman" w:cs="Times New Roman"/>
              <w:noProof/>
              <w:lang w:val="pt-PT"/>
            </w:rPr>
            <w:t>iii</w:t>
          </w:r>
        </w:p>
        <w:p w14:paraId="3758BC32" w14:textId="533EECB0" w:rsidR="003B0C1F" w:rsidRPr="003B0C1F" w:rsidRDefault="004B57B9" w:rsidP="006313A3">
          <w:pPr>
            <w:tabs>
              <w:tab w:val="right" w:leader="dot" w:pos="9350"/>
            </w:tabs>
            <w:spacing w:after="100"/>
            <w:rPr>
              <w:rFonts w:ascii="Times New Roman" w:eastAsia="Times New Roman" w:hAnsi="Times New Roman" w:cs="Times New Roman"/>
              <w:noProof/>
              <w:lang w:val="pt-PT" w:eastAsia="pt-PT"/>
            </w:rPr>
          </w:pPr>
          <w:r>
            <w:fldChar w:fldCharType="begin"/>
          </w:r>
          <w:r w:rsidRPr="000045EF">
            <w:rPr>
              <w:lang w:val="pt-PT"/>
            </w:rPr>
            <w:instrText xml:space="preserve"> HYPERLINK \l "_Toc89512681" </w:instrText>
          </w:r>
          <w:r>
            <w:fldChar w:fldCharType="separate"/>
          </w:r>
          <w:r w:rsidR="003B0C1F" w:rsidRPr="003B0C1F">
            <w:rPr>
              <w:rFonts w:ascii="Times New Roman" w:eastAsia="Calibri" w:hAnsi="Times New Roman" w:cs="Times New Roman"/>
              <w:noProof/>
              <w:lang w:val="pt-PT"/>
            </w:rPr>
            <w:t>Dedicatória</w:t>
          </w:r>
          <w:r w:rsidR="003B0C1F" w:rsidRPr="003B0C1F">
            <w:rPr>
              <w:rFonts w:ascii="Times New Roman" w:eastAsia="Calibri" w:hAnsi="Times New Roman" w:cs="Times New Roman"/>
              <w:noProof/>
              <w:webHidden/>
              <w:lang w:val="pt-PT"/>
            </w:rPr>
            <w:t>………………………………………………………………………………………</w:t>
          </w:r>
          <w:r w:rsidR="008D426E">
            <w:rPr>
              <w:rFonts w:ascii="Times New Roman" w:eastAsia="Calibri" w:hAnsi="Times New Roman" w:cs="Times New Roman"/>
              <w:noProof/>
              <w:webHidden/>
              <w:lang w:val="pt-PT"/>
            </w:rPr>
            <w:t>…...</w:t>
          </w:r>
          <w:r w:rsidR="003B0C1F" w:rsidRPr="003B0C1F">
            <w:rPr>
              <w:rFonts w:ascii="Times New Roman" w:eastAsia="Calibri" w:hAnsi="Times New Roman" w:cs="Times New Roman"/>
              <w:noProof/>
              <w:webHidden/>
              <w:lang w:val="pt-PT"/>
            </w:rPr>
            <w:t>……</w:t>
          </w:r>
          <w:r w:rsidR="008D426E">
            <w:rPr>
              <w:rFonts w:ascii="Times New Roman" w:eastAsia="Calibri" w:hAnsi="Times New Roman" w:cs="Times New Roman"/>
              <w:noProof/>
              <w:webHidden/>
              <w:lang w:val="pt-PT"/>
            </w:rPr>
            <w:t>iv</w:t>
          </w:r>
          <w:r>
            <w:rPr>
              <w:rFonts w:ascii="Times New Roman" w:eastAsia="Calibri" w:hAnsi="Times New Roman" w:cs="Times New Roman"/>
              <w:noProof/>
              <w:lang w:val="pt-PT"/>
            </w:rPr>
            <w:fldChar w:fldCharType="end"/>
          </w:r>
        </w:p>
        <w:p w14:paraId="62389F81" w14:textId="5BACAFA8" w:rsidR="003B0C1F" w:rsidRPr="003B0C1F" w:rsidRDefault="004B57B9" w:rsidP="006313A3">
          <w:pPr>
            <w:tabs>
              <w:tab w:val="right" w:leader="dot" w:pos="9350"/>
            </w:tabs>
            <w:spacing w:after="100"/>
            <w:rPr>
              <w:rFonts w:ascii="Times New Roman" w:eastAsia="Times New Roman" w:hAnsi="Times New Roman" w:cs="Times New Roman"/>
              <w:noProof/>
              <w:lang w:val="pt-PT" w:eastAsia="pt-PT"/>
            </w:rPr>
          </w:pPr>
          <w:r>
            <w:fldChar w:fldCharType="begin"/>
          </w:r>
          <w:r w:rsidRPr="000045EF">
            <w:rPr>
              <w:lang w:val="pt-PT"/>
            </w:rPr>
            <w:instrText xml:space="preserve"> HYPERLINK \l "_Toc89512682" </w:instrText>
          </w:r>
          <w:r>
            <w:fldChar w:fldCharType="separate"/>
          </w:r>
          <w:r w:rsidR="003B0C1F" w:rsidRPr="003B0C1F">
            <w:rPr>
              <w:rFonts w:ascii="Times New Roman" w:eastAsia="Calibri" w:hAnsi="Times New Roman" w:cs="Times New Roman"/>
              <w:noProof/>
              <w:lang w:val="pt-PT"/>
            </w:rPr>
            <w:t>Agradecimentos</w:t>
          </w:r>
          <w:r w:rsidR="003B0C1F" w:rsidRPr="003B0C1F">
            <w:rPr>
              <w:rFonts w:ascii="Times New Roman" w:eastAsia="Calibri" w:hAnsi="Times New Roman" w:cs="Times New Roman"/>
              <w:noProof/>
              <w:webHidden/>
              <w:lang w:val="pt-PT"/>
            </w:rPr>
            <w:t>…………………………………………………………………………………</w:t>
          </w:r>
          <w:r w:rsidR="008D426E">
            <w:rPr>
              <w:rFonts w:ascii="Times New Roman" w:eastAsia="Calibri" w:hAnsi="Times New Roman" w:cs="Times New Roman"/>
              <w:noProof/>
              <w:webHidden/>
              <w:lang w:val="pt-PT"/>
            </w:rPr>
            <w:t>…………v</w:t>
          </w:r>
          <w:r>
            <w:rPr>
              <w:rFonts w:ascii="Times New Roman" w:eastAsia="Calibri" w:hAnsi="Times New Roman" w:cs="Times New Roman"/>
              <w:noProof/>
              <w:lang w:val="pt-PT"/>
            </w:rPr>
            <w:fldChar w:fldCharType="end"/>
          </w:r>
        </w:p>
        <w:p w14:paraId="314C13CC" w14:textId="249A6C71" w:rsidR="003B0C1F" w:rsidRPr="003B0C1F" w:rsidRDefault="004B57B9" w:rsidP="006313A3">
          <w:pPr>
            <w:tabs>
              <w:tab w:val="right" w:leader="dot" w:pos="9350"/>
            </w:tabs>
            <w:spacing w:after="100"/>
            <w:rPr>
              <w:rFonts w:ascii="Times New Roman" w:eastAsia="Times New Roman" w:hAnsi="Times New Roman" w:cs="Times New Roman"/>
              <w:noProof/>
              <w:lang w:val="pt-PT" w:eastAsia="pt-PT"/>
            </w:rPr>
          </w:pPr>
          <w:r>
            <w:fldChar w:fldCharType="begin"/>
          </w:r>
          <w:r w:rsidRPr="000045EF">
            <w:rPr>
              <w:lang w:val="pt-PT"/>
            </w:rPr>
            <w:instrText xml:space="preserve"> HYPERLINK \l "_Toc89512683" </w:instrText>
          </w:r>
          <w:r>
            <w:fldChar w:fldCharType="separate"/>
          </w:r>
          <w:r w:rsidR="003B0C1F" w:rsidRPr="003B0C1F">
            <w:rPr>
              <w:rFonts w:ascii="Times New Roman" w:eastAsia="Calibri" w:hAnsi="Times New Roman" w:cs="Times New Roman"/>
              <w:noProof/>
              <w:lang w:val="pt-PT"/>
            </w:rPr>
            <w:t>Parecer do Supervisor</w:t>
          </w:r>
          <w:r w:rsidR="003B0C1F" w:rsidRPr="003B0C1F">
            <w:rPr>
              <w:rFonts w:ascii="Times New Roman" w:eastAsia="Calibri" w:hAnsi="Times New Roman" w:cs="Times New Roman"/>
              <w:noProof/>
              <w:webHidden/>
              <w:lang w:val="pt-PT"/>
            </w:rPr>
            <w:t>………………………………………………………………………</w:t>
          </w:r>
          <w:r w:rsidR="008D426E">
            <w:rPr>
              <w:rFonts w:ascii="Times New Roman" w:eastAsia="Calibri" w:hAnsi="Times New Roman" w:cs="Times New Roman"/>
              <w:noProof/>
              <w:webHidden/>
              <w:lang w:val="pt-PT"/>
            </w:rPr>
            <w:t>……..</w:t>
          </w:r>
          <w:r w:rsidR="003B0C1F" w:rsidRPr="003B0C1F">
            <w:rPr>
              <w:rFonts w:ascii="Times New Roman" w:eastAsia="Calibri" w:hAnsi="Times New Roman" w:cs="Times New Roman"/>
              <w:noProof/>
              <w:webHidden/>
              <w:lang w:val="pt-PT"/>
            </w:rPr>
            <w:t>………</w:t>
          </w:r>
          <w:r>
            <w:rPr>
              <w:rFonts w:ascii="Times New Roman" w:eastAsia="Calibri" w:hAnsi="Times New Roman" w:cs="Times New Roman"/>
              <w:noProof/>
              <w:lang w:val="pt-PT"/>
            </w:rPr>
            <w:fldChar w:fldCharType="end"/>
          </w:r>
          <w:r w:rsidR="008D426E" w:rsidRPr="008D426E">
            <w:rPr>
              <w:rFonts w:ascii="Times New Roman" w:eastAsia="Calibri" w:hAnsi="Times New Roman" w:cs="Times New Roman"/>
              <w:noProof/>
              <w:lang w:val="pt-PT"/>
            </w:rPr>
            <w:t>vi</w:t>
          </w:r>
        </w:p>
        <w:p w14:paraId="4EA03D38" w14:textId="40BC1948" w:rsidR="003B0C1F" w:rsidRPr="003B0C1F" w:rsidRDefault="004B57B9" w:rsidP="006313A3">
          <w:pPr>
            <w:tabs>
              <w:tab w:val="right" w:leader="dot" w:pos="9350"/>
            </w:tabs>
            <w:spacing w:after="100"/>
            <w:rPr>
              <w:rFonts w:ascii="Times New Roman" w:eastAsia="Times New Roman" w:hAnsi="Times New Roman" w:cs="Times New Roman"/>
              <w:noProof/>
              <w:lang w:val="pt-PT" w:eastAsia="pt-PT"/>
            </w:rPr>
          </w:pPr>
          <w:r>
            <w:fldChar w:fldCharType="begin"/>
          </w:r>
          <w:r w:rsidRPr="000045EF">
            <w:rPr>
              <w:lang w:val="pt-PT"/>
            </w:rPr>
            <w:instrText xml:space="preserve"> HYPERLINK \l "_Toc89512684" </w:instrText>
          </w:r>
          <w:r>
            <w:fldChar w:fldCharType="separate"/>
          </w:r>
          <w:r w:rsidR="003B0C1F" w:rsidRPr="003B0C1F">
            <w:rPr>
              <w:rFonts w:ascii="Times New Roman" w:eastAsia="Calibri" w:hAnsi="Times New Roman" w:cs="Times New Roman"/>
              <w:noProof/>
              <w:lang w:val="pt-PT"/>
            </w:rPr>
            <w:t>Resumo</w:t>
          </w:r>
          <w:r w:rsidR="003B0C1F" w:rsidRPr="003B0C1F">
            <w:rPr>
              <w:rFonts w:ascii="Times New Roman" w:eastAsia="Calibri" w:hAnsi="Times New Roman" w:cs="Times New Roman"/>
              <w:noProof/>
              <w:webHidden/>
              <w:lang w:val="pt-PT"/>
            </w:rPr>
            <w:t>………………………………………………………………………………………………</w:t>
          </w:r>
          <w:r w:rsidR="008D426E">
            <w:rPr>
              <w:rFonts w:ascii="Times New Roman" w:eastAsia="Calibri" w:hAnsi="Times New Roman" w:cs="Times New Roman"/>
              <w:noProof/>
              <w:webHidden/>
              <w:lang w:val="pt-PT"/>
            </w:rPr>
            <w:t>….</w:t>
          </w:r>
          <w:r w:rsidR="003B0C1F" w:rsidRPr="003B0C1F">
            <w:rPr>
              <w:rFonts w:ascii="Times New Roman" w:eastAsia="Calibri" w:hAnsi="Times New Roman" w:cs="Times New Roman"/>
              <w:noProof/>
              <w:webHidden/>
              <w:lang w:val="pt-PT"/>
            </w:rPr>
            <w:t>..</w:t>
          </w:r>
          <w:r w:rsidR="008D426E">
            <w:rPr>
              <w:rFonts w:ascii="Times New Roman" w:eastAsia="Calibri" w:hAnsi="Times New Roman" w:cs="Times New Roman"/>
              <w:noProof/>
              <w:webHidden/>
              <w:lang w:val="pt-PT"/>
            </w:rPr>
            <w:t>v</w:t>
          </w:r>
          <w:r w:rsidR="003B0C1F" w:rsidRPr="003B0C1F">
            <w:rPr>
              <w:rFonts w:ascii="Times New Roman" w:eastAsia="Calibri" w:hAnsi="Times New Roman" w:cs="Times New Roman"/>
              <w:noProof/>
              <w:webHidden/>
            </w:rPr>
            <w:fldChar w:fldCharType="begin"/>
          </w:r>
          <w:r w:rsidR="003B0C1F" w:rsidRPr="003B0C1F">
            <w:rPr>
              <w:rFonts w:ascii="Times New Roman" w:eastAsia="Calibri" w:hAnsi="Times New Roman" w:cs="Times New Roman"/>
              <w:noProof/>
              <w:webHidden/>
              <w:lang w:val="pt-PT"/>
            </w:rPr>
            <w:instrText xml:space="preserve"> PAGEREF _Toc89512684 \h </w:instrText>
          </w:r>
          <w:r w:rsidR="003B0C1F" w:rsidRPr="003B0C1F">
            <w:rPr>
              <w:rFonts w:ascii="Times New Roman" w:eastAsia="Calibri" w:hAnsi="Times New Roman" w:cs="Times New Roman"/>
              <w:noProof/>
              <w:webHidden/>
            </w:rPr>
          </w:r>
          <w:r w:rsidR="003B0C1F" w:rsidRPr="003B0C1F">
            <w:rPr>
              <w:rFonts w:ascii="Times New Roman" w:eastAsia="Calibri" w:hAnsi="Times New Roman" w:cs="Times New Roman"/>
              <w:noProof/>
              <w:webHidden/>
            </w:rPr>
            <w:fldChar w:fldCharType="separate"/>
          </w:r>
          <w:r w:rsidR="008D426E">
            <w:rPr>
              <w:rFonts w:ascii="Times New Roman" w:eastAsia="Calibri" w:hAnsi="Times New Roman" w:cs="Times New Roman"/>
              <w:noProof/>
              <w:webHidden/>
              <w:lang w:val="pt-PT"/>
            </w:rPr>
            <w:t>ii</w:t>
          </w:r>
          <w:r w:rsidR="003B0C1F" w:rsidRPr="003B0C1F">
            <w:rPr>
              <w:rFonts w:ascii="Times New Roman" w:eastAsia="Calibri" w:hAnsi="Times New Roman" w:cs="Times New Roman"/>
              <w:noProof/>
              <w:webHidden/>
            </w:rPr>
            <w:fldChar w:fldCharType="end"/>
          </w:r>
          <w:r>
            <w:rPr>
              <w:rFonts w:ascii="Times New Roman" w:eastAsia="Calibri" w:hAnsi="Times New Roman" w:cs="Times New Roman"/>
              <w:noProof/>
            </w:rPr>
            <w:fldChar w:fldCharType="end"/>
          </w:r>
        </w:p>
        <w:p w14:paraId="74596B73" w14:textId="2D001F63" w:rsidR="003B0C1F" w:rsidRPr="003B0C1F" w:rsidRDefault="004B57B9" w:rsidP="006313A3">
          <w:pPr>
            <w:tabs>
              <w:tab w:val="right" w:leader="dot" w:pos="9350"/>
            </w:tabs>
            <w:spacing w:after="100"/>
            <w:rPr>
              <w:rFonts w:ascii="Times New Roman" w:eastAsia="Times New Roman" w:hAnsi="Times New Roman" w:cs="Times New Roman"/>
              <w:noProof/>
              <w:lang w:val="pt-PT" w:eastAsia="pt-PT"/>
            </w:rPr>
          </w:pPr>
          <w:r>
            <w:fldChar w:fldCharType="begin"/>
          </w:r>
          <w:r w:rsidRPr="000045EF">
            <w:rPr>
              <w:lang w:val="pt-PT"/>
            </w:rPr>
            <w:instrText xml:space="preserve"> HYPERLINK \l "_Toc89512685" </w:instrText>
          </w:r>
          <w:r>
            <w:fldChar w:fldCharType="separate"/>
          </w:r>
          <w:r w:rsidR="003B0C1F" w:rsidRPr="003B0C1F">
            <w:rPr>
              <w:rFonts w:ascii="Times New Roman" w:eastAsia="Calibri" w:hAnsi="Times New Roman" w:cs="Times New Roman"/>
              <w:i/>
              <w:noProof/>
              <w:lang w:val="pt-PT"/>
            </w:rPr>
            <w:t>Abstract</w:t>
          </w:r>
          <w:r w:rsidR="003B0C1F" w:rsidRPr="003B0C1F">
            <w:rPr>
              <w:rFonts w:ascii="Times New Roman" w:eastAsia="Calibri" w:hAnsi="Times New Roman" w:cs="Times New Roman"/>
              <w:noProof/>
              <w:webHidden/>
              <w:lang w:val="pt-PT"/>
            </w:rPr>
            <w:t>………………………………………………………………………………………………</w:t>
          </w:r>
          <w:r>
            <w:rPr>
              <w:rFonts w:ascii="Times New Roman" w:eastAsia="Calibri" w:hAnsi="Times New Roman" w:cs="Times New Roman"/>
              <w:noProof/>
              <w:lang w:val="pt-PT"/>
            </w:rPr>
            <w:fldChar w:fldCharType="end"/>
          </w:r>
          <w:r w:rsidR="008D426E" w:rsidRPr="008D426E">
            <w:rPr>
              <w:rFonts w:ascii="Times New Roman" w:eastAsia="Calibri" w:hAnsi="Times New Roman" w:cs="Times New Roman"/>
              <w:noProof/>
              <w:lang w:val="pt-PT"/>
            </w:rPr>
            <w:t>….viii</w:t>
          </w:r>
        </w:p>
        <w:p w14:paraId="257C2060" w14:textId="3769918A" w:rsidR="003B0C1F" w:rsidRPr="003B0C1F" w:rsidRDefault="004B57B9" w:rsidP="006313A3">
          <w:pPr>
            <w:tabs>
              <w:tab w:val="right" w:leader="dot" w:pos="9350"/>
            </w:tabs>
            <w:spacing w:after="100"/>
            <w:rPr>
              <w:rFonts w:ascii="Times New Roman" w:eastAsia="Times New Roman" w:hAnsi="Times New Roman" w:cs="Times New Roman"/>
              <w:noProof/>
              <w:lang w:val="pt-PT" w:eastAsia="pt-PT"/>
            </w:rPr>
          </w:pPr>
          <w:r>
            <w:fldChar w:fldCharType="begin"/>
          </w:r>
          <w:r w:rsidRPr="000045EF">
            <w:rPr>
              <w:lang w:val="pt-PT"/>
            </w:rPr>
            <w:instrText xml:space="preserve"> HYPERLINK \l "_Toc89512686" </w:instrText>
          </w:r>
          <w:r>
            <w:fldChar w:fldCharType="separate"/>
          </w:r>
          <w:r w:rsidR="003B0C1F" w:rsidRPr="003B0C1F">
            <w:rPr>
              <w:rFonts w:ascii="Times New Roman" w:eastAsia="Calibri" w:hAnsi="Times New Roman" w:cs="Times New Roman"/>
              <w:noProof/>
              <w:lang w:val="pt-PT"/>
            </w:rPr>
            <w:t>Lista de Abreviatura ou Siglas</w:t>
          </w:r>
          <w:r w:rsidR="003B0C1F" w:rsidRPr="003B0C1F">
            <w:rPr>
              <w:rFonts w:ascii="Times New Roman" w:eastAsia="Calibri" w:hAnsi="Times New Roman" w:cs="Times New Roman"/>
              <w:noProof/>
              <w:webHidden/>
              <w:lang w:val="pt-PT"/>
            </w:rPr>
            <w:t>…………………………………………………………………</w:t>
          </w:r>
          <w:r w:rsidR="008D426E">
            <w:rPr>
              <w:rFonts w:ascii="Times New Roman" w:eastAsia="Calibri" w:hAnsi="Times New Roman" w:cs="Times New Roman"/>
              <w:noProof/>
              <w:webHidden/>
              <w:lang w:val="pt-PT"/>
            </w:rPr>
            <w:t>……</w:t>
          </w:r>
          <w:r w:rsidR="003B0C1F" w:rsidRPr="003B0C1F">
            <w:rPr>
              <w:rFonts w:ascii="Times New Roman" w:eastAsia="Calibri" w:hAnsi="Times New Roman" w:cs="Times New Roman"/>
              <w:noProof/>
              <w:webHidden/>
              <w:lang w:val="pt-PT"/>
            </w:rPr>
            <w:t>……</w:t>
          </w:r>
          <w:r>
            <w:rPr>
              <w:rFonts w:ascii="Times New Roman" w:eastAsia="Calibri" w:hAnsi="Times New Roman" w:cs="Times New Roman"/>
              <w:noProof/>
              <w:lang w:val="pt-PT"/>
            </w:rPr>
            <w:fldChar w:fldCharType="end"/>
          </w:r>
          <w:r w:rsidR="008D426E">
            <w:rPr>
              <w:rFonts w:ascii="Times New Roman" w:eastAsia="Calibri" w:hAnsi="Times New Roman" w:cs="Times New Roman"/>
              <w:noProof/>
            </w:rPr>
            <w:t>ix</w:t>
          </w:r>
        </w:p>
        <w:p w14:paraId="25F2D79F" w14:textId="05E3E79F" w:rsidR="003B0C1F" w:rsidRPr="003B0C1F" w:rsidRDefault="003B0C1F" w:rsidP="006313A3">
          <w:pPr>
            <w:tabs>
              <w:tab w:val="right" w:leader="dot" w:pos="9062"/>
            </w:tabs>
            <w:spacing w:after="100"/>
            <w:jc w:val="both"/>
            <w:rPr>
              <w:rFonts w:ascii="Calibri" w:eastAsia="Times New Roman" w:hAnsi="Calibri" w:cs="Arial"/>
              <w:noProof/>
              <w:lang w:val="pt-PT" w:eastAsia="pt-PT"/>
            </w:rPr>
          </w:pPr>
          <w:r w:rsidRPr="003B0C1F">
            <w:rPr>
              <w:rFonts w:ascii="Times New Roman" w:eastAsia="Calibri" w:hAnsi="Times New Roman" w:cs="Times New Roman"/>
              <w:b/>
              <w:noProof/>
              <w:sz w:val="24"/>
              <w:szCs w:val="24"/>
              <w:lang w:val="pt-PT"/>
            </w:rPr>
            <w:fldChar w:fldCharType="begin"/>
          </w:r>
          <w:r w:rsidRPr="003B0C1F">
            <w:rPr>
              <w:rFonts w:ascii="Times New Roman" w:eastAsia="Calibri" w:hAnsi="Times New Roman" w:cs="Times New Roman"/>
              <w:b/>
              <w:noProof/>
              <w:sz w:val="24"/>
              <w:szCs w:val="24"/>
              <w:lang w:val="pt-PT"/>
            </w:rPr>
            <w:instrText xml:space="preserve"> TOC \o "1-3" \h \z \u </w:instrText>
          </w:r>
          <w:r w:rsidRPr="003B0C1F">
            <w:rPr>
              <w:rFonts w:ascii="Times New Roman" w:eastAsia="Calibri" w:hAnsi="Times New Roman" w:cs="Times New Roman"/>
              <w:b/>
              <w:noProof/>
              <w:sz w:val="24"/>
              <w:szCs w:val="24"/>
              <w:lang w:val="pt-PT"/>
            </w:rPr>
            <w:fldChar w:fldCharType="separate"/>
          </w:r>
          <w:hyperlink w:anchor="_Toc89682019" w:history="1">
            <w:r w:rsidRPr="003B0C1F">
              <w:rPr>
                <w:rFonts w:ascii="Times New Roman" w:eastAsia="Calibri" w:hAnsi="Times New Roman" w:cs="Times New Roman"/>
                <w:b/>
                <w:noProof/>
                <w:sz w:val="24"/>
                <w:szCs w:val="24"/>
                <w:lang w:val="pt-PT"/>
              </w:rPr>
              <w:t>CAPITULO I: INTRODUÇÃO</w:t>
            </w:r>
            <w:r w:rsidRPr="003B0C1F">
              <w:rPr>
                <w:rFonts w:ascii="Times New Roman" w:eastAsia="Calibri" w:hAnsi="Times New Roman" w:cs="Times New Roman"/>
                <w:b/>
                <w:noProof/>
                <w:webHidden/>
                <w:sz w:val="24"/>
                <w:szCs w:val="24"/>
                <w:lang w:val="pt-PT"/>
              </w:rPr>
              <w:tab/>
            </w:r>
          </w:hyperlink>
          <w:r w:rsidR="008D426E">
            <w:rPr>
              <w:rFonts w:ascii="Times New Roman" w:eastAsia="Calibri" w:hAnsi="Times New Roman" w:cs="Times New Roman"/>
              <w:b/>
              <w:noProof/>
              <w:sz w:val="24"/>
              <w:szCs w:val="24"/>
              <w:lang w:val="pt-PT"/>
            </w:rPr>
            <w:t>……………………………………………………………......1</w:t>
          </w:r>
        </w:p>
        <w:p w14:paraId="7046B2F2" w14:textId="38580D67" w:rsidR="003B0C1F" w:rsidRPr="003B0C1F" w:rsidRDefault="004B57B9" w:rsidP="006313A3">
          <w:pPr>
            <w:tabs>
              <w:tab w:val="right" w:leader="dot" w:pos="9016"/>
            </w:tabs>
            <w:spacing w:after="100"/>
            <w:ind w:left="240"/>
            <w:rPr>
              <w:rFonts w:ascii="Calibri" w:eastAsia="Times New Roman" w:hAnsi="Calibri" w:cs="Arial"/>
              <w:noProof/>
              <w:lang w:val="pt-PT" w:eastAsia="pt-PT"/>
            </w:rPr>
          </w:pPr>
          <w:hyperlink w:anchor="_Toc89682020" w:history="1">
            <w:r w:rsidR="00C43EC1" w:rsidRPr="003B0C1F">
              <w:rPr>
                <w:rFonts w:ascii="Times New Roman" w:eastAsia="Calibri" w:hAnsi="Times New Roman" w:cs="Times New Roman"/>
                <w:noProof/>
                <w:sz w:val="24"/>
                <w:szCs w:val="24"/>
                <w:lang w:val="pt-PT"/>
              </w:rPr>
              <w:t>1.1.Delimitação de Estudo</w:t>
            </w:r>
            <w:r w:rsidR="003B0C1F" w:rsidRPr="003B0C1F">
              <w:rPr>
                <w:rFonts w:ascii="Times New Roman" w:eastAsia="Calibri" w:hAnsi="Times New Roman" w:cs="Times New Roman"/>
                <w:noProof/>
                <w:webHidden/>
                <w:sz w:val="24"/>
                <w:szCs w:val="24"/>
                <w:lang w:val="pt-PT"/>
              </w:rPr>
              <w:tab/>
            </w:r>
            <w:r w:rsidR="008D426E">
              <w:rPr>
                <w:rFonts w:ascii="Times New Roman" w:eastAsia="Calibri" w:hAnsi="Times New Roman" w:cs="Times New Roman"/>
                <w:noProof/>
                <w:webHidden/>
                <w:sz w:val="24"/>
                <w:szCs w:val="24"/>
                <w:lang w:val="pt-PT"/>
              </w:rPr>
              <w:t>…………………………………………………………………….</w:t>
            </w:r>
          </w:hyperlink>
          <w:r w:rsidR="00B12256">
            <w:rPr>
              <w:rFonts w:ascii="Times New Roman" w:eastAsia="Calibri" w:hAnsi="Times New Roman" w:cs="Times New Roman"/>
              <w:noProof/>
              <w:sz w:val="24"/>
              <w:szCs w:val="24"/>
              <w:lang w:val="pt-PT"/>
            </w:rPr>
            <w:t>3</w:t>
          </w:r>
        </w:p>
        <w:p w14:paraId="634BD2FE" w14:textId="469CC7AC" w:rsidR="003B0C1F" w:rsidRPr="003B0C1F" w:rsidRDefault="004B57B9" w:rsidP="006313A3">
          <w:pPr>
            <w:tabs>
              <w:tab w:val="right" w:leader="dot" w:pos="9016"/>
            </w:tabs>
            <w:spacing w:after="100"/>
            <w:ind w:left="240"/>
            <w:rPr>
              <w:rFonts w:ascii="Calibri" w:eastAsia="Times New Roman" w:hAnsi="Calibri" w:cs="Arial"/>
              <w:noProof/>
              <w:lang w:val="pt-PT" w:eastAsia="pt-PT"/>
            </w:rPr>
          </w:pPr>
          <w:hyperlink w:anchor="_Toc89682021" w:history="1">
            <w:r w:rsidR="00C43EC1" w:rsidRPr="003B0C1F">
              <w:rPr>
                <w:rFonts w:ascii="Times New Roman" w:eastAsia="Calibri" w:hAnsi="Times New Roman" w:cs="Times New Roman"/>
                <w:noProof/>
                <w:sz w:val="24"/>
                <w:szCs w:val="24"/>
                <w:lang w:val="pt-PT"/>
              </w:rPr>
              <w:t>1.2.</w:t>
            </w:r>
            <w:r w:rsidR="003B0C1F">
              <w:rPr>
                <w:rFonts w:ascii="Calibri" w:eastAsia="Times New Roman" w:hAnsi="Calibri" w:cs="Arial"/>
                <w:noProof/>
                <w:lang w:val="pt-PT" w:eastAsia="pt-PT"/>
              </w:rPr>
              <w:t xml:space="preserve"> </w:t>
            </w:r>
            <w:r w:rsidR="00C43EC1" w:rsidRPr="003B0C1F">
              <w:rPr>
                <w:rFonts w:ascii="Times New Roman" w:eastAsia="Calibri" w:hAnsi="Times New Roman" w:cs="Times New Roman"/>
                <w:noProof/>
                <w:sz w:val="24"/>
                <w:szCs w:val="24"/>
                <w:lang w:val="pt-PT"/>
              </w:rPr>
              <w:t>Problema de investigação</w:t>
            </w:r>
            <w:r w:rsidR="003B0C1F" w:rsidRPr="003B0C1F">
              <w:rPr>
                <w:rFonts w:ascii="Times New Roman" w:eastAsia="Calibri" w:hAnsi="Times New Roman" w:cs="Times New Roman"/>
                <w:noProof/>
                <w:webHidden/>
                <w:sz w:val="24"/>
                <w:szCs w:val="24"/>
                <w:lang w:val="pt-PT"/>
              </w:rPr>
              <w:tab/>
            </w:r>
          </w:hyperlink>
          <w:r w:rsidR="008D426E">
            <w:rPr>
              <w:rFonts w:ascii="Times New Roman" w:eastAsia="Calibri" w:hAnsi="Times New Roman" w:cs="Times New Roman"/>
              <w:noProof/>
              <w:sz w:val="24"/>
              <w:szCs w:val="24"/>
              <w:lang w:val="pt-PT"/>
            </w:rPr>
            <w:t>………………………………………………………………...</w:t>
          </w:r>
          <w:r w:rsidR="00B12256">
            <w:rPr>
              <w:rFonts w:ascii="Times New Roman" w:eastAsia="Calibri" w:hAnsi="Times New Roman" w:cs="Times New Roman"/>
              <w:noProof/>
              <w:sz w:val="24"/>
              <w:szCs w:val="24"/>
              <w:lang w:val="pt-PT"/>
            </w:rPr>
            <w:t>.</w:t>
          </w:r>
          <w:r w:rsidR="008D426E">
            <w:rPr>
              <w:rFonts w:ascii="Times New Roman" w:eastAsia="Calibri" w:hAnsi="Times New Roman" w:cs="Times New Roman"/>
              <w:noProof/>
              <w:sz w:val="24"/>
              <w:szCs w:val="24"/>
              <w:lang w:val="pt-PT"/>
            </w:rPr>
            <w:t>3</w:t>
          </w:r>
        </w:p>
        <w:p w14:paraId="6EEA3575" w14:textId="3CDA7081" w:rsidR="003B0C1F" w:rsidRPr="003B0C1F" w:rsidRDefault="004B57B9" w:rsidP="006313A3">
          <w:pPr>
            <w:tabs>
              <w:tab w:val="right" w:leader="dot" w:pos="9016"/>
            </w:tabs>
            <w:spacing w:after="100"/>
            <w:ind w:left="240"/>
            <w:rPr>
              <w:rFonts w:ascii="Calibri" w:eastAsia="Times New Roman" w:hAnsi="Calibri" w:cs="Arial"/>
              <w:noProof/>
              <w:lang w:val="pt-PT" w:eastAsia="pt-PT"/>
            </w:rPr>
          </w:pPr>
          <w:hyperlink w:anchor="_Toc89682022" w:history="1">
            <w:r w:rsidR="00C43EC1" w:rsidRPr="003B0C1F">
              <w:rPr>
                <w:rFonts w:ascii="Times New Roman" w:eastAsia="Calibri" w:hAnsi="Times New Roman" w:cs="Times New Roman"/>
                <w:noProof/>
                <w:sz w:val="24"/>
                <w:szCs w:val="24"/>
                <w:lang w:val="pt-PT"/>
              </w:rPr>
              <w:t>1.3.</w:t>
            </w:r>
            <w:r w:rsidR="003B0C1F">
              <w:rPr>
                <w:rFonts w:ascii="Calibri" w:eastAsia="Times New Roman" w:hAnsi="Calibri" w:cs="Arial"/>
                <w:noProof/>
                <w:lang w:val="pt-PT" w:eastAsia="pt-PT"/>
              </w:rPr>
              <w:t xml:space="preserve"> </w:t>
            </w:r>
            <w:r w:rsidR="00C43EC1" w:rsidRPr="003B0C1F">
              <w:rPr>
                <w:rFonts w:ascii="Times New Roman" w:eastAsia="Calibri" w:hAnsi="Times New Roman" w:cs="Times New Roman"/>
                <w:noProof/>
                <w:sz w:val="24"/>
                <w:szCs w:val="24"/>
                <w:lang w:val="pt-PT"/>
              </w:rPr>
              <w:t>Hipóteses</w:t>
            </w:r>
            <w:r w:rsidR="003B0C1F" w:rsidRPr="003B0C1F">
              <w:rPr>
                <w:rFonts w:ascii="Times New Roman" w:eastAsia="Calibri" w:hAnsi="Times New Roman" w:cs="Times New Roman"/>
                <w:noProof/>
                <w:webHidden/>
                <w:sz w:val="24"/>
                <w:szCs w:val="24"/>
                <w:lang w:val="pt-PT"/>
              </w:rPr>
              <w:tab/>
            </w:r>
            <w:r w:rsidR="00B12256">
              <w:rPr>
                <w:rFonts w:ascii="Times New Roman" w:eastAsia="Calibri" w:hAnsi="Times New Roman" w:cs="Times New Roman"/>
                <w:noProof/>
                <w:webHidden/>
                <w:sz w:val="24"/>
                <w:szCs w:val="24"/>
                <w:lang w:val="pt-PT"/>
              </w:rPr>
              <w:t>………………………………………………………………………………….6</w:t>
            </w:r>
          </w:hyperlink>
        </w:p>
        <w:p w14:paraId="2A11CBE1" w14:textId="1A8E0BB5" w:rsidR="003B0C1F" w:rsidRPr="003B0C1F" w:rsidRDefault="004B57B9" w:rsidP="006313A3">
          <w:pPr>
            <w:tabs>
              <w:tab w:val="right" w:leader="dot" w:pos="9016"/>
            </w:tabs>
            <w:spacing w:after="100"/>
            <w:ind w:left="240"/>
            <w:rPr>
              <w:rFonts w:ascii="Calibri" w:eastAsia="Times New Roman" w:hAnsi="Calibri" w:cs="Arial"/>
              <w:noProof/>
              <w:lang w:val="pt-PT" w:eastAsia="pt-PT"/>
            </w:rPr>
          </w:pPr>
          <w:hyperlink w:anchor="_Toc89682023" w:history="1">
            <w:r w:rsidR="00C43EC1" w:rsidRPr="003B0C1F">
              <w:rPr>
                <w:rFonts w:ascii="Times New Roman" w:eastAsia="Calibri" w:hAnsi="Times New Roman" w:cs="Times New Roman"/>
                <w:noProof/>
                <w:sz w:val="24"/>
                <w:szCs w:val="24"/>
                <w:lang w:val="pt-PT"/>
              </w:rPr>
              <w:t>1.4.</w:t>
            </w:r>
            <w:r w:rsidR="006313A3">
              <w:rPr>
                <w:rFonts w:ascii="Calibri" w:eastAsia="Times New Roman" w:hAnsi="Calibri" w:cs="Arial"/>
                <w:noProof/>
                <w:lang w:val="pt-PT" w:eastAsia="pt-PT"/>
              </w:rPr>
              <w:t xml:space="preserve"> </w:t>
            </w:r>
            <w:r w:rsidR="00C43EC1" w:rsidRPr="003B0C1F">
              <w:rPr>
                <w:rFonts w:ascii="Times New Roman" w:eastAsia="Calibri" w:hAnsi="Times New Roman" w:cs="Times New Roman"/>
                <w:noProof/>
                <w:sz w:val="24"/>
                <w:szCs w:val="24"/>
                <w:lang w:val="pt-PT"/>
              </w:rPr>
              <w:t>Questões de Pesquisa</w:t>
            </w:r>
          </w:hyperlink>
          <w:r w:rsidR="00B12256">
            <w:rPr>
              <w:rFonts w:ascii="Times New Roman" w:eastAsia="Calibri" w:hAnsi="Times New Roman" w:cs="Times New Roman"/>
              <w:noProof/>
              <w:sz w:val="24"/>
              <w:szCs w:val="24"/>
              <w:lang w:val="pt-PT"/>
            </w:rPr>
            <w:t>……………………………………………………………………..7</w:t>
          </w:r>
        </w:p>
        <w:p w14:paraId="07C752AE" w14:textId="5D064A07" w:rsidR="003B0C1F" w:rsidRPr="003B0C1F" w:rsidRDefault="004B57B9" w:rsidP="00B12256">
          <w:pPr>
            <w:tabs>
              <w:tab w:val="right" w:leader="dot" w:pos="9016"/>
            </w:tabs>
            <w:spacing w:after="100"/>
            <w:ind w:left="240"/>
            <w:rPr>
              <w:rFonts w:ascii="Calibri" w:eastAsia="Times New Roman" w:hAnsi="Calibri" w:cs="Arial"/>
              <w:noProof/>
              <w:lang w:val="pt-PT" w:eastAsia="pt-PT"/>
            </w:rPr>
          </w:pPr>
          <w:hyperlink w:anchor="_Toc89682024" w:history="1">
            <w:r w:rsidR="00C43EC1" w:rsidRPr="003B0C1F">
              <w:rPr>
                <w:rFonts w:ascii="Times New Roman" w:eastAsia="Calibri" w:hAnsi="Times New Roman" w:cs="Times New Roman"/>
                <w:noProof/>
                <w:sz w:val="24"/>
                <w:szCs w:val="24"/>
                <w:lang w:val="pt-PT"/>
              </w:rPr>
              <w:t>1.5.</w:t>
            </w:r>
            <w:r w:rsidR="006313A3">
              <w:rPr>
                <w:rFonts w:ascii="Calibri" w:eastAsia="Times New Roman" w:hAnsi="Calibri" w:cs="Arial"/>
                <w:noProof/>
                <w:lang w:val="pt-PT" w:eastAsia="pt-PT"/>
              </w:rPr>
              <w:t xml:space="preserve"> </w:t>
            </w:r>
            <w:r w:rsidR="00C43EC1" w:rsidRPr="003B0C1F">
              <w:rPr>
                <w:rFonts w:ascii="Times New Roman" w:eastAsia="Calibri" w:hAnsi="Times New Roman" w:cs="Times New Roman"/>
                <w:noProof/>
                <w:sz w:val="24"/>
                <w:szCs w:val="24"/>
                <w:lang w:val="pt-PT"/>
              </w:rPr>
              <w:t>Objectivos do Estudo</w:t>
            </w:r>
          </w:hyperlink>
          <w:r w:rsidR="00B12256">
            <w:rPr>
              <w:rFonts w:ascii="Times New Roman" w:eastAsia="Calibri" w:hAnsi="Times New Roman" w:cs="Times New Roman"/>
              <w:noProof/>
              <w:sz w:val="24"/>
              <w:szCs w:val="24"/>
              <w:lang w:val="pt-PT"/>
            </w:rPr>
            <w:t>……………………………………………………………………..7</w:t>
          </w:r>
        </w:p>
        <w:p w14:paraId="04BB8BD2" w14:textId="7D9EC917" w:rsidR="003B0C1F" w:rsidRPr="00B12256" w:rsidRDefault="004B57B9" w:rsidP="00B12256">
          <w:pPr>
            <w:tabs>
              <w:tab w:val="left" w:pos="1320"/>
              <w:tab w:val="right" w:leader="dot" w:pos="9016"/>
            </w:tabs>
            <w:spacing w:after="100"/>
            <w:ind w:left="480"/>
            <w:rPr>
              <w:rFonts w:ascii="Times New Roman" w:eastAsia="Calibri" w:hAnsi="Times New Roman" w:cs="Times New Roman"/>
              <w:noProof/>
              <w:sz w:val="24"/>
              <w:szCs w:val="24"/>
              <w:lang w:val="pt-PT"/>
            </w:rPr>
          </w:pPr>
          <w:hyperlink w:anchor="_Toc89682025" w:history="1">
            <w:r w:rsidR="003B0C1F" w:rsidRPr="003B0C1F">
              <w:rPr>
                <w:rFonts w:ascii="Times New Roman" w:eastAsia="Calibri" w:hAnsi="Times New Roman" w:cs="Times New Roman"/>
                <w:noProof/>
                <w:sz w:val="24"/>
                <w:szCs w:val="24"/>
                <w:lang w:val="pt-PT"/>
              </w:rPr>
              <w:t>1.5.1.</w:t>
            </w:r>
            <w:r w:rsidR="00B12256">
              <w:rPr>
                <w:rFonts w:ascii="Calibri" w:eastAsia="Times New Roman" w:hAnsi="Calibri" w:cs="Arial"/>
                <w:noProof/>
                <w:lang w:val="pt-PT" w:eastAsia="pt-PT"/>
              </w:rPr>
              <w:t xml:space="preserve">  </w:t>
            </w:r>
            <w:r w:rsidR="003B0C1F" w:rsidRPr="003B0C1F">
              <w:rPr>
                <w:rFonts w:ascii="Times New Roman" w:eastAsia="Calibri" w:hAnsi="Times New Roman" w:cs="Times New Roman"/>
                <w:noProof/>
                <w:sz w:val="24"/>
                <w:szCs w:val="24"/>
                <w:lang w:val="pt-PT"/>
              </w:rPr>
              <w:t>Geral</w:t>
            </w:r>
          </w:hyperlink>
          <w:r w:rsidR="00B12256" w:rsidRPr="00B12256">
            <w:rPr>
              <w:rFonts w:ascii="Times New Roman" w:eastAsia="Calibri" w:hAnsi="Times New Roman" w:cs="Times New Roman"/>
              <w:noProof/>
              <w:sz w:val="24"/>
              <w:szCs w:val="24"/>
              <w:lang w:val="pt-PT"/>
            </w:rPr>
            <w:t>…………………………………………</w:t>
          </w:r>
          <w:r w:rsidR="00B12256">
            <w:rPr>
              <w:rFonts w:ascii="Times New Roman" w:eastAsia="Calibri" w:hAnsi="Times New Roman" w:cs="Times New Roman"/>
              <w:noProof/>
              <w:sz w:val="24"/>
              <w:szCs w:val="24"/>
              <w:lang w:val="pt-PT"/>
            </w:rPr>
            <w:t>……...…...</w:t>
          </w:r>
          <w:r w:rsidR="00B12256" w:rsidRPr="00B12256">
            <w:rPr>
              <w:rFonts w:ascii="Times New Roman" w:eastAsia="Calibri" w:hAnsi="Times New Roman" w:cs="Times New Roman"/>
              <w:noProof/>
              <w:sz w:val="24"/>
              <w:szCs w:val="24"/>
              <w:lang w:val="pt-PT"/>
            </w:rPr>
            <w:t>…………………………..7</w:t>
          </w:r>
        </w:p>
        <w:p w14:paraId="29EFAA04" w14:textId="66A5C16F" w:rsidR="003B0C1F" w:rsidRPr="003B0C1F" w:rsidRDefault="00B12256" w:rsidP="00B12256">
          <w:pPr>
            <w:tabs>
              <w:tab w:val="right" w:leader="dot" w:pos="9016"/>
            </w:tabs>
            <w:spacing w:after="100"/>
            <w:ind w:left="240"/>
            <w:rPr>
              <w:rFonts w:ascii="Calibri" w:eastAsia="Times New Roman" w:hAnsi="Calibri" w:cs="Arial"/>
              <w:noProof/>
              <w:lang w:val="pt-PT" w:eastAsia="pt-PT"/>
            </w:rPr>
          </w:pPr>
          <w:r>
            <w:t xml:space="preserve">     </w:t>
          </w:r>
          <w:hyperlink w:anchor="_Toc89682027" w:history="1">
            <w:r w:rsidR="003B0C1F" w:rsidRPr="003B0C1F">
              <w:rPr>
                <w:rFonts w:ascii="Times New Roman" w:eastAsia="Calibri" w:hAnsi="Times New Roman" w:cs="Times New Roman"/>
                <w:noProof/>
                <w:sz w:val="24"/>
                <w:szCs w:val="24"/>
                <w:lang w:val="pt-PT"/>
              </w:rPr>
              <w:t>1.5.2.</w:t>
            </w:r>
            <w:r w:rsidRPr="003B0C1F">
              <w:rPr>
                <w:rFonts w:ascii="Times New Roman" w:eastAsia="Calibri" w:hAnsi="Times New Roman" w:cs="Times New Roman"/>
                <w:noProof/>
                <w:sz w:val="24"/>
                <w:szCs w:val="24"/>
                <w:lang w:val="pt-PT"/>
              </w:rPr>
              <w:t xml:space="preserve"> </w:t>
            </w:r>
            <w:r w:rsidR="003B0C1F" w:rsidRPr="003B0C1F">
              <w:rPr>
                <w:rFonts w:ascii="Times New Roman" w:eastAsia="Calibri" w:hAnsi="Times New Roman" w:cs="Times New Roman"/>
                <w:noProof/>
                <w:sz w:val="24"/>
                <w:szCs w:val="24"/>
                <w:lang w:val="pt-PT"/>
              </w:rPr>
              <w:t>Específicos</w:t>
            </w:r>
          </w:hyperlink>
          <w:r>
            <w:rPr>
              <w:rFonts w:ascii="Times New Roman" w:eastAsia="Calibri" w:hAnsi="Times New Roman" w:cs="Times New Roman"/>
              <w:noProof/>
              <w:sz w:val="24"/>
              <w:szCs w:val="24"/>
              <w:lang w:val="pt-PT"/>
            </w:rPr>
            <w:t>……………………………………….…………………………………..7</w:t>
          </w:r>
        </w:p>
        <w:p w14:paraId="6A5A342A" w14:textId="32D324AB" w:rsidR="003B0C1F" w:rsidRPr="003B0C1F" w:rsidRDefault="004B57B9" w:rsidP="00B12256">
          <w:pPr>
            <w:tabs>
              <w:tab w:val="right" w:leader="dot" w:pos="9016"/>
            </w:tabs>
            <w:spacing w:after="100"/>
            <w:ind w:left="240"/>
            <w:rPr>
              <w:rFonts w:ascii="Calibri" w:eastAsia="Times New Roman" w:hAnsi="Calibri" w:cs="Arial"/>
              <w:noProof/>
              <w:lang w:val="pt-PT" w:eastAsia="pt-PT"/>
            </w:rPr>
          </w:pPr>
          <w:hyperlink w:anchor="_Toc89682028" w:history="1">
            <w:r w:rsidR="00C43EC1" w:rsidRPr="003B0C1F">
              <w:rPr>
                <w:rFonts w:ascii="Times New Roman" w:eastAsia="Calibri" w:hAnsi="Times New Roman" w:cs="Times New Roman"/>
                <w:noProof/>
                <w:sz w:val="24"/>
                <w:szCs w:val="24"/>
                <w:lang w:val="pt-PT"/>
              </w:rPr>
              <w:t>1.6.</w:t>
            </w:r>
            <w:r w:rsidR="006313A3">
              <w:rPr>
                <w:rFonts w:ascii="Calibri" w:eastAsia="Times New Roman" w:hAnsi="Calibri" w:cs="Arial"/>
                <w:noProof/>
                <w:lang w:val="pt-PT" w:eastAsia="pt-PT"/>
              </w:rPr>
              <w:t xml:space="preserve"> </w:t>
            </w:r>
            <w:r w:rsidR="00C43EC1" w:rsidRPr="003B0C1F">
              <w:rPr>
                <w:rFonts w:ascii="Times New Roman" w:eastAsia="Calibri" w:hAnsi="Times New Roman" w:cs="Times New Roman"/>
                <w:noProof/>
                <w:sz w:val="24"/>
                <w:szCs w:val="24"/>
                <w:lang w:val="pt-PT"/>
              </w:rPr>
              <w:t>Justificativa</w:t>
            </w:r>
          </w:hyperlink>
          <w:r w:rsidR="00B12256">
            <w:rPr>
              <w:rFonts w:ascii="Times New Roman" w:eastAsia="Calibri" w:hAnsi="Times New Roman" w:cs="Times New Roman"/>
              <w:noProof/>
              <w:sz w:val="24"/>
              <w:szCs w:val="24"/>
              <w:lang w:val="pt-PT"/>
            </w:rPr>
            <w:t>…………………...…………………………………………………………..8</w:t>
          </w:r>
        </w:p>
        <w:p w14:paraId="219031DC" w14:textId="22C074C3" w:rsidR="003B0C1F" w:rsidRPr="003B0C1F" w:rsidRDefault="004B57B9" w:rsidP="006313A3">
          <w:pPr>
            <w:tabs>
              <w:tab w:val="right" w:leader="dot" w:pos="9016"/>
            </w:tabs>
            <w:spacing w:after="100"/>
            <w:ind w:left="240"/>
            <w:rPr>
              <w:rFonts w:ascii="Calibri" w:eastAsia="Times New Roman" w:hAnsi="Calibri" w:cs="Arial"/>
              <w:noProof/>
              <w:lang w:val="pt-PT" w:eastAsia="pt-PT"/>
            </w:rPr>
          </w:pPr>
          <w:hyperlink w:anchor="_Toc89682029" w:history="1">
            <w:r w:rsidR="00C43EC1" w:rsidRPr="003B0C1F">
              <w:rPr>
                <w:rFonts w:ascii="Times New Roman" w:eastAsia="Calibri" w:hAnsi="Times New Roman" w:cs="Times New Roman"/>
                <w:noProof/>
                <w:sz w:val="24"/>
                <w:szCs w:val="24"/>
                <w:lang w:val="pt-PT"/>
              </w:rPr>
              <w:t>1.7.</w:t>
            </w:r>
            <w:r w:rsidR="006313A3">
              <w:rPr>
                <w:rFonts w:ascii="Calibri" w:eastAsia="Times New Roman" w:hAnsi="Calibri" w:cs="Arial"/>
                <w:noProof/>
                <w:lang w:val="pt-PT" w:eastAsia="pt-PT"/>
              </w:rPr>
              <w:t xml:space="preserve"> </w:t>
            </w:r>
            <w:r w:rsidR="00C43EC1" w:rsidRPr="003B0C1F">
              <w:rPr>
                <w:rFonts w:ascii="Times New Roman" w:eastAsia="Calibri" w:hAnsi="Times New Roman" w:cs="Times New Roman"/>
                <w:noProof/>
                <w:sz w:val="24"/>
                <w:szCs w:val="24"/>
                <w:lang w:val="pt-PT"/>
              </w:rPr>
              <w:t>As características do ambiente de estudo</w:t>
            </w:r>
          </w:hyperlink>
          <w:r w:rsidR="00B12256">
            <w:rPr>
              <w:rFonts w:ascii="Times New Roman" w:eastAsia="Calibri" w:hAnsi="Times New Roman" w:cs="Times New Roman"/>
              <w:noProof/>
              <w:sz w:val="24"/>
              <w:szCs w:val="24"/>
              <w:lang w:val="pt-PT"/>
            </w:rPr>
            <w:t>………………………………………………..</w:t>
          </w:r>
          <w:r w:rsidR="00B12256" w:rsidRPr="00B12256">
            <w:rPr>
              <w:rFonts w:ascii="Times New Roman" w:eastAsia="Calibri" w:hAnsi="Times New Roman" w:cs="Times New Roman"/>
              <w:noProof/>
              <w:sz w:val="24"/>
              <w:szCs w:val="24"/>
              <w:lang w:val="pt-PT"/>
            </w:rPr>
            <w:t>..</w:t>
          </w:r>
          <w:r w:rsidR="00B12256">
            <w:rPr>
              <w:rFonts w:ascii="Times New Roman" w:eastAsia="Calibri" w:hAnsi="Times New Roman" w:cs="Times New Roman"/>
              <w:noProof/>
              <w:sz w:val="24"/>
              <w:szCs w:val="24"/>
              <w:lang w:val="pt-PT"/>
            </w:rPr>
            <w:t>9</w:t>
          </w:r>
        </w:p>
        <w:p w14:paraId="33D58F67" w14:textId="3EFD61CA" w:rsidR="003B0C1F" w:rsidRPr="003B0C1F" w:rsidRDefault="004B57B9" w:rsidP="006313A3">
          <w:pPr>
            <w:tabs>
              <w:tab w:val="right" w:leader="dot" w:pos="9016"/>
            </w:tabs>
            <w:spacing w:after="100"/>
            <w:ind w:left="240"/>
            <w:rPr>
              <w:rFonts w:ascii="Calibri" w:eastAsia="Times New Roman" w:hAnsi="Calibri" w:cs="Arial"/>
              <w:noProof/>
              <w:lang w:val="pt-PT" w:eastAsia="pt-PT"/>
            </w:rPr>
          </w:pPr>
          <w:hyperlink w:anchor="_Toc89682031" w:history="1">
            <w:r w:rsidR="00C43EC1" w:rsidRPr="003B0C1F">
              <w:rPr>
                <w:rFonts w:ascii="Times New Roman" w:eastAsia="Calibri" w:hAnsi="Times New Roman" w:cs="Times New Roman"/>
                <w:noProof/>
                <w:sz w:val="24"/>
                <w:szCs w:val="24"/>
                <w:lang w:val="pt-PT"/>
              </w:rPr>
              <w:t>1.8.</w:t>
            </w:r>
            <w:r w:rsidR="006313A3">
              <w:rPr>
                <w:rFonts w:ascii="Calibri" w:eastAsia="Times New Roman" w:hAnsi="Calibri" w:cs="Arial"/>
                <w:noProof/>
                <w:lang w:val="pt-PT" w:eastAsia="pt-PT"/>
              </w:rPr>
              <w:t xml:space="preserve"> </w:t>
            </w:r>
            <w:r w:rsidR="00C43EC1" w:rsidRPr="003B0C1F">
              <w:rPr>
                <w:rFonts w:ascii="Times New Roman" w:eastAsia="Calibri" w:hAnsi="Times New Roman" w:cs="Times New Roman"/>
                <w:noProof/>
                <w:sz w:val="24"/>
                <w:szCs w:val="24"/>
                <w:lang w:val="pt-PT"/>
              </w:rPr>
              <w:t>Estrutura do trabalho</w:t>
            </w:r>
          </w:hyperlink>
          <w:r w:rsidR="00B12256">
            <w:rPr>
              <w:rFonts w:ascii="Times New Roman" w:eastAsia="Calibri" w:hAnsi="Times New Roman" w:cs="Times New Roman"/>
              <w:noProof/>
              <w:sz w:val="24"/>
              <w:szCs w:val="24"/>
              <w:lang w:val="pt-PT"/>
            </w:rPr>
            <w:t>………………………………………………………...</w:t>
          </w:r>
          <w:r w:rsidR="00B12256" w:rsidRPr="00B12256">
            <w:rPr>
              <w:rFonts w:ascii="Times New Roman" w:eastAsia="Calibri" w:hAnsi="Times New Roman" w:cs="Times New Roman"/>
              <w:noProof/>
              <w:sz w:val="24"/>
              <w:szCs w:val="24"/>
              <w:lang w:val="pt-PT"/>
            </w:rPr>
            <w:t>…………..</w:t>
          </w:r>
          <w:r w:rsidR="00B12256">
            <w:rPr>
              <w:rFonts w:ascii="Times New Roman" w:eastAsia="Calibri" w:hAnsi="Times New Roman" w:cs="Times New Roman"/>
              <w:noProof/>
              <w:sz w:val="24"/>
              <w:szCs w:val="24"/>
              <w:lang w:val="pt-PT"/>
            </w:rPr>
            <w:t>10</w:t>
          </w:r>
        </w:p>
        <w:p w14:paraId="22EB2B07" w14:textId="3813139D" w:rsidR="003B0C1F" w:rsidRPr="003B0C1F" w:rsidRDefault="004B57B9" w:rsidP="006313A3">
          <w:pPr>
            <w:tabs>
              <w:tab w:val="right" w:leader="dot" w:pos="9062"/>
            </w:tabs>
            <w:spacing w:after="100"/>
            <w:jc w:val="both"/>
            <w:rPr>
              <w:rFonts w:ascii="Calibri" w:eastAsia="Times New Roman" w:hAnsi="Calibri" w:cs="Arial"/>
              <w:noProof/>
              <w:lang w:val="pt-PT" w:eastAsia="pt-PT"/>
            </w:rPr>
          </w:pPr>
          <w:hyperlink w:anchor="_Toc89682032" w:history="1">
            <w:r w:rsidR="003B0C1F" w:rsidRPr="003B0C1F">
              <w:rPr>
                <w:rFonts w:ascii="Times New Roman" w:eastAsia="Calibri" w:hAnsi="Times New Roman" w:cs="Times New Roman"/>
                <w:b/>
                <w:noProof/>
                <w:sz w:val="24"/>
                <w:szCs w:val="24"/>
                <w:lang w:val="pt-PT"/>
              </w:rPr>
              <w:t>CAPITULO II: REVISÃO DA LITERATURA</w:t>
            </w:r>
          </w:hyperlink>
          <w:r w:rsidR="00B12256">
            <w:rPr>
              <w:rFonts w:ascii="Times New Roman" w:eastAsia="Calibri" w:hAnsi="Times New Roman" w:cs="Times New Roman"/>
              <w:b/>
              <w:noProof/>
              <w:sz w:val="24"/>
              <w:szCs w:val="24"/>
              <w:lang w:val="pt-PT"/>
            </w:rPr>
            <w:t>………………………………………….....11</w:t>
          </w:r>
        </w:p>
        <w:p w14:paraId="32DE5F65" w14:textId="4D0B82A9" w:rsidR="003B0C1F" w:rsidRPr="003B0C1F" w:rsidRDefault="004B57B9" w:rsidP="006313A3">
          <w:pPr>
            <w:tabs>
              <w:tab w:val="right" w:leader="dot" w:pos="9016"/>
            </w:tabs>
            <w:spacing w:after="100"/>
            <w:ind w:left="240"/>
            <w:rPr>
              <w:rFonts w:ascii="Calibri" w:eastAsia="Times New Roman" w:hAnsi="Calibri" w:cs="Arial"/>
              <w:noProof/>
              <w:lang w:val="pt-PT" w:eastAsia="pt-PT"/>
            </w:rPr>
          </w:pPr>
          <w:hyperlink w:anchor="_Toc89682033" w:history="1">
            <w:r w:rsidR="00C43EC1" w:rsidRPr="003B0C1F">
              <w:rPr>
                <w:rFonts w:ascii="Times New Roman" w:eastAsia="Calibri" w:hAnsi="Times New Roman" w:cs="Times New Roman"/>
                <w:noProof/>
                <w:sz w:val="24"/>
                <w:szCs w:val="24"/>
                <w:lang w:val="pt-PT"/>
              </w:rPr>
              <w:t>2.1. Marco conceptual</w:t>
            </w:r>
          </w:hyperlink>
          <w:r w:rsidR="00B12256" w:rsidRPr="00B12256">
            <w:rPr>
              <w:rFonts w:ascii="Times New Roman" w:eastAsia="Calibri" w:hAnsi="Times New Roman" w:cs="Times New Roman"/>
              <w:noProof/>
              <w:sz w:val="24"/>
              <w:szCs w:val="24"/>
              <w:lang w:val="pt-PT"/>
            </w:rPr>
            <w:t>…………………………………………………………</w:t>
          </w:r>
          <w:r w:rsidR="00B12256">
            <w:rPr>
              <w:rFonts w:ascii="Times New Roman" w:eastAsia="Calibri" w:hAnsi="Times New Roman" w:cs="Times New Roman"/>
              <w:noProof/>
              <w:sz w:val="24"/>
              <w:szCs w:val="24"/>
              <w:lang w:val="pt-PT"/>
            </w:rPr>
            <w:t>………</w:t>
          </w:r>
          <w:r w:rsidR="00B12256" w:rsidRPr="00B12256">
            <w:rPr>
              <w:rFonts w:ascii="Times New Roman" w:eastAsia="Calibri" w:hAnsi="Times New Roman" w:cs="Times New Roman"/>
              <w:noProof/>
              <w:sz w:val="24"/>
              <w:szCs w:val="24"/>
              <w:lang w:val="pt-PT"/>
            </w:rPr>
            <w:t>…......1</w:t>
          </w:r>
          <w:r w:rsidR="00B12256">
            <w:rPr>
              <w:rFonts w:ascii="Times New Roman" w:eastAsia="Calibri" w:hAnsi="Times New Roman" w:cs="Times New Roman"/>
              <w:noProof/>
              <w:sz w:val="24"/>
              <w:szCs w:val="24"/>
              <w:lang w:val="pt-PT"/>
            </w:rPr>
            <w:t>1</w:t>
          </w:r>
        </w:p>
        <w:p w14:paraId="17FE73D8" w14:textId="2D6FB671" w:rsidR="003B0C1F" w:rsidRPr="003B0C1F" w:rsidRDefault="004B57B9" w:rsidP="006313A3">
          <w:pPr>
            <w:tabs>
              <w:tab w:val="right" w:leader="dot" w:pos="9016"/>
            </w:tabs>
            <w:spacing w:after="100"/>
            <w:ind w:left="480"/>
            <w:rPr>
              <w:rFonts w:ascii="Calibri" w:eastAsia="Times New Roman" w:hAnsi="Calibri" w:cs="Arial"/>
              <w:noProof/>
              <w:lang w:val="pt-PT" w:eastAsia="pt-PT"/>
            </w:rPr>
          </w:pPr>
          <w:hyperlink w:anchor="_Toc89682034" w:history="1">
            <w:r w:rsidR="003B0C1F" w:rsidRPr="003B0C1F">
              <w:rPr>
                <w:rFonts w:ascii="Times New Roman" w:eastAsia="Calibri" w:hAnsi="Times New Roman" w:cs="Times New Roman"/>
                <w:noProof/>
                <w:sz w:val="24"/>
                <w:szCs w:val="24"/>
                <w:lang w:val="pt-PT"/>
              </w:rPr>
              <w:t>2.1.1. Meio ambiente</w:t>
            </w:r>
          </w:hyperlink>
          <w:r w:rsidR="00B12256" w:rsidRPr="00B12256">
            <w:rPr>
              <w:rFonts w:ascii="Times New Roman" w:eastAsia="Calibri" w:hAnsi="Times New Roman" w:cs="Times New Roman"/>
              <w:noProof/>
              <w:sz w:val="24"/>
              <w:szCs w:val="24"/>
              <w:lang w:val="pt-PT"/>
            </w:rPr>
            <w:t>…………………………………………</w:t>
          </w:r>
          <w:r w:rsidR="00B12256">
            <w:rPr>
              <w:rFonts w:ascii="Times New Roman" w:eastAsia="Calibri" w:hAnsi="Times New Roman" w:cs="Times New Roman"/>
              <w:noProof/>
              <w:sz w:val="24"/>
              <w:szCs w:val="24"/>
              <w:lang w:val="pt-PT"/>
            </w:rPr>
            <w:t>…….</w:t>
          </w:r>
          <w:r w:rsidR="00B12256" w:rsidRPr="00B12256">
            <w:rPr>
              <w:rFonts w:ascii="Times New Roman" w:eastAsia="Calibri" w:hAnsi="Times New Roman" w:cs="Times New Roman"/>
              <w:noProof/>
              <w:sz w:val="24"/>
              <w:szCs w:val="24"/>
              <w:lang w:val="pt-PT"/>
            </w:rPr>
            <w:t>…………………......1</w:t>
          </w:r>
          <w:r w:rsidR="00B12256">
            <w:rPr>
              <w:rFonts w:ascii="Times New Roman" w:eastAsia="Calibri" w:hAnsi="Times New Roman" w:cs="Times New Roman"/>
              <w:noProof/>
              <w:sz w:val="24"/>
              <w:szCs w:val="24"/>
              <w:lang w:val="pt-PT"/>
            </w:rPr>
            <w:t>1</w:t>
          </w:r>
        </w:p>
        <w:p w14:paraId="17AEEA41" w14:textId="7E4D5F85" w:rsidR="003B0C1F" w:rsidRPr="003B0C1F" w:rsidRDefault="004B57B9" w:rsidP="006313A3">
          <w:pPr>
            <w:tabs>
              <w:tab w:val="left" w:pos="1320"/>
              <w:tab w:val="right" w:leader="dot" w:pos="9016"/>
            </w:tabs>
            <w:spacing w:after="100"/>
            <w:ind w:left="480"/>
            <w:rPr>
              <w:rFonts w:ascii="Calibri" w:eastAsia="Times New Roman" w:hAnsi="Calibri" w:cs="Arial"/>
              <w:noProof/>
              <w:lang w:val="pt-PT" w:eastAsia="pt-PT"/>
            </w:rPr>
          </w:pPr>
          <w:hyperlink w:anchor="_Toc89682035" w:history="1">
            <w:r w:rsidR="003B0C1F" w:rsidRPr="003B0C1F">
              <w:rPr>
                <w:rFonts w:ascii="Times New Roman" w:eastAsia="Times New Roman" w:hAnsi="Times New Roman" w:cs="Times New Roman"/>
                <w:noProof/>
                <w:sz w:val="24"/>
                <w:szCs w:val="24"/>
                <w:lang w:val="pt-PT"/>
              </w:rPr>
              <w:t>2.1.2.</w:t>
            </w:r>
            <w:r w:rsidR="003B0C1F" w:rsidRPr="003B0C1F">
              <w:rPr>
                <w:rFonts w:ascii="Calibri" w:eastAsia="Times New Roman" w:hAnsi="Calibri" w:cs="Arial"/>
                <w:noProof/>
                <w:lang w:val="pt-PT" w:eastAsia="pt-PT"/>
              </w:rPr>
              <w:tab/>
            </w:r>
            <w:r w:rsidR="003B0C1F" w:rsidRPr="003B0C1F">
              <w:rPr>
                <w:rFonts w:ascii="Times New Roman" w:eastAsia="Times New Roman" w:hAnsi="Times New Roman" w:cs="Times New Roman"/>
                <w:bCs/>
                <w:noProof/>
                <w:sz w:val="24"/>
                <w:szCs w:val="24"/>
                <w:lang w:val="pt-PT"/>
              </w:rPr>
              <w:t>Direito ambiental</w:t>
            </w:r>
          </w:hyperlink>
          <w:r w:rsidR="00B12256" w:rsidRPr="00B12256">
            <w:rPr>
              <w:rFonts w:ascii="Times New Roman" w:eastAsia="Calibri" w:hAnsi="Times New Roman" w:cs="Times New Roman"/>
              <w:noProof/>
              <w:sz w:val="24"/>
              <w:szCs w:val="24"/>
              <w:lang w:val="pt-PT"/>
            </w:rPr>
            <w:t>……………………………………………………………</w:t>
          </w:r>
          <w:r w:rsidR="00B12256">
            <w:rPr>
              <w:rFonts w:ascii="Times New Roman" w:eastAsia="Calibri" w:hAnsi="Times New Roman" w:cs="Times New Roman"/>
              <w:noProof/>
              <w:sz w:val="24"/>
              <w:szCs w:val="24"/>
              <w:lang w:val="pt-PT"/>
            </w:rPr>
            <w:t>.</w:t>
          </w:r>
          <w:r w:rsidR="00B12256" w:rsidRPr="00B12256">
            <w:rPr>
              <w:rFonts w:ascii="Times New Roman" w:eastAsia="Calibri" w:hAnsi="Times New Roman" w:cs="Times New Roman"/>
              <w:noProof/>
              <w:sz w:val="24"/>
              <w:szCs w:val="24"/>
              <w:lang w:val="pt-PT"/>
            </w:rPr>
            <w:t>......1</w:t>
          </w:r>
          <w:r w:rsidR="00B12256">
            <w:rPr>
              <w:rFonts w:ascii="Times New Roman" w:eastAsia="Calibri" w:hAnsi="Times New Roman" w:cs="Times New Roman"/>
              <w:noProof/>
              <w:sz w:val="24"/>
              <w:szCs w:val="24"/>
              <w:lang w:val="pt-PT"/>
            </w:rPr>
            <w:t>1</w:t>
          </w:r>
        </w:p>
        <w:p w14:paraId="2C5D8FB7" w14:textId="06C0D54E" w:rsidR="003B0C1F" w:rsidRPr="003B0C1F" w:rsidRDefault="004B57B9" w:rsidP="006313A3">
          <w:pPr>
            <w:tabs>
              <w:tab w:val="right" w:leader="dot" w:pos="9016"/>
            </w:tabs>
            <w:spacing w:after="100"/>
            <w:ind w:left="480"/>
            <w:rPr>
              <w:rFonts w:ascii="Calibri" w:eastAsia="Times New Roman" w:hAnsi="Calibri" w:cs="Arial"/>
              <w:noProof/>
              <w:lang w:val="pt-PT" w:eastAsia="pt-PT"/>
            </w:rPr>
          </w:pPr>
          <w:hyperlink w:anchor="_Toc89682036" w:history="1">
            <w:r w:rsidR="003B0C1F" w:rsidRPr="003B0C1F">
              <w:rPr>
                <w:rFonts w:ascii="Times New Roman" w:eastAsia="Calibri" w:hAnsi="Times New Roman" w:cs="Times New Roman"/>
                <w:noProof/>
                <w:sz w:val="24"/>
                <w:szCs w:val="24"/>
                <w:lang w:val="pt-PT"/>
              </w:rPr>
              <w:t>2.1.3. Dano</w:t>
            </w:r>
          </w:hyperlink>
          <w:r w:rsidR="00B12256" w:rsidRPr="00B12256">
            <w:rPr>
              <w:rFonts w:ascii="Times New Roman" w:eastAsia="Calibri" w:hAnsi="Times New Roman" w:cs="Times New Roman"/>
              <w:noProof/>
              <w:sz w:val="24"/>
              <w:szCs w:val="24"/>
              <w:lang w:val="pt-PT"/>
            </w:rPr>
            <w:t>…………………………………………………</w:t>
          </w:r>
          <w:r w:rsidR="00B12256">
            <w:rPr>
              <w:rFonts w:ascii="Times New Roman" w:eastAsia="Calibri" w:hAnsi="Times New Roman" w:cs="Times New Roman"/>
              <w:noProof/>
              <w:sz w:val="24"/>
              <w:szCs w:val="24"/>
              <w:lang w:val="pt-PT"/>
            </w:rPr>
            <w:t>……………….</w:t>
          </w:r>
          <w:r w:rsidR="00B12256" w:rsidRPr="00B12256">
            <w:rPr>
              <w:rFonts w:ascii="Times New Roman" w:eastAsia="Calibri" w:hAnsi="Times New Roman" w:cs="Times New Roman"/>
              <w:noProof/>
              <w:sz w:val="24"/>
              <w:szCs w:val="24"/>
              <w:lang w:val="pt-PT"/>
            </w:rPr>
            <w:t>…………......1</w:t>
          </w:r>
          <w:r w:rsidR="00B12256">
            <w:rPr>
              <w:rFonts w:ascii="Times New Roman" w:eastAsia="Calibri" w:hAnsi="Times New Roman" w:cs="Times New Roman"/>
              <w:noProof/>
              <w:sz w:val="24"/>
              <w:szCs w:val="24"/>
              <w:lang w:val="pt-PT"/>
            </w:rPr>
            <w:t>6</w:t>
          </w:r>
        </w:p>
        <w:p w14:paraId="1C5F19A1" w14:textId="3E4CC01D" w:rsidR="003B0C1F" w:rsidRPr="003B0C1F" w:rsidRDefault="004B57B9" w:rsidP="006313A3">
          <w:pPr>
            <w:tabs>
              <w:tab w:val="left" w:pos="1320"/>
              <w:tab w:val="right" w:leader="dot" w:pos="9016"/>
            </w:tabs>
            <w:spacing w:after="100"/>
            <w:ind w:left="480"/>
            <w:rPr>
              <w:rFonts w:ascii="Calibri" w:eastAsia="Times New Roman" w:hAnsi="Calibri" w:cs="Arial"/>
              <w:noProof/>
              <w:lang w:val="pt-PT" w:eastAsia="pt-PT"/>
            </w:rPr>
          </w:pPr>
          <w:hyperlink w:anchor="_Toc89682037" w:history="1">
            <w:r w:rsidR="003B0C1F" w:rsidRPr="003B0C1F">
              <w:rPr>
                <w:rFonts w:ascii="Times New Roman" w:eastAsia="Calibri" w:hAnsi="Times New Roman" w:cs="Times New Roman"/>
                <w:noProof/>
                <w:sz w:val="24"/>
                <w:szCs w:val="24"/>
                <w:lang w:val="pt-PT"/>
              </w:rPr>
              <w:t>2.1.4.</w:t>
            </w:r>
            <w:r w:rsidR="003B0C1F" w:rsidRPr="003B0C1F">
              <w:rPr>
                <w:rFonts w:ascii="Calibri" w:eastAsia="Times New Roman" w:hAnsi="Calibri" w:cs="Arial"/>
                <w:noProof/>
                <w:lang w:val="pt-PT" w:eastAsia="pt-PT"/>
              </w:rPr>
              <w:tab/>
            </w:r>
            <w:r w:rsidR="003B0C1F" w:rsidRPr="003B0C1F">
              <w:rPr>
                <w:rFonts w:ascii="Times New Roman" w:eastAsia="Calibri" w:hAnsi="Times New Roman" w:cs="Times New Roman"/>
                <w:noProof/>
                <w:sz w:val="24"/>
                <w:szCs w:val="24"/>
                <w:lang w:val="pt-PT"/>
              </w:rPr>
              <w:t>Responsabilidade Civil</w:t>
            </w:r>
          </w:hyperlink>
          <w:r w:rsidR="00B12256">
            <w:rPr>
              <w:rFonts w:ascii="Times New Roman" w:eastAsia="Calibri" w:hAnsi="Times New Roman" w:cs="Times New Roman"/>
              <w:noProof/>
              <w:sz w:val="24"/>
              <w:szCs w:val="24"/>
              <w:lang w:val="pt-PT"/>
            </w:rPr>
            <w:t>……………………………………………………</w:t>
          </w:r>
          <w:r w:rsidR="00B12256" w:rsidRPr="00B12256">
            <w:rPr>
              <w:rFonts w:ascii="Times New Roman" w:eastAsia="Calibri" w:hAnsi="Times New Roman" w:cs="Times New Roman"/>
              <w:noProof/>
              <w:sz w:val="24"/>
              <w:szCs w:val="24"/>
              <w:lang w:val="pt-PT"/>
            </w:rPr>
            <w:t>…......</w:t>
          </w:r>
          <w:r w:rsidR="00B12256">
            <w:rPr>
              <w:rFonts w:ascii="Times New Roman" w:eastAsia="Calibri" w:hAnsi="Times New Roman" w:cs="Times New Roman"/>
              <w:noProof/>
              <w:sz w:val="24"/>
              <w:szCs w:val="24"/>
              <w:lang w:val="pt-PT"/>
            </w:rPr>
            <w:t>19</w:t>
          </w:r>
        </w:p>
        <w:p w14:paraId="0766E72B" w14:textId="1990D049" w:rsidR="003B0C1F" w:rsidRPr="003B0C1F" w:rsidRDefault="004B57B9" w:rsidP="006313A3">
          <w:pPr>
            <w:tabs>
              <w:tab w:val="right" w:leader="dot" w:pos="9016"/>
            </w:tabs>
            <w:spacing w:after="100"/>
            <w:ind w:left="240"/>
            <w:rPr>
              <w:rFonts w:ascii="Calibri" w:eastAsia="Times New Roman" w:hAnsi="Calibri" w:cs="Arial"/>
              <w:noProof/>
              <w:lang w:val="pt-PT" w:eastAsia="pt-PT"/>
            </w:rPr>
          </w:pPr>
          <w:hyperlink w:anchor="_Toc89682038" w:history="1">
            <w:r w:rsidR="00C43EC1" w:rsidRPr="003B0C1F">
              <w:rPr>
                <w:rFonts w:ascii="Times New Roman" w:eastAsia="Calibri" w:hAnsi="Times New Roman" w:cs="Times New Roman"/>
                <w:noProof/>
                <w:sz w:val="24"/>
                <w:szCs w:val="24"/>
                <w:lang w:val="pt-PT"/>
              </w:rPr>
              <w:t>2.2. Desenvolvimento circunstancial do estudo</w:t>
            </w:r>
          </w:hyperlink>
          <w:r w:rsidR="00B12256">
            <w:rPr>
              <w:rFonts w:ascii="Times New Roman" w:eastAsia="Calibri" w:hAnsi="Times New Roman" w:cs="Times New Roman"/>
              <w:noProof/>
              <w:sz w:val="24"/>
              <w:szCs w:val="24"/>
              <w:lang w:val="pt-PT"/>
            </w:rPr>
            <w:t>………………………………..</w:t>
          </w:r>
          <w:r w:rsidR="00B12256" w:rsidRPr="00B12256">
            <w:rPr>
              <w:rFonts w:ascii="Times New Roman" w:eastAsia="Calibri" w:hAnsi="Times New Roman" w:cs="Times New Roman"/>
              <w:noProof/>
              <w:sz w:val="24"/>
              <w:szCs w:val="24"/>
              <w:lang w:val="pt-PT"/>
            </w:rPr>
            <w:t>………….....</w:t>
          </w:r>
          <w:r w:rsidR="00B12256">
            <w:rPr>
              <w:rFonts w:ascii="Times New Roman" w:eastAsia="Calibri" w:hAnsi="Times New Roman" w:cs="Times New Roman"/>
              <w:noProof/>
              <w:sz w:val="24"/>
              <w:szCs w:val="24"/>
              <w:lang w:val="pt-PT"/>
            </w:rPr>
            <w:t>20</w:t>
          </w:r>
        </w:p>
        <w:p w14:paraId="11BF2082" w14:textId="4D097D8C" w:rsidR="003B0C1F" w:rsidRPr="003B0C1F" w:rsidRDefault="004B57B9" w:rsidP="006313A3">
          <w:pPr>
            <w:tabs>
              <w:tab w:val="right" w:leader="dot" w:pos="9016"/>
            </w:tabs>
            <w:spacing w:after="100"/>
            <w:ind w:left="240"/>
            <w:rPr>
              <w:rFonts w:ascii="Calibri" w:eastAsia="Calibri" w:hAnsi="Calibri" w:cs="Arial"/>
              <w:noProof/>
              <w:lang w:val="pt-PT" w:eastAsia="pt-PT"/>
            </w:rPr>
          </w:pPr>
          <w:hyperlink w:anchor="_Toc89682039" w:history="1">
            <w:r w:rsidR="00C43EC1" w:rsidRPr="003B0C1F">
              <w:rPr>
                <w:rFonts w:ascii="Times New Roman" w:eastAsia="Times New Roman" w:hAnsi="Times New Roman" w:cs="Times New Roman"/>
                <w:noProof/>
                <w:sz w:val="24"/>
                <w:szCs w:val="24"/>
                <w:lang w:val="pt-PT"/>
              </w:rPr>
              <w:t>2.3. Fundamentação teórica</w:t>
            </w:r>
          </w:hyperlink>
          <w:r w:rsidR="00B12256" w:rsidRPr="00B12256">
            <w:rPr>
              <w:rFonts w:ascii="Times New Roman" w:eastAsia="Calibri" w:hAnsi="Times New Roman" w:cs="Times New Roman"/>
              <w:noProof/>
              <w:sz w:val="24"/>
              <w:szCs w:val="24"/>
              <w:lang w:val="pt-PT"/>
            </w:rPr>
            <w:t>…………………………………</w:t>
          </w:r>
          <w:r w:rsidR="00B12256">
            <w:rPr>
              <w:rFonts w:ascii="Times New Roman" w:eastAsia="Calibri" w:hAnsi="Times New Roman" w:cs="Times New Roman"/>
              <w:noProof/>
              <w:sz w:val="24"/>
              <w:szCs w:val="24"/>
              <w:lang w:val="pt-PT"/>
            </w:rPr>
            <w:t>...</w:t>
          </w:r>
          <w:r w:rsidR="00B12256" w:rsidRPr="00B12256">
            <w:rPr>
              <w:rFonts w:ascii="Times New Roman" w:eastAsia="Calibri" w:hAnsi="Times New Roman" w:cs="Times New Roman"/>
              <w:noProof/>
              <w:sz w:val="24"/>
              <w:szCs w:val="24"/>
              <w:lang w:val="pt-PT"/>
            </w:rPr>
            <w:t>…………………………......</w:t>
          </w:r>
          <w:r w:rsidR="00B12256">
            <w:rPr>
              <w:rFonts w:ascii="Times New Roman" w:eastAsia="Calibri" w:hAnsi="Times New Roman" w:cs="Times New Roman"/>
              <w:noProof/>
              <w:sz w:val="24"/>
              <w:szCs w:val="24"/>
              <w:lang w:val="pt-PT"/>
            </w:rPr>
            <w:t>27</w:t>
          </w:r>
        </w:p>
        <w:p w14:paraId="6C4EE46E" w14:textId="35862D96" w:rsidR="003B0C1F" w:rsidRPr="003B0C1F" w:rsidRDefault="004B57B9" w:rsidP="006313A3">
          <w:pPr>
            <w:tabs>
              <w:tab w:val="right" w:leader="dot" w:pos="9016"/>
            </w:tabs>
            <w:spacing w:after="100"/>
            <w:ind w:left="480"/>
            <w:rPr>
              <w:rFonts w:ascii="Calibri" w:eastAsia="Times New Roman" w:hAnsi="Calibri" w:cs="Arial"/>
              <w:noProof/>
              <w:lang w:val="pt-PT" w:eastAsia="pt-PT"/>
            </w:rPr>
          </w:pPr>
          <w:hyperlink w:anchor="_Toc89682040" w:history="1">
            <w:r w:rsidR="003B0C1F" w:rsidRPr="003B0C1F">
              <w:rPr>
                <w:rFonts w:ascii="Times New Roman" w:eastAsia="Calibri" w:hAnsi="Times New Roman" w:cs="Times New Roman"/>
                <w:noProof/>
                <w:sz w:val="24"/>
                <w:szCs w:val="24"/>
                <w:lang w:val="pt-PT"/>
              </w:rPr>
              <w:t>2.3.1. Teoria de base de pesquisa</w:t>
            </w:r>
          </w:hyperlink>
          <w:r w:rsidR="00B12256" w:rsidRPr="00B12256">
            <w:rPr>
              <w:rFonts w:ascii="Times New Roman" w:eastAsia="Calibri" w:hAnsi="Times New Roman" w:cs="Times New Roman"/>
              <w:noProof/>
              <w:sz w:val="24"/>
              <w:szCs w:val="24"/>
              <w:lang w:val="pt-PT"/>
            </w:rPr>
            <w:t>………………………</w:t>
          </w:r>
          <w:r w:rsidR="00B12256">
            <w:rPr>
              <w:rFonts w:ascii="Times New Roman" w:eastAsia="Calibri" w:hAnsi="Times New Roman" w:cs="Times New Roman"/>
              <w:noProof/>
              <w:sz w:val="24"/>
              <w:szCs w:val="24"/>
              <w:lang w:val="pt-PT"/>
            </w:rPr>
            <w:t>…………….</w:t>
          </w:r>
          <w:r w:rsidR="00B12256" w:rsidRPr="00B12256">
            <w:rPr>
              <w:rFonts w:ascii="Times New Roman" w:eastAsia="Calibri" w:hAnsi="Times New Roman" w:cs="Times New Roman"/>
              <w:noProof/>
              <w:sz w:val="24"/>
              <w:szCs w:val="24"/>
              <w:lang w:val="pt-PT"/>
            </w:rPr>
            <w:t>……………………</w:t>
          </w:r>
          <w:r w:rsidR="00B12256">
            <w:rPr>
              <w:rFonts w:ascii="Times New Roman" w:eastAsia="Calibri" w:hAnsi="Times New Roman" w:cs="Times New Roman"/>
              <w:noProof/>
              <w:sz w:val="24"/>
              <w:szCs w:val="24"/>
              <w:lang w:val="pt-PT"/>
            </w:rPr>
            <w:t>29</w:t>
          </w:r>
        </w:p>
        <w:p w14:paraId="299E3B8F" w14:textId="4DC06D8B" w:rsidR="003B0C1F" w:rsidRPr="003B0C1F" w:rsidRDefault="004B57B9" w:rsidP="006313A3">
          <w:pPr>
            <w:tabs>
              <w:tab w:val="right" w:leader="dot" w:pos="9016"/>
            </w:tabs>
            <w:spacing w:after="100"/>
            <w:ind w:left="240"/>
            <w:rPr>
              <w:rFonts w:ascii="Calibri" w:eastAsia="Calibri" w:hAnsi="Calibri" w:cs="Arial"/>
              <w:noProof/>
              <w:lang w:val="pt-PT" w:eastAsia="pt-PT"/>
            </w:rPr>
          </w:pPr>
          <w:hyperlink w:anchor="_Toc89682041" w:history="1">
            <w:r w:rsidR="00C43EC1" w:rsidRPr="003B0C1F">
              <w:rPr>
                <w:rFonts w:ascii="Times New Roman" w:eastAsia="Times New Roman" w:hAnsi="Times New Roman" w:cs="Times New Roman"/>
                <w:noProof/>
                <w:sz w:val="24"/>
                <w:szCs w:val="24"/>
                <w:lang w:val="pt-PT"/>
              </w:rPr>
              <w:t>2.4. Marco referencial</w:t>
            </w:r>
          </w:hyperlink>
          <w:r w:rsidR="00B12256" w:rsidRPr="00B12256">
            <w:rPr>
              <w:rFonts w:ascii="Times New Roman" w:eastAsia="Calibri" w:hAnsi="Times New Roman" w:cs="Times New Roman"/>
              <w:noProof/>
              <w:sz w:val="24"/>
              <w:szCs w:val="24"/>
              <w:lang w:val="pt-PT"/>
            </w:rPr>
            <w:t>……………………………………………</w:t>
          </w:r>
          <w:r w:rsidR="00B12256">
            <w:rPr>
              <w:rFonts w:ascii="Times New Roman" w:eastAsia="Calibri" w:hAnsi="Times New Roman" w:cs="Times New Roman"/>
              <w:noProof/>
              <w:sz w:val="24"/>
              <w:szCs w:val="24"/>
              <w:lang w:val="pt-PT"/>
            </w:rPr>
            <w:t>………...</w:t>
          </w:r>
          <w:r w:rsidR="00B12256" w:rsidRPr="00B12256">
            <w:rPr>
              <w:rFonts w:ascii="Times New Roman" w:eastAsia="Calibri" w:hAnsi="Times New Roman" w:cs="Times New Roman"/>
              <w:noProof/>
              <w:sz w:val="24"/>
              <w:szCs w:val="24"/>
              <w:lang w:val="pt-PT"/>
            </w:rPr>
            <w:t>………………...</w:t>
          </w:r>
          <w:r w:rsidR="00B12256">
            <w:rPr>
              <w:rFonts w:ascii="Times New Roman" w:eastAsia="Calibri" w:hAnsi="Times New Roman" w:cs="Times New Roman"/>
              <w:noProof/>
              <w:sz w:val="24"/>
              <w:szCs w:val="24"/>
              <w:lang w:val="pt-PT"/>
            </w:rPr>
            <w:t>30</w:t>
          </w:r>
        </w:p>
        <w:p w14:paraId="365FB07F" w14:textId="7941DEB9" w:rsidR="00C43EC1" w:rsidRPr="003B0C1F" w:rsidRDefault="004B57B9" w:rsidP="006313A3">
          <w:pPr>
            <w:tabs>
              <w:tab w:val="right" w:leader="dot" w:pos="9016"/>
            </w:tabs>
            <w:spacing w:after="100"/>
            <w:ind w:left="240"/>
            <w:rPr>
              <w:rFonts w:ascii="Times New Roman" w:eastAsia="Calibri" w:hAnsi="Times New Roman" w:cs="Times New Roman"/>
              <w:iCs/>
              <w:noProof/>
              <w:sz w:val="24"/>
              <w:szCs w:val="24"/>
              <w:lang w:val="pt-PT"/>
            </w:rPr>
          </w:pPr>
          <w:hyperlink w:anchor="_Toc89682032" w:history="1">
            <w:r w:rsidR="00C43EC1" w:rsidRPr="003B0C1F">
              <w:rPr>
                <w:rFonts w:ascii="Times New Roman" w:eastAsia="Calibri" w:hAnsi="Times New Roman" w:cs="Times New Roman"/>
                <w:b/>
                <w:iCs/>
                <w:noProof/>
                <w:sz w:val="24"/>
                <w:szCs w:val="24"/>
                <w:lang w:val="pt-PT"/>
              </w:rPr>
              <w:t>CAPITULO II</w:t>
            </w:r>
            <w:r w:rsidR="003B0C1F" w:rsidRPr="003B0C1F">
              <w:rPr>
                <w:rFonts w:ascii="Times New Roman" w:eastAsia="Calibri" w:hAnsi="Times New Roman" w:cs="Times New Roman"/>
                <w:b/>
                <w:iCs/>
                <w:noProof/>
                <w:sz w:val="24"/>
                <w:szCs w:val="24"/>
                <w:lang w:val="pt-PT"/>
              </w:rPr>
              <w:t>I</w:t>
            </w:r>
            <w:r w:rsidR="00C43EC1" w:rsidRPr="003B0C1F">
              <w:rPr>
                <w:rFonts w:ascii="Times New Roman" w:eastAsia="Calibri" w:hAnsi="Times New Roman" w:cs="Times New Roman"/>
                <w:b/>
                <w:iCs/>
                <w:noProof/>
                <w:sz w:val="24"/>
                <w:szCs w:val="24"/>
                <w:lang w:val="pt-PT"/>
              </w:rPr>
              <w:t xml:space="preserve">: </w:t>
            </w:r>
            <w:r w:rsidR="003B0C1F" w:rsidRPr="003B0C1F">
              <w:rPr>
                <w:rFonts w:ascii="Times New Roman" w:eastAsia="Calibri" w:hAnsi="Times New Roman" w:cs="Times New Roman"/>
                <w:b/>
                <w:iCs/>
                <w:noProof/>
                <w:sz w:val="24"/>
                <w:szCs w:val="24"/>
                <w:lang w:val="pt-PT"/>
              </w:rPr>
              <w:t>METODOLOGI</w:t>
            </w:r>
            <w:r w:rsidR="00C43EC1" w:rsidRPr="003B0C1F">
              <w:rPr>
                <w:rFonts w:ascii="Times New Roman" w:eastAsia="Calibri" w:hAnsi="Times New Roman" w:cs="Times New Roman"/>
                <w:b/>
                <w:iCs/>
                <w:noProof/>
                <w:sz w:val="24"/>
                <w:szCs w:val="24"/>
                <w:lang w:val="pt-PT"/>
              </w:rPr>
              <w:t>A</w:t>
            </w:r>
            <w:r w:rsidR="00C43EC1" w:rsidRPr="003B0C1F">
              <w:rPr>
                <w:rFonts w:ascii="Times New Roman" w:eastAsia="Calibri" w:hAnsi="Times New Roman" w:cs="Times New Roman"/>
                <w:iCs/>
                <w:noProof/>
                <w:webHidden/>
                <w:sz w:val="24"/>
                <w:szCs w:val="24"/>
                <w:lang w:val="pt-PT"/>
              </w:rPr>
              <w:tab/>
            </w:r>
          </w:hyperlink>
          <w:r w:rsidR="00B12256">
            <w:rPr>
              <w:rFonts w:ascii="Times New Roman" w:eastAsia="Calibri" w:hAnsi="Times New Roman" w:cs="Times New Roman"/>
              <w:iCs/>
              <w:noProof/>
              <w:sz w:val="24"/>
              <w:szCs w:val="24"/>
              <w:lang w:val="pt-PT"/>
            </w:rPr>
            <w:t>……………………………………………………….</w:t>
          </w:r>
          <w:r w:rsidR="003B0C1F" w:rsidRPr="003B0C1F">
            <w:rPr>
              <w:rFonts w:ascii="Times New Roman" w:eastAsia="Calibri" w:hAnsi="Times New Roman" w:cs="Times New Roman"/>
              <w:noProof/>
              <w:sz w:val="24"/>
              <w:szCs w:val="24"/>
              <w:lang w:val="pt-PT"/>
            </w:rPr>
            <w:t>3</w:t>
          </w:r>
          <w:r w:rsidR="00B12256">
            <w:rPr>
              <w:rFonts w:ascii="Times New Roman" w:eastAsia="Calibri" w:hAnsi="Times New Roman" w:cs="Times New Roman"/>
              <w:noProof/>
              <w:sz w:val="24"/>
              <w:szCs w:val="24"/>
              <w:lang w:val="pt-PT"/>
            </w:rPr>
            <w:t>5</w:t>
          </w:r>
        </w:p>
        <w:p w14:paraId="1002BFEC" w14:textId="3F8EB789" w:rsidR="003B0C1F" w:rsidRPr="003B0C1F" w:rsidRDefault="00C43EC1" w:rsidP="006313A3">
          <w:pPr>
            <w:tabs>
              <w:tab w:val="right" w:leader="dot" w:pos="9016"/>
            </w:tabs>
            <w:spacing w:after="100"/>
            <w:ind w:left="240"/>
            <w:rPr>
              <w:rFonts w:ascii="Calibri" w:eastAsia="Times New Roman" w:hAnsi="Calibri" w:cs="Arial"/>
              <w:noProof/>
              <w:lang w:val="pt-PT" w:eastAsia="pt-PT"/>
            </w:rPr>
          </w:pPr>
          <w:r w:rsidRPr="003B0C1F">
            <w:rPr>
              <w:rFonts w:ascii="Times New Roman" w:eastAsia="Calibri" w:hAnsi="Times New Roman" w:cs="Times New Roman"/>
              <w:iCs/>
              <w:noProof/>
              <w:sz w:val="24"/>
              <w:szCs w:val="24"/>
              <w:lang w:val="pt-PT"/>
            </w:rPr>
            <w:lastRenderedPageBreak/>
            <w:t>3</w:t>
          </w:r>
          <w:hyperlink w:anchor="_Toc89682042" w:history="1">
            <w:r w:rsidRPr="003B0C1F">
              <w:rPr>
                <w:rFonts w:ascii="Times New Roman" w:eastAsia="Calibri" w:hAnsi="Times New Roman" w:cs="Times New Roman"/>
                <w:iCs/>
                <w:noProof/>
                <w:sz w:val="24"/>
                <w:szCs w:val="24"/>
                <w:lang w:val="pt-PT"/>
              </w:rPr>
              <w:t>.1.Tipo de estudo e desenho da pesquisa</w:t>
            </w:r>
          </w:hyperlink>
          <w:r w:rsidR="00B12256" w:rsidRPr="00B12256">
            <w:rPr>
              <w:rFonts w:ascii="Times New Roman" w:eastAsia="Calibri" w:hAnsi="Times New Roman" w:cs="Times New Roman"/>
              <w:noProof/>
              <w:sz w:val="24"/>
              <w:szCs w:val="24"/>
              <w:lang w:val="pt-PT"/>
            </w:rPr>
            <w:t>……………</w:t>
          </w:r>
          <w:r w:rsidR="00B12256">
            <w:rPr>
              <w:rFonts w:ascii="Times New Roman" w:eastAsia="Calibri" w:hAnsi="Times New Roman" w:cs="Times New Roman"/>
              <w:noProof/>
              <w:sz w:val="24"/>
              <w:szCs w:val="24"/>
              <w:lang w:val="pt-PT"/>
            </w:rPr>
            <w:t>…………...</w:t>
          </w:r>
          <w:r w:rsidR="00B12256" w:rsidRPr="00B12256">
            <w:rPr>
              <w:rFonts w:ascii="Times New Roman" w:eastAsia="Calibri" w:hAnsi="Times New Roman" w:cs="Times New Roman"/>
              <w:noProof/>
              <w:sz w:val="24"/>
              <w:szCs w:val="24"/>
              <w:lang w:val="pt-PT"/>
            </w:rPr>
            <w:t>…………………………</w:t>
          </w:r>
          <w:r w:rsidR="00B12256">
            <w:rPr>
              <w:rFonts w:ascii="Times New Roman" w:eastAsia="Calibri" w:hAnsi="Times New Roman" w:cs="Times New Roman"/>
              <w:noProof/>
              <w:sz w:val="24"/>
              <w:szCs w:val="24"/>
              <w:lang w:val="pt-PT"/>
            </w:rPr>
            <w:t>35</w:t>
          </w:r>
        </w:p>
        <w:p w14:paraId="548974A9" w14:textId="111B635D" w:rsidR="003B0C1F" w:rsidRPr="003B0C1F" w:rsidRDefault="004B57B9" w:rsidP="006313A3">
          <w:pPr>
            <w:tabs>
              <w:tab w:val="right" w:leader="dot" w:pos="9016"/>
            </w:tabs>
            <w:spacing w:after="100"/>
            <w:ind w:left="240"/>
            <w:rPr>
              <w:rFonts w:ascii="Calibri" w:eastAsia="Times New Roman" w:hAnsi="Calibri" w:cs="Arial"/>
              <w:noProof/>
              <w:lang w:val="pt-PT" w:eastAsia="pt-PT"/>
            </w:rPr>
          </w:pPr>
          <w:hyperlink w:anchor="_Toc89682043" w:history="1">
            <w:r w:rsidR="00C43EC1" w:rsidRPr="003B0C1F">
              <w:rPr>
                <w:rFonts w:ascii="Times New Roman" w:eastAsia="Calibri" w:hAnsi="Times New Roman" w:cs="Times New Roman"/>
                <w:noProof/>
                <w:sz w:val="24"/>
                <w:szCs w:val="24"/>
                <w:lang w:val="pt-PT"/>
              </w:rPr>
              <w:t>3.2. População e amostra</w:t>
            </w:r>
          </w:hyperlink>
          <w:r w:rsidR="00B12256" w:rsidRPr="00B12256">
            <w:rPr>
              <w:rFonts w:ascii="Times New Roman" w:eastAsia="Calibri" w:hAnsi="Times New Roman" w:cs="Times New Roman"/>
              <w:noProof/>
              <w:sz w:val="24"/>
              <w:szCs w:val="24"/>
              <w:lang w:val="pt-PT"/>
            </w:rPr>
            <w:t>…………………………………………</w:t>
          </w:r>
          <w:r w:rsidR="00B12256">
            <w:rPr>
              <w:rFonts w:ascii="Times New Roman" w:eastAsia="Calibri" w:hAnsi="Times New Roman" w:cs="Times New Roman"/>
              <w:noProof/>
              <w:sz w:val="24"/>
              <w:szCs w:val="24"/>
              <w:lang w:val="pt-PT"/>
            </w:rPr>
            <w:t>…………….</w:t>
          </w:r>
          <w:r w:rsidR="00B12256" w:rsidRPr="00B12256">
            <w:rPr>
              <w:rFonts w:ascii="Times New Roman" w:eastAsia="Calibri" w:hAnsi="Times New Roman" w:cs="Times New Roman"/>
              <w:noProof/>
              <w:sz w:val="24"/>
              <w:szCs w:val="24"/>
              <w:lang w:val="pt-PT"/>
            </w:rPr>
            <w:t>……………</w:t>
          </w:r>
          <w:r w:rsidR="00B12256">
            <w:rPr>
              <w:rFonts w:ascii="Times New Roman" w:eastAsia="Calibri" w:hAnsi="Times New Roman" w:cs="Times New Roman"/>
              <w:noProof/>
              <w:sz w:val="24"/>
              <w:szCs w:val="24"/>
              <w:lang w:val="pt-PT"/>
            </w:rPr>
            <w:t>36</w:t>
          </w:r>
        </w:p>
        <w:p w14:paraId="384D4C84" w14:textId="07F5F19A" w:rsidR="003B0C1F" w:rsidRPr="003B0C1F" w:rsidRDefault="004B57B9" w:rsidP="006313A3">
          <w:pPr>
            <w:tabs>
              <w:tab w:val="right" w:leader="dot" w:pos="9016"/>
            </w:tabs>
            <w:spacing w:after="100"/>
            <w:ind w:left="240"/>
            <w:rPr>
              <w:rFonts w:ascii="Calibri" w:eastAsia="Times New Roman" w:hAnsi="Calibri" w:cs="Arial"/>
              <w:noProof/>
              <w:lang w:val="pt-PT" w:eastAsia="pt-PT"/>
            </w:rPr>
          </w:pPr>
          <w:hyperlink w:anchor="_Toc89682044" w:history="1">
            <w:r w:rsidR="00C43EC1" w:rsidRPr="003B0C1F">
              <w:rPr>
                <w:rFonts w:ascii="Times New Roman" w:eastAsia="Calibri" w:hAnsi="Times New Roman" w:cs="Times New Roman"/>
                <w:noProof/>
                <w:sz w:val="24"/>
                <w:szCs w:val="24"/>
                <w:lang w:val="pt-PT"/>
              </w:rPr>
              <w:t>3.3. Técnicas e instrumentos de recolha de dados</w:t>
            </w:r>
          </w:hyperlink>
          <w:r w:rsidR="00B12256">
            <w:rPr>
              <w:rFonts w:ascii="Times New Roman" w:eastAsia="Calibri" w:hAnsi="Times New Roman" w:cs="Times New Roman"/>
              <w:noProof/>
              <w:sz w:val="24"/>
              <w:szCs w:val="24"/>
              <w:lang w:val="pt-PT"/>
            </w:rPr>
            <w:t>…………………………………………...37</w:t>
          </w:r>
        </w:p>
        <w:p w14:paraId="087D249F" w14:textId="0C8885AB" w:rsidR="003B0C1F" w:rsidRPr="003B0C1F" w:rsidRDefault="004B57B9" w:rsidP="006313A3">
          <w:pPr>
            <w:tabs>
              <w:tab w:val="right" w:leader="dot" w:pos="9016"/>
            </w:tabs>
            <w:spacing w:after="100"/>
            <w:ind w:left="240"/>
            <w:rPr>
              <w:rFonts w:ascii="Calibri" w:eastAsia="Times New Roman" w:hAnsi="Calibri" w:cs="Arial"/>
              <w:noProof/>
              <w:lang w:val="pt-PT" w:eastAsia="pt-PT"/>
            </w:rPr>
          </w:pPr>
          <w:hyperlink w:anchor="_Toc89682045" w:history="1">
            <w:r w:rsidR="00C43EC1" w:rsidRPr="003B0C1F">
              <w:rPr>
                <w:rFonts w:ascii="Times New Roman" w:eastAsia="Calibri" w:hAnsi="Times New Roman" w:cs="Times New Roman"/>
                <w:noProof/>
                <w:sz w:val="24"/>
                <w:szCs w:val="24"/>
                <w:lang w:val="pt-PT"/>
              </w:rPr>
              <w:t>3.4. Procedimentos administrativos, de selecção de amostra incluindo tipo de amostragem</w:t>
            </w:r>
            <w:r w:rsidR="003B0C1F" w:rsidRPr="003B0C1F">
              <w:rPr>
                <w:rFonts w:ascii="Times New Roman" w:eastAsia="Calibri" w:hAnsi="Times New Roman" w:cs="Times New Roman"/>
                <w:noProof/>
                <w:webHidden/>
                <w:sz w:val="24"/>
                <w:szCs w:val="24"/>
                <w:lang w:val="pt-PT"/>
              </w:rPr>
              <w:tab/>
            </w:r>
          </w:hyperlink>
          <w:r w:rsidR="00B12256">
            <w:rPr>
              <w:rFonts w:ascii="Times New Roman" w:eastAsia="Calibri" w:hAnsi="Times New Roman" w:cs="Times New Roman"/>
              <w:noProof/>
              <w:sz w:val="24"/>
              <w:szCs w:val="24"/>
              <w:lang w:val="pt-PT"/>
            </w:rPr>
            <w:t>..38</w:t>
          </w:r>
        </w:p>
        <w:p w14:paraId="43F291DF" w14:textId="3EC42EB8" w:rsidR="003B0C1F" w:rsidRPr="003B0C1F" w:rsidRDefault="004B57B9" w:rsidP="006313A3">
          <w:pPr>
            <w:tabs>
              <w:tab w:val="right" w:leader="dot" w:pos="9016"/>
            </w:tabs>
            <w:spacing w:after="100"/>
            <w:ind w:left="240"/>
            <w:rPr>
              <w:rFonts w:ascii="Calibri" w:eastAsia="Times New Roman" w:hAnsi="Calibri" w:cs="Arial"/>
              <w:noProof/>
              <w:lang w:val="pt-PT" w:eastAsia="pt-PT"/>
            </w:rPr>
          </w:pPr>
          <w:hyperlink w:anchor="_Toc89682046" w:history="1">
            <w:r w:rsidR="00C43EC1" w:rsidRPr="003B0C1F">
              <w:rPr>
                <w:rFonts w:ascii="Times New Roman" w:eastAsia="Calibri" w:hAnsi="Times New Roman" w:cs="Times New Roman"/>
                <w:noProof/>
                <w:sz w:val="24"/>
                <w:szCs w:val="24"/>
                <w:lang w:val="pt-PT"/>
              </w:rPr>
              <w:t>3.5. Critérios de inclusão e exclusão, e de recolha de dados</w:t>
            </w:r>
            <w:r w:rsidR="003B0C1F" w:rsidRPr="003B0C1F">
              <w:rPr>
                <w:rFonts w:ascii="Times New Roman" w:eastAsia="Calibri" w:hAnsi="Times New Roman" w:cs="Times New Roman"/>
                <w:noProof/>
                <w:webHidden/>
                <w:sz w:val="24"/>
                <w:szCs w:val="24"/>
                <w:lang w:val="pt-PT"/>
              </w:rPr>
              <w:tab/>
            </w:r>
          </w:hyperlink>
          <w:r w:rsidR="00B12256" w:rsidRPr="00B12256">
            <w:rPr>
              <w:rFonts w:ascii="Times New Roman" w:eastAsia="Calibri" w:hAnsi="Times New Roman" w:cs="Times New Roman"/>
              <w:noProof/>
              <w:sz w:val="24"/>
              <w:szCs w:val="24"/>
              <w:lang w:val="pt-PT"/>
            </w:rPr>
            <w:t>……</w:t>
          </w:r>
          <w:r w:rsidR="00B12256">
            <w:rPr>
              <w:rFonts w:ascii="Times New Roman" w:eastAsia="Calibri" w:hAnsi="Times New Roman" w:cs="Times New Roman"/>
              <w:noProof/>
              <w:sz w:val="24"/>
              <w:szCs w:val="24"/>
              <w:lang w:val="pt-PT"/>
            </w:rPr>
            <w:t>…….......</w:t>
          </w:r>
          <w:r w:rsidR="00B12256" w:rsidRPr="00B12256">
            <w:rPr>
              <w:rFonts w:ascii="Times New Roman" w:eastAsia="Calibri" w:hAnsi="Times New Roman" w:cs="Times New Roman"/>
              <w:noProof/>
              <w:sz w:val="24"/>
              <w:szCs w:val="24"/>
              <w:lang w:val="pt-PT"/>
            </w:rPr>
            <w:t>…………………</w:t>
          </w:r>
          <w:r w:rsidR="00B12256">
            <w:rPr>
              <w:rFonts w:ascii="Times New Roman" w:eastAsia="Calibri" w:hAnsi="Times New Roman" w:cs="Times New Roman"/>
              <w:noProof/>
              <w:sz w:val="24"/>
              <w:szCs w:val="24"/>
              <w:lang w:val="pt-PT"/>
            </w:rPr>
            <w:t>39</w:t>
          </w:r>
        </w:p>
        <w:p w14:paraId="4BD2F4FF" w14:textId="259336F5" w:rsidR="003B0C1F" w:rsidRPr="003B0C1F" w:rsidRDefault="004B57B9" w:rsidP="006313A3">
          <w:pPr>
            <w:tabs>
              <w:tab w:val="right" w:leader="dot" w:pos="9016"/>
            </w:tabs>
            <w:spacing w:after="100"/>
            <w:ind w:left="240"/>
            <w:rPr>
              <w:rFonts w:ascii="Calibri" w:eastAsia="Times New Roman" w:hAnsi="Calibri" w:cs="Arial"/>
              <w:noProof/>
              <w:lang w:val="pt-PT" w:eastAsia="pt-PT"/>
            </w:rPr>
          </w:pPr>
          <w:hyperlink w:anchor="_Toc89682047" w:history="1">
            <w:r w:rsidR="00C43EC1" w:rsidRPr="003B0C1F">
              <w:rPr>
                <w:rFonts w:ascii="Times New Roman" w:eastAsia="Calibri" w:hAnsi="Times New Roman" w:cs="Times New Roman"/>
                <w:noProof/>
                <w:sz w:val="24"/>
                <w:szCs w:val="24"/>
                <w:lang w:val="pt-PT"/>
              </w:rPr>
              <w:t>3.6. Recolha e análise de dados</w:t>
            </w:r>
          </w:hyperlink>
          <w:r w:rsidR="00B12256" w:rsidRPr="00B12256">
            <w:rPr>
              <w:rFonts w:ascii="Times New Roman" w:eastAsia="Calibri" w:hAnsi="Times New Roman" w:cs="Times New Roman"/>
              <w:noProof/>
              <w:sz w:val="24"/>
              <w:szCs w:val="24"/>
              <w:lang w:val="pt-PT"/>
            </w:rPr>
            <w:t>……………………………………………………………...</w:t>
          </w:r>
          <w:r w:rsidR="00B12256">
            <w:rPr>
              <w:rFonts w:ascii="Times New Roman" w:eastAsia="Calibri" w:hAnsi="Times New Roman" w:cs="Times New Roman"/>
              <w:noProof/>
              <w:sz w:val="24"/>
              <w:szCs w:val="24"/>
              <w:lang w:val="pt-PT"/>
            </w:rPr>
            <w:t>39</w:t>
          </w:r>
        </w:p>
        <w:p w14:paraId="770DC46F" w14:textId="51C3CBCC" w:rsidR="003B0C1F" w:rsidRPr="003B0C1F" w:rsidRDefault="004B57B9" w:rsidP="006D23C7">
          <w:pPr>
            <w:tabs>
              <w:tab w:val="right" w:leader="dot" w:pos="9062"/>
            </w:tabs>
            <w:spacing w:after="100"/>
            <w:jc w:val="both"/>
            <w:rPr>
              <w:rFonts w:ascii="Calibri" w:eastAsia="Times New Roman" w:hAnsi="Calibri" w:cs="Arial"/>
              <w:noProof/>
              <w:lang w:val="pt-PT" w:eastAsia="pt-PT"/>
            </w:rPr>
          </w:pPr>
          <w:hyperlink w:anchor="_Toc89682048" w:history="1">
            <w:r w:rsidR="003B0C1F" w:rsidRPr="003B0C1F">
              <w:rPr>
                <w:rFonts w:ascii="Times New Roman" w:eastAsia="Calibri" w:hAnsi="Times New Roman" w:cs="Times New Roman"/>
                <w:b/>
                <w:noProof/>
                <w:sz w:val="24"/>
                <w:szCs w:val="24"/>
                <w:lang w:val="pt-PT"/>
              </w:rPr>
              <w:t>CAPÍTULO IV:APRESENTAÇÃO, LEITURA E INTERPRETAÇÃO DOS</w:t>
            </w:r>
          </w:hyperlink>
        </w:p>
        <w:p w14:paraId="6635C272" w14:textId="0480AF0F" w:rsidR="003B0C1F" w:rsidRPr="003B0C1F" w:rsidRDefault="004B57B9" w:rsidP="006D23C7">
          <w:pPr>
            <w:tabs>
              <w:tab w:val="right" w:leader="dot" w:pos="9062"/>
            </w:tabs>
            <w:spacing w:after="100"/>
            <w:rPr>
              <w:rFonts w:ascii="Calibri" w:eastAsia="Times New Roman" w:hAnsi="Calibri" w:cs="Arial"/>
              <w:noProof/>
              <w:lang w:val="pt-PT" w:eastAsia="pt-PT"/>
            </w:rPr>
          </w:pPr>
          <w:hyperlink w:anchor="_Toc89682049" w:history="1">
            <w:r w:rsidR="003B0C1F" w:rsidRPr="003B0C1F">
              <w:rPr>
                <w:rFonts w:ascii="Times New Roman" w:eastAsia="Calibri" w:hAnsi="Times New Roman" w:cs="Times New Roman"/>
                <w:b/>
                <w:noProof/>
                <w:sz w:val="24"/>
                <w:szCs w:val="24"/>
                <w:lang w:val="pt-PT"/>
              </w:rPr>
              <w:t>RESULTADOS</w:t>
            </w:r>
          </w:hyperlink>
          <w:r w:rsidR="006D23C7">
            <w:rPr>
              <w:rFonts w:ascii="Times New Roman" w:eastAsia="Calibri" w:hAnsi="Times New Roman" w:cs="Times New Roman"/>
              <w:b/>
              <w:noProof/>
              <w:sz w:val="24"/>
              <w:szCs w:val="24"/>
              <w:lang w:val="pt-PT"/>
            </w:rPr>
            <w:t>………………………………………………………………………………..4</w:t>
          </w:r>
          <w:r w:rsidR="006D23C7" w:rsidRPr="006D23C7">
            <w:rPr>
              <w:rFonts w:ascii="Times New Roman" w:eastAsia="Calibri" w:hAnsi="Times New Roman" w:cs="Times New Roman"/>
              <w:b/>
              <w:noProof/>
              <w:sz w:val="24"/>
              <w:szCs w:val="24"/>
              <w:lang w:val="pt-PT"/>
            </w:rPr>
            <w:t>1</w:t>
          </w:r>
        </w:p>
        <w:p w14:paraId="37716D73" w14:textId="174A3446" w:rsidR="003B0C1F" w:rsidRPr="003B0C1F" w:rsidRDefault="004B57B9" w:rsidP="006313A3">
          <w:pPr>
            <w:tabs>
              <w:tab w:val="right" w:leader="dot" w:pos="9016"/>
            </w:tabs>
            <w:spacing w:after="100"/>
            <w:ind w:left="240"/>
            <w:rPr>
              <w:rFonts w:ascii="Calibri" w:eastAsia="Times New Roman" w:hAnsi="Calibri" w:cs="Arial"/>
              <w:noProof/>
              <w:lang w:val="pt-PT" w:eastAsia="pt-PT"/>
            </w:rPr>
          </w:pPr>
          <w:hyperlink w:anchor="_Toc89682050" w:history="1">
            <w:r w:rsidR="00C43EC1" w:rsidRPr="003B0C1F">
              <w:rPr>
                <w:rFonts w:ascii="Times New Roman" w:eastAsia="Calibri" w:hAnsi="Times New Roman" w:cs="Times New Roman"/>
                <w:noProof/>
                <w:sz w:val="24"/>
                <w:szCs w:val="24"/>
                <w:lang w:val="pt-PT"/>
              </w:rPr>
              <w:t>4.1. Caracterização de local de estudo</w:t>
            </w:r>
          </w:hyperlink>
          <w:r w:rsidR="006D23C7" w:rsidRPr="006D23C7">
            <w:rPr>
              <w:rFonts w:ascii="Times New Roman" w:eastAsia="Calibri" w:hAnsi="Times New Roman" w:cs="Times New Roman"/>
              <w:noProof/>
              <w:sz w:val="24"/>
              <w:szCs w:val="24"/>
              <w:lang w:val="pt-PT"/>
            </w:rPr>
            <w:t>……………………………</w:t>
          </w:r>
          <w:r w:rsidR="006D23C7">
            <w:rPr>
              <w:rFonts w:ascii="Times New Roman" w:eastAsia="Calibri" w:hAnsi="Times New Roman" w:cs="Times New Roman"/>
              <w:noProof/>
              <w:sz w:val="24"/>
              <w:szCs w:val="24"/>
              <w:lang w:val="pt-PT"/>
            </w:rPr>
            <w:t>………………………….</w:t>
          </w:r>
          <w:r w:rsidR="005A176C">
            <w:rPr>
              <w:rFonts w:ascii="Times New Roman" w:eastAsia="Calibri" w:hAnsi="Times New Roman" w:cs="Times New Roman"/>
              <w:noProof/>
              <w:sz w:val="24"/>
              <w:szCs w:val="24"/>
              <w:lang w:val="pt-PT"/>
            </w:rPr>
            <w:tab/>
          </w:r>
          <w:r w:rsidR="006D23C7">
            <w:rPr>
              <w:rFonts w:ascii="Times New Roman" w:eastAsia="Calibri" w:hAnsi="Times New Roman" w:cs="Times New Roman"/>
              <w:noProof/>
              <w:sz w:val="24"/>
              <w:szCs w:val="24"/>
              <w:lang w:val="pt-PT"/>
            </w:rPr>
            <w:t>4</w:t>
          </w:r>
          <w:r w:rsidR="006D23C7" w:rsidRPr="006D23C7">
            <w:rPr>
              <w:rFonts w:ascii="Times New Roman" w:eastAsia="Calibri" w:hAnsi="Times New Roman" w:cs="Times New Roman"/>
              <w:noProof/>
              <w:sz w:val="24"/>
              <w:szCs w:val="24"/>
              <w:lang w:val="pt-PT"/>
            </w:rPr>
            <w:t>1</w:t>
          </w:r>
        </w:p>
        <w:p w14:paraId="1580AD0C" w14:textId="09D0CC32" w:rsidR="003B0C1F" w:rsidRPr="003B0C1F" w:rsidRDefault="004B57B9" w:rsidP="006313A3">
          <w:pPr>
            <w:tabs>
              <w:tab w:val="right" w:leader="dot" w:pos="9016"/>
            </w:tabs>
            <w:spacing w:after="100"/>
            <w:ind w:left="240"/>
            <w:rPr>
              <w:rFonts w:ascii="Calibri" w:eastAsia="Times New Roman" w:hAnsi="Calibri" w:cs="Arial"/>
              <w:noProof/>
              <w:lang w:val="pt-PT" w:eastAsia="pt-PT"/>
            </w:rPr>
          </w:pPr>
          <w:hyperlink w:anchor="_Toc89682051" w:history="1">
            <w:r w:rsidR="00C43EC1" w:rsidRPr="003B0C1F">
              <w:rPr>
                <w:rFonts w:ascii="Times New Roman" w:eastAsia="Calibri" w:hAnsi="Times New Roman" w:cs="Times New Roman"/>
                <w:noProof/>
                <w:sz w:val="24"/>
                <w:szCs w:val="24"/>
                <w:lang w:val="pt-PT"/>
              </w:rPr>
              <w:t xml:space="preserve">4.2.Principais focos de danos ambientais causados pela empresa </w:t>
            </w:r>
            <w:r w:rsidR="00C43EC1" w:rsidRPr="003B0C1F">
              <w:rPr>
                <w:rFonts w:ascii="Times New Roman" w:eastAsia="Calibri" w:hAnsi="Times New Roman" w:cs="Times New Roman"/>
                <w:i/>
                <w:noProof/>
                <w:sz w:val="24"/>
                <w:szCs w:val="24"/>
                <w:lang w:val="pt-PT"/>
              </w:rPr>
              <w:t>Mozal</w:t>
            </w:r>
            <w:r w:rsidR="003B0C1F" w:rsidRPr="003B0C1F">
              <w:rPr>
                <w:rFonts w:ascii="Times New Roman" w:eastAsia="Calibri" w:hAnsi="Times New Roman" w:cs="Times New Roman"/>
                <w:noProof/>
                <w:webHidden/>
                <w:sz w:val="24"/>
                <w:szCs w:val="24"/>
                <w:lang w:val="pt-PT"/>
              </w:rPr>
              <w:tab/>
            </w:r>
          </w:hyperlink>
          <w:r w:rsidR="00E54D6E">
            <w:rPr>
              <w:rFonts w:ascii="Times New Roman" w:eastAsia="Calibri" w:hAnsi="Times New Roman" w:cs="Times New Roman"/>
              <w:noProof/>
              <w:sz w:val="24"/>
              <w:szCs w:val="24"/>
              <w:lang w:val="pt-PT"/>
            </w:rPr>
            <w:t>……………………42</w:t>
          </w:r>
        </w:p>
        <w:p w14:paraId="047B57CA" w14:textId="115D9308" w:rsidR="003B0C1F" w:rsidRPr="003B0C1F" w:rsidRDefault="004B57B9" w:rsidP="00E54D6E">
          <w:pPr>
            <w:tabs>
              <w:tab w:val="right" w:leader="dot" w:pos="9062"/>
            </w:tabs>
            <w:spacing w:after="100"/>
            <w:jc w:val="both"/>
            <w:rPr>
              <w:rFonts w:ascii="Calibri" w:eastAsia="Times New Roman" w:hAnsi="Calibri" w:cs="Arial"/>
              <w:noProof/>
              <w:lang w:val="pt-PT" w:eastAsia="pt-PT"/>
            </w:rPr>
          </w:pPr>
          <w:hyperlink w:anchor="_Toc89682052" w:history="1">
            <w:r w:rsidR="00C43EC1" w:rsidRPr="003B0C1F">
              <w:rPr>
                <w:rFonts w:ascii="Times New Roman" w:eastAsia="Calibri" w:hAnsi="Times New Roman" w:cs="Times New Roman"/>
                <w:noProof/>
                <w:sz w:val="24"/>
                <w:szCs w:val="24"/>
                <w:lang w:val="pt-PT"/>
              </w:rPr>
              <w:t>4.3.</w:t>
            </w:r>
            <w:r w:rsidR="00C43EC1" w:rsidRPr="003B0C1F">
              <w:rPr>
                <w:rFonts w:ascii="Times New Roman" w:eastAsia="Calibri" w:hAnsi="Times New Roman" w:cs="Times New Roman"/>
                <w:noProof/>
                <w:sz w:val="24"/>
                <w:szCs w:val="24"/>
                <w:lang w:val="pt-BR"/>
              </w:rPr>
              <w:t>R</w:t>
            </w:r>
            <w:r w:rsidR="00C43EC1" w:rsidRPr="003B0C1F">
              <w:rPr>
                <w:rFonts w:ascii="Times New Roman" w:eastAsia="Calibri" w:hAnsi="Times New Roman" w:cs="Times New Roman"/>
                <w:noProof/>
                <w:sz w:val="24"/>
                <w:szCs w:val="24"/>
                <w:lang w:val="pt-PT"/>
              </w:rPr>
              <w:t xml:space="preserve">esponsabilidade civil levadas a cabo pela empresa </w:t>
            </w:r>
            <w:r w:rsidR="00C43EC1" w:rsidRPr="003B0C1F">
              <w:rPr>
                <w:rFonts w:ascii="Times New Roman" w:eastAsia="Calibri" w:hAnsi="Times New Roman" w:cs="Times New Roman"/>
                <w:i/>
                <w:noProof/>
                <w:sz w:val="24"/>
                <w:szCs w:val="24"/>
                <w:lang w:val="pt-PT"/>
              </w:rPr>
              <w:t xml:space="preserve">Mozal </w:t>
            </w:r>
            <w:r w:rsidR="00C43EC1" w:rsidRPr="003B0C1F">
              <w:rPr>
                <w:rFonts w:ascii="Times New Roman" w:eastAsia="Calibri" w:hAnsi="Times New Roman" w:cs="Times New Roman"/>
                <w:noProof/>
                <w:sz w:val="24"/>
                <w:szCs w:val="24"/>
                <w:lang w:val="pt-PT"/>
              </w:rPr>
              <w:t>no quadro da legislação ambiental moçambicana vigente</w:t>
            </w:r>
          </w:hyperlink>
          <w:r w:rsidR="00E54D6E">
            <w:rPr>
              <w:rFonts w:ascii="Times New Roman" w:eastAsia="Calibri" w:hAnsi="Times New Roman" w:cs="Times New Roman"/>
              <w:noProof/>
              <w:sz w:val="24"/>
              <w:szCs w:val="24"/>
              <w:lang w:val="pt-PT"/>
            </w:rPr>
            <w:t>…………………………………………………………………………...</w:t>
          </w:r>
          <w:r w:rsidR="00E54D6E" w:rsidRPr="00E54D6E">
            <w:rPr>
              <w:rFonts w:ascii="Times New Roman" w:eastAsia="Calibri" w:hAnsi="Times New Roman" w:cs="Times New Roman"/>
              <w:noProof/>
              <w:sz w:val="24"/>
              <w:szCs w:val="24"/>
              <w:lang w:val="pt-PT"/>
            </w:rPr>
            <w:t>44</w:t>
          </w:r>
        </w:p>
        <w:p w14:paraId="0AE39D3A" w14:textId="2328EBEA" w:rsidR="003B0C1F" w:rsidRPr="003B0C1F" w:rsidRDefault="004B57B9" w:rsidP="006313A3">
          <w:pPr>
            <w:tabs>
              <w:tab w:val="right" w:leader="dot" w:pos="9062"/>
            </w:tabs>
            <w:spacing w:after="100"/>
            <w:jc w:val="both"/>
            <w:rPr>
              <w:rFonts w:ascii="Calibri" w:eastAsia="Times New Roman" w:hAnsi="Calibri" w:cs="Arial"/>
              <w:noProof/>
              <w:lang w:val="pt-PT" w:eastAsia="pt-PT"/>
            </w:rPr>
          </w:pPr>
          <w:hyperlink w:anchor="_Toc89682053" w:history="1">
            <w:r w:rsidR="003B0C1F" w:rsidRPr="003B0C1F">
              <w:rPr>
                <w:rFonts w:ascii="Times New Roman" w:eastAsia="Calibri" w:hAnsi="Times New Roman" w:cs="Times New Roman"/>
                <w:b/>
                <w:bCs/>
                <w:noProof/>
                <w:sz w:val="24"/>
                <w:szCs w:val="24"/>
                <w:lang w:val="pt-PT"/>
              </w:rPr>
              <w:t>CAPÍTULO V: DISCUSSÃO</w:t>
            </w:r>
            <w:r w:rsidR="003B0C1F" w:rsidRPr="003B0C1F">
              <w:rPr>
                <w:rFonts w:ascii="Times New Roman" w:eastAsia="Calibri" w:hAnsi="Times New Roman" w:cs="Times New Roman"/>
                <w:b/>
                <w:noProof/>
                <w:webHidden/>
                <w:sz w:val="24"/>
                <w:szCs w:val="24"/>
                <w:lang w:val="pt-PT"/>
              </w:rPr>
              <w:tab/>
            </w:r>
          </w:hyperlink>
          <w:r w:rsidR="00E54D6E">
            <w:rPr>
              <w:rFonts w:ascii="Times New Roman" w:eastAsia="Calibri" w:hAnsi="Times New Roman" w:cs="Times New Roman"/>
              <w:b/>
              <w:noProof/>
              <w:sz w:val="24"/>
              <w:szCs w:val="24"/>
              <w:lang w:val="pt-PT"/>
            </w:rPr>
            <w:t>…………………………………………………………………46</w:t>
          </w:r>
        </w:p>
        <w:p w14:paraId="5913806D" w14:textId="2FC08AB7" w:rsidR="003B0C1F" w:rsidRPr="003B0C1F" w:rsidRDefault="004B57B9" w:rsidP="006313A3">
          <w:pPr>
            <w:tabs>
              <w:tab w:val="right" w:leader="dot" w:pos="9062"/>
            </w:tabs>
            <w:spacing w:after="100"/>
            <w:jc w:val="both"/>
            <w:rPr>
              <w:rFonts w:ascii="Calibri" w:eastAsia="Times New Roman" w:hAnsi="Calibri" w:cs="Arial"/>
              <w:noProof/>
              <w:lang w:val="pt-PT" w:eastAsia="pt-PT"/>
            </w:rPr>
          </w:pPr>
          <w:hyperlink w:anchor="_Toc89682056" w:history="1">
            <w:r w:rsidR="003B0C1F" w:rsidRPr="003B0C1F">
              <w:rPr>
                <w:rFonts w:ascii="Times New Roman" w:eastAsia="Calibri" w:hAnsi="Times New Roman" w:cs="Times New Roman"/>
                <w:b/>
                <w:noProof/>
                <w:sz w:val="24"/>
                <w:szCs w:val="24"/>
                <w:lang w:val="pt-PT"/>
              </w:rPr>
              <w:t>CAPÍTULO VI: CONCLUSOES E RECOMENDAÇÕES</w:t>
            </w:r>
          </w:hyperlink>
          <w:r w:rsidR="00E54D6E">
            <w:rPr>
              <w:rFonts w:ascii="Times New Roman" w:eastAsia="Calibri" w:hAnsi="Times New Roman" w:cs="Times New Roman"/>
              <w:b/>
              <w:noProof/>
              <w:sz w:val="24"/>
              <w:szCs w:val="24"/>
              <w:lang w:val="pt-PT"/>
            </w:rPr>
            <w:t>…………………………………48</w:t>
          </w:r>
        </w:p>
        <w:p w14:paraId="5C32C4F1" w14:textId="248CBFA9" w:rsidR="003B0C1F" w:rsidRPr="003B0C1F" w:rsidRDefault="004B57B9" w:rsidP="006313A3">
          <w:pPr>
            <w:tabs>
              <w:tab w:val="right" w:leader="dot" w:pos="9016"/>
            </w:tabs>
            <w:spacing w:after="100"/>
            <w:ind w:left="240"/>
            <w:rPr>
              <w:rFonts w:ascii="Calibri" w:eastAsia="Times New Roman" w:hAnsi="Calibri" w:cs="Arial"/>
              <w:noProof/>
              <w:lang w:val="pt-PT" w:eastAsia="pt-PT"/>
            </w:rPr>
          </w:pPr>
          <w:hyperlink w:anchor="_Toc89682057" w:history="1">
            <w:r w:rsidR="00C43EC1" w:rsidRPr="003B0C1F">
              <w:rPr>
                <w:rFonts w:ascii="Times New Roman" w:eastAsia="Calibri" w:hAnsi="Times New Roman" w:cs="Times New Roman"/>
                <w:noProof/>
                <w:sz w:val="24"/>
                <w:szCs w:val="24"/>
                <w:lang w:val="pt-PT"/>
              </w:rPr>
              <w:t>6.1. Conclusões</w:t>
            </w:r>
          </w:hyperlink>
          <w:r w:rsidR="00E54D6E">
            <w:rPr>
              <w:rFonts w:ascii="Times New Roman" w:eastAsia="Calibri" w:hAnsi="Times New Roman" w:cs="Times New Roman"/>
              <w:noProof/>
              <w:sz w:val="24"/>
              <w:szCs w:val="24"/>
              <w:lang w:val="pt-PT"/>
            </w:rPr>
            <w:t>……………………………………………………………………………….48</w:t>
          </w:r>
        </w:p>
        <w:p w14:paraId="22BA283F" w14:textId="0E0AD9E0" w:rsidR="003B0C1F" w:rsidRPr="003B0C1F" w:rsidRDefault="004B57B9" w:rsidP="006313A3">
          <w:pPr>
            <w:tabs>
              <w:tab w:val="right" w:leader="dot" w:pos="9016"/>
            </w:tabs>
            <w:spacing w:after="100"/>
            <w:ind w:left="240"/>
            <w:rPr>
              <w:rFonts w:ascii="Calibri" w:eastAsia="Times New Roman" w:hAnsi="Calibri" w:cs="Arial"/>
              <w:noProof/>
              <w:lang w:val="pt-PT" w:eastAsia="pt-PT"/>
            </w:rPr>
          </w:pPr>
          <w:hyperlink w:anchor="_Toc89682058" w:history="1">
            <w:r w:rsidR="00C43EC1" w:rsidRPr="003B0C1F">
              <w:rPr>
                <w:rFonts w:ascii="Times New Roman" w:eastAsia="Calibri" w:hAnsi="Times New Roman" w:cs="Times New Roman"/>
                <w:noProof/>
                <w:sz w:val="24"/>
                <w:szCs w:val="24"/>
                <w:lang w:val="pt-PT"/>
              </w:rPr>
              <w:t>6.2. Recomendações</w:t>
            </w:r>
          </w:hyperlink>
          <w:r w:rsidR="00E54D6E">
            <w:rPr>
              <w:rFonts w:ascii="Times New Roman" w:eastAsia="Calibri" w:hAnsi="Times New Roman" w:cs="Times New Roman"/>
              <w:noProof/>
              <w:sz w:val="24"/>
              <w:szCs w:val="24"/>
              <w:lang w:val="pt-PT"/>
            </w:rPr>
            <w:t>…………………………………………………………………………..49</w:t>
          </w:r>
        </w:p>
        <w:p w14:paraId="5AA6B26E" w14:textId="5B3541CB" w:rsidR="003B0C1F" w:rsidRPr="003B0C1F" w:rsidRDefault="004B57B9" w:rsidP="006313A3">
          <w:pPr>
            <w:tabs>
              <w:tab w:val="right" w:leader="dot" w:pos="9062"/>
            </w:tabs>
            <w:spacing w:after="100"/>
            <w:jc w:val="both"/>
            <w:rPr>
              <w:rFonts w:ascii="Calibri" w:eastAsia="Times New Roman" w:hAnsi="Calibri" w:cs="Arial"/>
              <w:noProof/>
              <w:lang w:val="pt-PT" w:eastAsia="pt-PT"/>
            </w:rPr>
          </w:pPr>
          <w:hyperlink w:anchor="_Toc89682059" w:history="1">
            <w:r w:rsidR="003B0C1F" w:rsidRPr="003B0C1F">
              <w:rPr>
                <w:rFonts w:ascii="Times New Roman" w:eastAsia="Calibri" w:hAnsi="Times New Roman" w:cs="Times New Roman"/>
                <w:b/>
                <w:noProof/>
                <w:sz w:val="24"/>
                <w:szCs w:val="24"/>
                <w:lang w:val="pt-PT"/>
              </w:rPr>
              <w:t>BIBLIOGRAFIA</w:t>
            </w:r>
          </w:hyperlink>
          <w:r w:rsidR="00E54D6E">
            <w:rPr>
              <w:rFonts w:ascii="Times New Roman" w:eastAsia="Calibri" w:hAnsi="Times New Roman" w:cs="Times New Roman"/>
              <w:b/>
              <w:noProof/>
              <w:sz w:val="24"/>
              <w:szCs w:val="24"/>
              <w:lang w:val="pt-PT"/>
            </w:rPr>
            <w:t>……………………………………………………………………………….50</w:t>
          </w:r>
        </w:p>
        <w:p w14:paraId="481812FB" w14:textId="77777777" w:rsidR="003B0C1F" w:rsidRPr="003B0C1F" w:rsidRDefault="003B0C1F" w:rsidP="006313A3">
          <w:pPr>
            <w:spacing w:after="0"/>
            <w:rPr>
              <w:rFonts w:ascii="Times New Roman" w:eastAsia="Calibri" w:hAnsi="Times New Roman" w:cs="Times New Roman"/>
              <w:sz w:val="24"/>
              <w:szCs w:val="24"/>
              <w:lang w:val="pt-PT"/>
            </w:rPr>
          </w:pPr>
          <w:r w:rsidRPr="003B0C1F">
            <w:rPr>
              <w:rFonts w:ascii="Times New Roman" w:eastAsia="Calibri" w:hAnsi="Times New Roman" w:cs="Times New Roman"/>
              <w:b/>
              <w:bCs/>
              <w:noProof/>
              <w:sz w:val="24"/>
              <w:szCs w:val="24"/>
              <w:lang w:val="pt-PT"/>
            </w:rPr>
            <w:fldChar w:fldCharType="end"/>
          </w:r>
        </w:p>
        <w:p w14:paraId="5E9D0C09" w14:textId="77777777" w:rsidR="003B0C1F" w:rsidRPr="003B0C1F" w:rsidRDefault="003B0C1F" w:rsidP="006313A3">
          <w:pPr>
            <w:spacing w:after="160"/>
            <w:jc w:val="both"/>
            <w:rPr>
              <w:rFonts w:ascii="Times New Roman" w:eastAsia="Calibri" w:hAnsi="Times New Roman" w:cs="Times New Roman"/>
              <w:sz w:val="24"/>
              <w:szCs w:val="24"/>
              <w:lang w:val="pt-PT"/>
            </w:rPr>
          </w:pPr>
        </w:p>
        <w:p w14:paraId="6D636A3F" w14:textId="31B2D112" w:rsidR="00497132" w:rsidRPr="006D23C7" w:rsidRDefault="004B57B9" w:rsidP="006313A3">
          <w:pPr>
            <w:pStyle w:val="Ttulodondice"/>
            <w:spacing w:after="240"/>
            <w:rPr>
              <w:rFonts w:ascii="Times New Roman" w:hAnsi="Times New Roman" w:cs="Times New Roman"/>
              <w:lang w:val="pt-PT"/>
            </w:rPr>
          </w:pPr>
        </w:p>
      </w:sdtContent>
    </w:sdt>
    <w:p w14:paraId="19EFD6D8" w14:textId="77777777" w:rsidR="003B61D2" w:rsidRDefault="003B61D2" w:rsidP="006313A3">
      <w:pPr>
        <w:spacing w:before="240"/>
        <w:rPr>
          <w:rFonts w:ascii="Times New Roman" w:hAnsi="Times New Roman" w:cs="Times New Roman"/>
          <w:sz w:val="24"/>
          <w:szCs w:val="24"/>
          <w:lang w:val="pt-PT"/>
        </w:rPr>
      </w:pPr>
    </w:p>
    <w:p w14:paraId="2111DBEF" w14:textId="77777777" w:rsidR="00B900E3" w:rsidRDefault="00B900E3" w:rsidP="006313A3">
      <w:pPr>
        <w:spacing w:before="240"/>
        <w:rPr>
          <w:rFonts w:ascii="Times New Roman" w:hAnsi="Times New Roman" w:cs="Times New Roman"/>
          <w:sz w:val="24"/>
          <w:szCs w:val="24"/>
          <w:lang w:val="pt-PT"/>
        </w:rPr>
      </w:pPr>
    </w:p>
    <w:p w14:paraId="452F33E5" w14:textId="77777777" w:rsidR="00B900E3" w:rsidRDefault="00B900E3" w:rsidP="006313A3">
      <w:pPr>
        <w:spacing w:before="240"/>
        <w:rPr>
          <w:rFonts w:ascii="Times New Roman" w:hAnsi="Times New Roman" w:cs="Times New Roman"/>
          <w:sz w:val="24"/>
          <w:szCs w:val="24"/>
          <w:lang w:val="pt-PT"/>
        </w:rPr>
      </w:pPr>
    </w:p>
    <w:p w14:paraId="3EE6AA63" w14:textId="77777777" w:rsidR="00B900E3" w:rsidRDefault="00B900E3" w:rsidP="006313A3">
      <w:pPr>
        <w:spacing w:before="240"/>
        <w:rPr>
          <w:rFonts w:ascii="Times New Roman" w:hAnsi="Times New Roman" w:cs="Times New Roman"/>
          <w:sz w:val="24"/>
          <w:szCs w:val="24"/>
          <w:lang w:val="pt-PT"/>
        </w:rPr>
      </w:pPr>
    </w:p>
    <w:p w14:paraId="32237BC5" w14:textId="77777777" w:rsidR="00881105" w:rsidRDefault="00881105" w:rsidP="006313A3">
      <w:pPr>
        <w:spacing w:before="240"/>
        <w:rPr>
          <w:rFonts w:ascii="Times New Roman" w:hAnsi="Times New Roman" w:cs="Times New Roman"/>
          <w:sz w:val="24"/>
          <w:szCs w:val="24"/>
          <w:lang w:val="pt-PT"/>
        </w:rPr>
      </w:pPr>
    </w:p>
    <w:p w14:paraId="16500C4F" w14:textId="77777777" w:rsidR="00B900E3" w:rsidRDefault="00B900E3" w:rsidP="003B61D2">
      <w:pPr>
        <w:spacing w:before="240" w:line="360" w:lineRule="auto"/>
        <w:rPr>
          <w:rFonts w:ascii="Times New Roman" w:hAnsi="Times New Roman" w:cs="Times New Roman"/>
          <w:sz w:val="24"/>
          <w:szCs w:val="24"/>
          <w:lang w:val="pt-PT"/>
        </w:rPr>
      </w:pPr>
    </w:p>
    <w:p w14:paraId="4139B4D6" w14:textId="77777777" w:rsidR="00A93351" w:rsidRDefault="00A93351" w:rsidP="003B61D2">
      <w:pPr>
        <w:spacing w:before="240" w:line="360" w:lineRule="auto"/>
        <w:rPr>
          <w:rFonts w:ascii="Times New Roman" w:hAnsi="Times New Roman" w:cs="Times New Roman"/>
          <w:sz w:val="24"/>
          <w:szCs w:val="24"/>
          <w:lang w:val="pt-PT"/>
        </w:rPr>
      </w:pPr>
    </w:p>
    <w:p w14:paraId="5DDB40AB" w14:textId="77777777" w:rsidR="00A93351" w:rsidRDefault="00A93351" w:rsidP="003B61D2">
      <w:pPr>
        <w:spacing w:before="240" w:line="360" w:lineRule="auto"/>
        <w:rPr>
          <w:rFonts w:ascii="Times New Roman" w:hAnsi="Times New Roman" w:cs="Times New Roman"/>
          <w:sz w:val="24"/>
          <w:szCs w:val="24"/>
          <w:lang w:val="pt-PT"/>
        </w:rPr>
      </w:pPr>
    </w:p>
    <w:p w14:paraId="3F4CD289" w14:textId="77777777" w:rsidR="00A93351" w:rsidRDefault="00A93351" w:rsidP="003B61D2">
      <w:pPr>
        <w:spacing w:before="240" w:line="360" w:lineRule="auto"/>
        <w:rPr>
          <w:rFonts w:ascii="Times New Roman" w:hAnsi="Times New Roman" w:cs="Times New Roman"/>
          <w:sz w:val="24"/>
          <w:szCs w:val="24"/>
          <w:lang w:val="pt-PT"/>
        </w:rPr>
      </w:pPr>
    </w:p>
    <w:p w14:paraId="0135B9A0" w14:textId="77777777" w:rsidR="000E6754" w:rsidRDefault="000E6754" w:rsidP="000E6754">
      <w:pPr>
        <w:tabs>
          <w:tab w:val="left" w:pos="1423"/>
        </w:tabs>
        <w:spacing w:before="240" w:line="360" w:lineRule="auto"/>
        <w:rPr>
          <w:rFonts w:ascii="Times New Roman" w:hAnsi="Times New Roman" w:cs="Times New Roman"/>
          <w:sz w:val="24"/>
          <w:szCs w:val="24"/>
          <w:lang w:val="pt-PT"/>
        </w:rPr>
        <w:sectPr w:rsidR="000E6754" w:rsidSect="00017A2D">
          <w:footerReference w:type="default" r:id="rId10"/>
          <w:pgSz w:w="12240" w:h="15840"/>
          <w:pgMar w:top="1440" w:right="1440" w:bottom="1440" w:left="1440" w:header="720" w:footer="720" w:gutter="0"/>
          <w:pgNumType w:fmt="lowerRoman"/>
          <w:cols w:space="720"/>
          <w:docGrid w:linePitch="360"/>
        </w:sectPr>
      </w:pPr>
    </w:p>
    <w:p w14:paraId="51708468" w14:textId="77777777"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r w:rsidRPr="006313A3">
        <w:rPr>
          <w:rFonts w:ascii="Times New Roman" w:hAnsi="Times New Roman" w:cs="Times New Roman"/>
          <w:b/>
          <w:sz w:val="24"/>
          <w:szCs w:val="24"/>
          <w:lang w:val="pt-PT"/>
        </w:rPr>
        <w:lastRenderedPageBreak/>
        <w:t>CAPITULO I: INTRODUÇÃO</w:t>
      </w:r>
    </w:p>
    <w:p w14:paraId="6494675D" w14:textId="77777777"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p>
    <w:p w14:paraId="2C4E55F8" w14:textId="77777777" w:rsidR="006313A3" w:rsidRPr="006313A3" w:rsidRDefault="006313A3" w:rsidP="006313A3">
      <w:pPr>
        <w:tabs>
          <w:tab w:val="left" w:pos="1423"/>
        </w:tabs>
        <w:spacing w:before="240" w:line="360" w:lineRule="auto"/>
        <w:jc w:val="both"/>
        <w:rPr>
          <w:rFonts w:ascii="Times New Roman" w:hAnsi="Times New Roman" w:cs="Times New Roman"/>
          <w:sz w:val="24"/>
          <w:szCs w:val="24"/>
          <w:lang w:val="pt-PT"/>
        </w:rPr>
      </w:pPr>
      <w:r w:rsidRPr="006313A3">
        <w:rPr>
          <w:rFonts w:ascii="Times New Roman" w:hAnsi="Times New Roman" w:cs="Times New Roman"/>
          <w:sz w:val="24"/>
          <w:szCs w:val="24"/>
          <w:lang w:val="pt-PT"/>
        </w:rPr>
        <w:t xml:space="preserve">O presente trabalho surge na sequência da conclusão das disciplinas curriculares e insere-se no preenchimento dos requisitos, para a conclusão do curso e obtenção do grau de Licenciatura em Ciência Jurídicas, cujo estudo subordina-se ao seguinte tema: Responsabilidade Civil pelos danos ambientais: Caso do Parque Industrial de </w:t>
      </w:r>
      <w:proofErr w:type="spellStart"/>
      <w:r w:rsidRPr="006313A3">
        <w:rPr>
          <w:rFonts w:ascii="Times New Roman" w:hAnsi="Times New Roman" w:cs="Times New Roman"/>
          <w:sz w:val="24"/>
          <w:szCs w:val="24"/>
          <w:lang w:val="pt-PT"/>
        </w:rPr>
        <w:t>Beluluane</w:t>
      </w:r>
      <w:proofErr w:type="spellEnd"/>
      <w:r w:rsidRPr="006313A3">
        <w:rPr>
          <w:rFonts w:ascii="Times New Roman" w:hAnsi="Times New Roman" w:cs="Times New Roman"/>
          <w:sz w:val="24"/>
          <w:szCs w:val="24"/>
          <w:lang w:val="pt-PT"/>
        </w:rPr>
        <w:t xml:space="preserve"> de Distrito de </w:t>
      </w:r>
      <w:proofErr w:type="spellStart"/>
      <w:r w:rsidRPr="006313A3">
        <w:rPr>
          <w:rFonts w:ascii="Times New Roman" w:hAnsi="Times New Roman" w:cs="Times New Roman"/>
          <w:sz w:val="24"/>
          <w:szCs w:val="24"/>
          <w:lang w:val="pt-PT"/>
        </w:rPr>
        <w:t>Boane</w:t>
      </w:r>
      <w:proofErr w:type="spellEnd"/>
      <w:r w:rsidRPr="006313A3">
        <w:rPr>
          <w:rFonts w:ascii="Times New Roman" w:hAnsi="Times New Roman" w:cs="Times New Roman"/>
          <w:sz w:val="24"/>
          <w:szCs w:val="24"/>
          <w:lang w:val="pt-PT"/>
        </w:rPr>
        <w:t xml:space="preserve"> da Província de Maputo, (2015-2020), na perspectiva de responder ao problema identificado, tendo e vista contribuir para a busca de soluções de gestão e mitigação de problemas de responsabilidade civil pelos danos ambientais.</w:t>
      </w:r>
    </w:p>
    <w:p w14:paraId="5444D63F" w14:textId="77777777" w:rsidR="006313A3" w:rsidRPr="006313A3" w:rsidRDefault="006313A3" w:rsidP="006313A3">
      <w:pPr>
        <w:tabs>
          <w:tab w:val="left" w:pos="1423"/>
        </w:tabs>
        <w:spacing w:before="240" w:line="360" w:lineRule="auto"/>
        <w:jc w:val="both"/>
        <w:rPr>
          <w:rFonts w:ascii="Times New Roman" w:hAnsi="Times New Roman" w:cs="Times New Roman"/>
          <w:sz w:val="24"/>
          <w:szCs w:val="24"/>
          <w:lang w:val="pt-PT"/>
        </w:rPr>
      </w:pPr>
      <w:r w:rsidRPr="006313A3">
        <w:rPr>
          <w:rFonts w:ascii="Times New Roman" w:hAnsi="Times New Roman" w:cs="Times New Roman"/>
          <w:sz w:val="24"/>
          <w:szCs w:val="24"/>
          <w:lang w:val="pt-PT"/>
        </w:rPr>
        <w:t xml:space="preserve">Na acepção de </w:t>
      </w:r>
      <w:proofErr w:type="spellStart"/>
      <w:r w:rsidRPr="006313A3">
        <w:rPr>
          <w:rFonts w:ascii="Times New Roman" w:hAnsi="Times New Roman" w:cs="Times New Roman"/>
          <w:sz w:val="24"/>
          <w:szCs w:val="24"/>
          <w:lang w:val="pt-PT"/>
        </w:rPr>
        <w:t>Girod</w:t>
      </w:r>
      <w:proofErr w:type="spellEnd"/>
      <w:r w:rsidRPr="006313A3">
        <w:rPr>
          <w:rFonts w:ascii="Times New Roman" w:hAnsi="Times New Roman" w:cs="Times New Roman"/>
          <w:sz w:val="24"/>
          <w:szCs w:val="24"/>
          <w:lang w:val="pt-PT"/>
        </w:rPr>
        <w:t xml:space="preserve"> (1974) citado por Sampaio (1991), a história dos danos ao meio ambiente e da destruição da natureza é antiga. Apesar de os danos ambientais coincidirem com a própria existência do ser humano na face da Terra, só mais recentemente vem-se dedicando maior atenção ao assunto. </w:t>
      </w:r>
    </w:p>
    <w:p w14:paraId="6FDC0FD7" w14:textId="77777777" w:rsidR="006313A3" w:rsidRPr="006313A3" w:rsidRDefault="006313A3" w:rsidP="006313A3">
      <w:pPr>
        <w:tabs>
          <w:tab w:val="left" w:pos="1423"/>
        </w:tabs>
        <w:spacing w:before="240" w:line="360" w:lineRule="auto"/>
        <w:jc w:val="both"/>
        <w:rPr>
          <w:rFonts w:ascii="Times New Roman" w:hAnsi="Times New Roman" w:cs="Times New Roman"/>
          <w:sz w:val="24"/>
          <w:szCs w:val="24"/>
          <w:lang w:val="pt-PT"/>
        </w:rPr>
      </w:pPr>
      <w:r w:rsidRPr="006313A3">
        <w:rPr>
          <w:rFonts w:ascii="Times New Roman" w:hAnsi="Times New Roman" w:cs="Times New Roman"/>
          <w:sz w:val="24"/>
          <w:szCs w:val="24"/>
          <w:lang w:val="pt-PT"/>
        </w:rPr>
        <w:t xml:space="preserve">O mesmo autor defende que, o dano ambiental ocorre porque os milhares de desastres ecológicos verificados no planeta, a atitude eminentemente predatória e agressiva do homem em relação à natureza, ao longo dos séculos, bem como a invenção e o uso corrente de tecnologias cada vez mais aptas a dominá-la e destruí-la fizeram com que a situação ecológica mundial se agravasse a tal ponto, que já se afirma, nos dias que correm, que a grave situação ambiental é irreversível e sua forçosa evolução levará à inabitabilidade da Terra, pelo esgotamento dos recursos naturais imprescindíveis à manutenção da vida em suas diversas espécies. </w:t>
      </w:r>
    </w:p>
    <w:p w14:paraId="6858ACF4" w14:textId="77777777" w:rsidR="006313A3" w:rsidRPr="006313A3" w:rsidRDefault="006313A3" w:rsidP="006313A3">
      <w:pPr>
        <w:tabs>
          <w:tab w:val="left" w:pos="1423"/>
        </w:tabs>
        <w:spacing w:before="240" w:line="360" w:lineRule="auto"/>
        <w:jc w:val="both"/>
        <w:rPr>
          <w:rFonts w:ascii="Times New Roman" w:hAnsi="Times New Roman" w:cs="Times New Roman"/>
          <w:sz w:val="24"/>
          <w:szCs w:val="24"/>
          <w:lang w:val="pt-PT"/>
        </w:rPr>
      </w:pPr>
      <w:r w:rsidRPr="006313A3">
        <w:rPr>
          <w:rFonts w:ascii="Times New Roman" w:hAnsi="Times New Roman" w:cs="Times New Roman"/>
          <w:sz w:val="24"/>
          <w:szCs w:val="24"/>
          <w:lang w:val="pt-PT"/>
        </w:rPr>
        <w:t xml:space="preserve">Segundo </w:t>
      </w:r>
      <w:proofErr w:type="spellStart"/>
      <w:r w:rsidRPr="006313A3">
        <w:rPr>
          <w:rFonts w:ascii="Times New Roman" w:hAnsi="Times New Roman" w:cs="Times New Roman"/>
          <w:sz w:val="24"/>
          <w:szCs w:val="24"/>
          <w:lang w:val="pt-PT"/>
        </w:rPr>
        <w:t>Stoco</w:t>
      </w:r>
      <w:proofErr w:type="spellEnd"/>
      <w:r w:rsidRPr="006313A3">
        <w:rPr>
          <w:rFonts w:ascii="Times New Roman" w:hAnsi="Times New Roman" w:cs="Times New Roman"/>
          <w:sz w:val="24"/>
          <w:szCs w:val="24"/>
          <w:lang w:val="pt-PT"/>
        </w:rPr>
        <w:t xml:space="preserve"> (2014), para que o instituto da responsabilidade civil possa ser desenvolvido em toda a sua extensão, e explorado em todo o potencial que possui o serviço da protecção ao meio ambiente e alcance integralmente os objectivos a que se propõe, é preciso que seja estudada a aplicação de seus princípios gerais ao caso do dano ambiental.</w:t>
      </w:r>
    </w:p>
    <w:p w14:paraId="2CF0049A" w14:textId="77777777" w:rsidR="006313A3" w:rsidRPr="006313A3" w:rsidRDefault="006313A3" w:rsidP="006313A3">
      <w:pPr>
        <w:tabs>
          <w:tab w:val="left" w:pos="1423"/>
        </w:tabs>
        <w:spacing w:before="240" w:line="360" w:lineRule="auto"/>
        <w:jc w:val="both"/>
        <w:rPr>
          <w:rFonts w:ascii="Times New Roman" w:hAnsi="Times New Roman" w:cs="Times New Roman"/>
          <w:sz w:val="24"/>
          <w:szCs w:val="24"/>
          <w:lang w:val="pt-PT"/>
        </w:rPr>
      </w:pPr>
      <w:r w:rsidRPr="006313A3">
        <w:rPr>
          <w:rFonts w:ascii="Times New Roman" w:hAnsi="Times New Roman" w:cs="Times New Roman"/>
          <w:sz w:val="24"/>
          <w:szCs w:val="24"/>
          <w:lang w:val="pt-PT"/>
        </w:rPr>
        <w:t xml:space="preserve">O direito ao meio-ambiente, é um direito colectivo. Um direito que pertence a todos, e ao mesmo tempo a cada um, pois todos têm o direito de viver num meio circundante ecologicamente equilibrado, um habitat, que ainda seja natural, e que forneça ao homem a melhor qualidade de </w:t>
      </w:r>
      <w:r w:rsidRPr="006313A3">
        <w:rPr>
          <w:rFonts w:ascii="Times New Roman" w:hAnsi="Times New Roman" w:cs="Times New Roman"/>
          <w:sz w:val="24"/>
          <w:szCs w:val="24"/>
          <w:lang w:val="pt-PT"/>
        </w:rPr>
        <w:lastRenderedPageBreak/>
        <w:t>vida possível. Mas é impossível tal ambiente, se não reinar na consciência mundial a preservação e a reparação do meio-ambiente natural e artificial (Rodrigues, 2016).</w:t>
      </w:r>
    </w:p>
    <w:p w14:paraId="0EED5A5F" w14:textId="77777777" w:rsidR="006313A3" w:rsidRPr="006313A3" w:rsidRDefault="006313A3" w:rsidP="006313A3">
      <w:pPr>
        <w:tabs>
          <w:tab w:val="left" w:pos="1423"/>
        </w:tabs>
        <w:spacing w:before="240" w:line="360" w:lineRule="auto"/>
        <w:jc w:val="both"/>
        <w:rPr>
          <w:rFonts w:ascii="Times New Roman" w:hAnsi="Times New Roman" w:cs="Times New Roman"/>
          <w:sz w:val="24"/>
          <w:szCs w:val="24"/>
          <w:lang w:val="pt-PT"/>
        </w:rPr>
      </w:pPr>
      <w:r w:rsidRPr="006313A3">
        <w:rPr>
          <w:rFonts w:ascii="Times New Roman" w:hAnsi="Times New Roman" w:cs="Times New Roman"/>
          <w:sz w:val="24"/>
          <w:szCs w:val="24"/>
          <w:lang w:val="pt-PT"/>
        </w:rPr>
        <w:t>Para viabilizar a solução de tal problema, faz-se indispensável a verdadeira cooperação entre governos e povos de todos os países. No plano interno, cada país pode melhor enfrentar as dificuldades que o atingem mediante regras que adaptem, entre outras coisas, o uso dos recursos naturais, a ocupação dos grandes centros urbanos e a produção à necessidade de conservação ambiental (Silveira, 2018).</w:t>
      </w:r>
    </w:p>
    <w:p w14:paraId="42B09A7F" w14:textId="77777777" w:rsidR="006313A3" w:rsidRPr="006313A3" w:rsidRDefault="006313A3" w:rsidP="006313A3">
      <w:pPr>
        <w:tabs>
          <w:tab w:val="left" w:pos="1423"/>
        </w:tabs>
        <w:spacing w:before="240" w:line="360" w:lineRule="auto"/>
        <w:jc w:val="both"/>
        <w:rPr>
          <w:rFonts w:ascii="Times New Roman" w:hAnsi="Times New Roman" w:cs="Times New Roman"/>
          <w:sz w:val="24"/>
          <w:szCs w:val="24"/>
          <w:lang w:val="pt-PT"/>
        </w:rPr>
      </w:pPr>
      <w:r w:rsidRPr="006313A3">
        <w:rPr>
          <w:rFonts w:ascii="Times New Roman" w:hAnsi="Times New Roman" w:cs="Times New Roman"/>
          <w:sz w:val="24"/>
          <w:szCs w:val="24"/>
          <w:lang w:val="pt-PT"/>
        </w:rPr>
        <w:t xml:space="preserve">A par disso, é mister que se estabeleçam mecanismos jurídicos eficientes para responsabilização dos que transgredirem as normas relativas à matéria em detrimento da </w:t>
      </w:r>
      <w:proofErr w:type="spellStart"/>
      <w:r w:rsidRPr="006313A3">
        <w:rPr>
          <w:rFonts w:ascii="Times New Roman" w:hAnsi="Times New Roman" w:cs="Times New Roman"/>
          <w:sz w:val="24"/>
          <w:szCs w:val="24"/>
          <w:lang w:val="pt-PT"/>
        </w:rPr>
        <w:t>coletividade</w:t>
      </w:r>
      <w:proofErr w:type="spellEnd"/>
      <w:r w:rsidRPr="006313A3">
        <w:rPr>
          <w:rFonts w:ascii="Times New Roman" w:hAnsi="Times New Roman" w:cs="Times New Roman"/>
          <w:sz w:val="24"/>
          <w:szCs w:val="24"/>
          <w:lang w:val="pt-PT"/>
        </w:rPr>
        <w:t>. Essa última providência assume especial relevo no que se refere à obediência à regulamentação das actividades produtivas, especialmente as industriais, que, por sua própria natureza, são as que mais afectam o meio ambiente.</w:t>
      </w:r>
    </w:p>
    <w:p w14:paraId="0C23C585" w14:textId="77777777" w:rsidR="006313A3" w:rsidRPr="006313A3" w:rsidRDefault="006313A3" w:rsidP="006313A3">
      <w:pPr>
        <w:tabs>
          <w:tab w:val="left" w:pos="1423"/>
        </w:tabs>
        <w:spacing w:before="240" w:line="360" w:lineRule="auto"/>
        <w:jc w:val="both"/>
        <w:rPr>
          <w:rFonts w:ascii="Times New Roman" w:hAnsi="Times New Roman" w:cs="Times New Roman"/>
          <w:sz w:val="24"/>
          <w:szCs w:val="24"/>
          <w:lang w:val="pt-PT"/>
        </w:rPr>
      </w:pPr>
      <w:r w:rsidRPr="006313A3">
        <w:rPr>
          <w:rFonts w:ascii="Times New Roman" w:hAnsi="Times New Roman" w:cs="Times New Roman"/>
          <w:sz w:val="24"/>
          <w:szCs w:val="24"/>
          <w:lang w:val="pt-PT"/>
        </w:rPr>
        <w:t>Serra &amp; Cunha (2008), procuram apresentar e analisar o quadro jurídico sobre a protecção do ambiente, com ênfase para a Constituição de 2004, a Lei do Ambiente de 1997 e respectivos regulamentos, bem como para diversa legislação ambiental complementar, procurando identificar os pontos fortes da legislação moçambicana, claramente, no bom caminho em termos de materialização dos compromissos internacionais, mas também os pontos fracos, no qual se destaca o problema da falta da implementação das leis, bem como algumas lacunas importantes que deverão receber uma atenção especial do legislador nacional.</w:t>
      </w:r>
    </w:p>
    <w:p w14:paraId="535D2874" w14:textId="77777777" w:rsidR="006313A3" w:rsidRPr="006313A3" w:rsidRDefault="006313A3" w:rsidP="006313A3">
      <w:pPr>
        <w:tabs>
          <w:tab w:val="left" w:pos="1423"/>
        </w:tabs>
        <w:spacing w:before="240" w:line="360" w:lineRule="auto"/>
        <w:jc w:val="both"/>
        <w:rPr>
          <w:rFonts w:ascii="Times New Roman" w:hAnsi="Times New Roman" w:cs="Times New Roman"/>
          <w:sz w:val="24"/>
          <w:szCs w:val="24"/>
          <w:lang w:val="pt-PT"/>
        </w:rPr>
      </w:pPr>
      <w:r w:rsidRPr="006313A3">
        <w:rPr>
          <w:rFonts w:ascii="Times New Roman" w:hAnsi="Times New Roman" w:cs="Times New Roman"/>
          <w:sz w:val="24"/>
          <w:szCs w:val="24"/>
          <w:lang w:val="pt-PT"/>
        </w:rPr>
        <w:t>Os mesmos autores afirmam que, em Moçambique a Lei do Ambiente tem 21 anos da sua existência, e no momento da sua aprovação respondia as necessidades específicas do momento, mas hoje carece duma reforma profunda, por forma a acompanhar a evolução a que o mundo tem passado nos últimos anos, desde III Milénio haja vista que a mesma foi implementada no final do século passado, portanto, trata-se de uma lei que se mostra obsoleta, não obstante sucessivos regulamentos e leis ambientais aprovados desde a aprovação daquela.</w:t>
      </w:r>
    </w:p>
    <w:p w14:paraId="37E5B944" w14:textId="77777777" w:rsidR="006313A3" w:rsidRPr="006313A3" w:rsidRDefault="006313A3" w:rsidP="006313A3">
      <w:pPr>
        <w:tabs>
          <w:tab w:val="left" w:pos="1423"/>
        </w:tabs>
        <w:spacing w:before="240" w:line="360" w:lineRule="auto"/>
        <w:jc w:val="both"/>
        <w:rPr>
          <w:rFonts w:ascii="Times New Roman" w:hAnsi="Times New Roman" w:cs="Times New Roman"/>
          <w:sz w:val="24"/>
          <w:szCs w:val="24"/>
          <w:lang w:val="pt-PT"/>
        </w:rPr>
      </w:pPr>
      <w:r w:rsidRPr="006313A3">
        <w:rPr>
          <w:rFonts w:ascii="Times New Roman" w:hAnsi="Times New Roman" w:cs="Times New Roman"/>
          <w:sz w:val="24"/>
          <w:szCs w:val="24"/>
          <w:lang w:val="pt-PT"/>
        </w:rPr>
        <w:t xml:space="preserve">O advento de um quadro jurídico ambiental específico ocorre em Moçambique, tal como aconteceu na grande maioria dos países, a seguir à sua participação na Conferência das Nações Unidas sobre Ambiente e Desenvolvimento, realizada na cidade do Rio de Janeiro, em 1992. A </w:t>
      </w:r>
      <w:r w:rsidRPr="006313A3">
        <w:rPr>
          <w:rFonts w:ascii="Times New Roman" w:hAnsi="Times New Roman" w:cs="Times New Roman"/>
          <w:sz w:val="24"/>
          <w:szCs w:val="24"/>
          <w:lang w:val="pt-PT"/>
        </w:rPr>
        <w:lastRenderedPageBreak/>
        <w:t xml:space="preserve">Lei do Ambiente configura-se actualmente como uma espécie de Lei-quadro, fixando os pilares do regime de protecção jurídico-legal do ambiente. Segundo o respectivo artigo 2, esta Lei “tem como objecto a definição das bases legais para uma utilização e gestão correctas do ambiente e seus componentes, com vista à materialização de um sistema de desenvolvimento sustentável no país. </w:t>
      </w:r>
    </w:p>
    <w:p w14:paraId="0301385A" w14:textId="77777777" w:rsidR="006313A3" w:rsidRPr="006313A3" w:rsidRDefault="006313A3" w:rsidP="006313A3">
      <w:pPr>
        <w:tabs>
          <w:tab w:val="left" w:pos="1423"/>
        </w:tabs>
        <w:spacing w:before="240" w:line="360" w:lineRule="auto"/>
        <w:jc w:val="both"/>
        <w:rPr>
          <w:rFonts w:ascii="Times New Roman" w:hAnsi="Times New Roman" w:cs="Times New Roman"/>
          <w:sz w:val="24"/>
          <w:szCs w:val="24"/>
          <w:lang w:val="pt-PT"/>
        </w:rPr>
      </w:pPr>
      <w:r w:rsidRPr="006313A3">
        <w:rPr>
          <w:rFonts w:ascii="Times New Roman" w:hAnsi="Times New Roman" w:cs="Times New Roman"/>
          <w:sz w:val="24"/>
          <w:szCs w:val="24"/>
          <w:lang w:val="pt-PT"/>
        </w:rPr>
        <w:t xml:space="preserve">Assim, mostra-se evidente que o dano ambiental passa a ser visto como um elemento que pode ser juridicamente analisado, pois é uma acção que o legislador tem a quem responsabilizar, capaz de responder de forma objectiva em processos jurídicos. </w:t>
      </w:r>
    </w:p>
    <w:p w14:paraId="63065A82" w14:textId="39587959"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r>
        <w:rPr>
          <w:rFonts w:ascii="Times New Roman" w:hAnsi="Times New Roman" w:cs="Times New Roman"/>
          <w:b/>
          <w:sz w:val="24"/>
          <w:szCs w:val="24"/>
          <w:lang w:val="pt-PT"/>
        </w:rPr>
        <w:t>Delimitação de Estudo</w:t>
      </w:r>
    </w:p>
    <w:p w14:paraId="05CB14DB" w14:textId="77777777" w:rsidR="006313A3" w:rsidRPr="006313A3" w:rsidRDefault="006313A3" w:rsidP="006313A3">
      <w:pPr>
        <w:tabs>
          <w:tab w:val="left" w:pos="1423"/>
        </w:tabs>
        <w:spacing w:before="240" w:line="360" w:lineRule="auto"/>
        <w:jc w:val="both"/>
        <w:rPr>
          <w:rFonts w:ascii="Times New Roman" w:hAnsi="Times New Roman" w:cs="Times New Roman"/>
          <w:sz w:val="24"/>
          <w:szCs w:val="24"/>
          <w:lang w:val="pt-PT"/>
        </w:rPr>
      </w:pPr>
      <w:r w:rsidRPr="006313A3">
        <w:rPr>
          <w:rFonts w:ascii="Times New Roman" w:hAnsi="Times New Roman" w:cs="Times New Roman"/>
          <w:sz w:val="24"/>
          <w:szCs w:val="24"/>
          <w:lang w:val="pt-PT"/>
        </w:rPr>
        <w:t xml:space="preserve">O estudo procurou compreender o enquadramento da responsabilidade civil, por dano ambiental no ordenamento jurídico moçambicano. O mesmo foi realizado no Distrito de </w:t>
      </w:r>
      <w:proofErr w:type="spellStart"/>
      <w:r w:rsidRPr="006313A3">
        <w:rPr>
          <w:rFonts w:ascii="Times New Roman" w:hAnsi="Times New Roman" w:cs="Times New Roman"/>
          <w:sz w:val="24"/>
          <w:szCs w:val="24"/>
          <w:lang w:val="pt-PT"/>
        </w:rPr>
        <w:t>Boane</w:t>
      </w:r>
      <w:proofErr w:type="spellEnd"/>
      <w:r w:rsidRPr="006313A3">
        <w:rPr>
          <w:rFonts w:ascii="Times New Roman" w:hAnsi="Times New Roman" w:cs="Times New Roman"/>
          <w:sz w:val="24"/>
          <w:szCs w:val="24"/>
          <w:lang w:val="pt-PT"/>
        </w:rPr>
        <w:t xml:space="preserve">. A escolha deste local prende-se ao facto, deste ser um espaço da região de </w:t>
      </w:r>
      <w:proofErr w:type="spellStart"/>
      <w:r w:rsidRPr="006313A3">
        <w:rPr>
          <w:rFonts w:ascii="Times New Roman" w:hAnsi="Times New Roman" w:cs="Times New Roman"/>
          <w:sz w:val="24"/>
          <w:szCs w:val="24"/>
          <w:lang w:val="pt-PT"/>
        </w:rPr>
        <w:t>Beluluane</w:t>
      </w:r>
      <w:proofErr w:type="spellEnd"/>
      <w:r w:rsidRPr="006313A3">
        <w:rPr>
          <w:rFonts w:ascii="Times New Roman" w:hAnsi="Times New Roman" w:cs="Times New Roman"/>
          <w:sz w:val="24"/>
          <w:szCs w:val="24"/>
          <w:lang w:val="pt-PT"/>
        </w:rPr>
        <w:t xml:space="preserve"> onde se encontra o maior parque industrial de Moçambique. Esta zona abriga igualmente a maior indústria de processamento de alumínio, a multinacional Mozal. A empresa faz parte dos chamados “</w:t>
      </w:r>
      <w:proofErr w:type="spellStart"/>
      <w:r w:rsidRPr="006313A3">
        <w:rPr>
          <w:rFonts w:ascii="Times New Roman" w:hAnsi="Times New Roman" w:cs="Times New Roman"/>
          <w:sz w:val="24"/>
          <w:szCs w:val="24"/>
          <w:lang w:val="pt-PT"/>
        </w:rPr>
        <w:t>megaprojetos</w:t>
      </w:r>
      <w:proofErr w:type="spellEnd"/>
      <w:r w:rsidRPr="006313A3">
        <w:rPr>
          <w:rFonts w:ascii="Times New Roman" w:hAnsi="Times New Roman" w:cs="Times New Roman"/>
          <w:sz w:val="24"/>
          <w:szCs w:val="24"/>
          <w:lang w:val="pt-PT"/>
        </w:rPr>
        <w:t>” em Moçambique.</w:t>
      </w:r>
    </w:p>
    <w:p w14:paraId="5AEBD10D" w14:textId="297955A0" w:rsidR="006313A3" w:rsidRPr="006313A3" w:rsidRDefault="006313A3" w:rsidP="006313A3">
      <w:pPr>
        <w:tabs>
          <w:tab w:val="left" w:pos="1423"/>
        </w:tabs>
        <w:spacing w:before="240" w:line="360" w:lineRule="auto"/>
        <w:jc w:val="both"/>
        <w:rPr>
          <w:rFonts w:ascii="Times New Roman" w:hAnsi="Times New Roman" w:cs="Times New Roman"/>
          <w:sz w:val="24"/>
          <w:szCs w:val="24"/>
          <w:lang w:val="pt-PT"/>
        </w:rPr>
      </w:pPr>
      <w:r w:rsidRPr="006313A3">
        <w:rPr>
          <w:rFonts w:ascii="Times New Roman" w:hAnsi="Times New Roman" w:cs="Times New Roman"/>
          <w:sz w:val="24"/>
          <w:szCs w:val="24"/>
          <w:lang w:val="pt-PT"/>
        </w:rPr>
        <w:t xml:space="preserve">Quanto ao grupo alvo, o estudo focaliza-se às comunidades circunvizinhas que sofrem os efeitos provocados pelos danos ambientais da empresa de fundição de alumínio, a Mozambique </w:t>
      </w:r>
      <w:proofErr w:type="spellStart"/>
      <w:r w:rsidRPr="006313A3">
        <w:rPr>
          <w:rFonts w:ascii="Times New Roman" w:hAnsi="Times New Roman" w:cs="Times New Roman"/>
          <w:sz w:val="24"/>
          <w:szCs w:val="24"/>
          <w:lang w:val="pt-PT"/>
        </w:rPr>
        <w:t>Aluminum</w:t>
      </w:r>
      <w:proofErr w:type="spellEnd"/>
      <w:r w:rsidRPr="006313A3">
        <w:rPr>
          <w:rFonts w:ascii="Times New Roman" w:hAnsi="Times New Roman" w:cs="Times New Roman"/>
          <w:sz w:val="24"/>
          <w:szCs w:val="24"/>
          <w:lang w:val="pt-PT"/>
        </w:rPr>
        <w:t>, MOZAL</w:t>
      </w:r>
      <w:r w:rsidR="00276D2D">
        <w:rPr>
          <w:rFonts w:ascii="Times New Roman" w:hAnsi="Times New Roman" w:cs="Times New Roman"/>
          <w:sz w:val="24"/>
          <w:szCs w:val="24"/>
          <w:lang w:val="pt-PT"/>
        </w:rPr>
        <w:t>.</w:t>
      </w:r>
    </w:p>
    <w:p w14:paraId="23BFC21B" w14:textId="77777777" w:rsidR="006313A3" w:rsidRPr="006313A3" w:rsidRDefault="006313A3" w:rsidP="006313A3">
      <w:pPr>
        <w:tabs>
          <w:tab w:val="left" w:pos="1423"/>
        </w:tabs>
        <w:spacing w:before="240" w:line="360" w:lineRule="auto"/>
        <w:jc w:val="both"/>
        <w:rPr>
          <w:rFonts w:ascii="Times New Roman" w:hAnsi="Times New Roman" w:cs="Times New Roman"/>
          <w:sz w:val="24"/>
          <w:szCs w:val="24"/>
          <w:lang w:val="pt-PT"/>
        </w:rPr>
      </w:pPr>
      <w:r w:rsidRPr="006313A3">
        <w:rPr>
          <w:rFonts w:ascii="Times New Roman" w:hAnsi="Times New Roman" w:cs="Times New Roman"/>
          <w:sz w:val="24"/>
          <w:szCs w:val="24"/>
          <w:lang w:val="pt-PT"/>
        </w:rPr>
        <w:t>No tocante ao horizonte temporal consideramos o período de 2015 a 2020, pois é neste período em que o debate sobre danos ambientais na vertente de mudanças climáticas, ganhou maior notoriedade e visibilidade no contexto moçambicano, tendo este passando a fazer parte de agendas estatais e neste período começaram a intensificar-se esforços e estratégias de mitigar os efeitos de degradação do meio ambiente</w:t>
      </w:r>
    </w:p>
    <w:p w14:paraId="0E864C3F" w14:textId="77777777"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r w:rsidRPr="006313A3">
        <w:rPr>
          <w:rFonts w:ascii="Times New Roman" w:hAnsi="Times New Roman" w:cs="Times New Roman"/>
          <w:b/>
          <w:sz w:val="24"/>
          <w:szCs w:val="24"/>
          <w:lang w:val="pt-PT"/>
        </w:rPr>
        <w:t>Problema de investigação</w:t>
      </w:r>
    </w:p>
    <w:p w14:paraId="5127B679" w14:textId="77777777" w:rsidR="006313A3" w:rsidRPr="006313A3" w:rsidRDefault="006313A3" w:rsidP="006313A3">
      <w:pPr>
        <w:tabs>
          <w:tab w:val="left" w:pos="1423"/>
        </w:tabs>
        <w:spacing w:before="240" w:line="360" w:lineRule="auto"/>
        <w:jc w:val="both"/>
        <w:rPr>
          <w:rFonts w:ascii="Times New Roman" w:hAnsi="Times New Roman" w:cs="Times New Roman"/>
          <w:sz w:val="24"/>
          <w:szCs w:val="24"/>
          <w:lang w:val="pt-PT"/>
        </w:rPr>
      </w:pPr>
      <w:r w:rsidRPr="006313A3">
        <w:rPr>
          <w:rFonts w:ascii="Times New Roman" w:hAnsi="Times New Roman" w:cs="Times New Roman"/>
          <w:sz w:val="24"/>
          <w:szCs w:val="24"/>
          <w:lang w:val="pt-PT"/>
        </w:rPr>
        <w:t xml:space="preserve">A presente pesquisa debruça sobre a responsabilidade civil pelos danos ambientais do Parque Industrial de </w:t>
      </w:r>
      <w:proofErr w:type="spellStart"/>
      <w:r w:rsidRPr="006313A3">
        <w:rPr>
          <w:rFonts w:ascii="Times New Roman" w:hAnsi="Times New Roman" w:cs="Times New Roman"/>
          <w:sz w:val="24"/>
          <w:szCs w:val="24"/>
          <w:lang w:val="pt-PT"/>
        </w:rPr>
        <w:t>Beluluane</w:t>
      </w:r>
      <w:proofErr w:type="spellEnd"/>
      <w:r w:rsidRPr="006313A3">
        <w:rPr>
          <w:rFonts w:ascii="Times New Roman" w:hAnsi="Times New Roman" w:cs="Times New Roman"/>
          <w:sz w:val="24"/>
          <w:szCs w:val="24"/>
          <w:lang w:val="pt-PT"/>
        </w:rPr>
        <w:t>, especificamente da empresa Mozal.</w:t>
      </w:r>
    </w:p>
    <w:p w14:paraId="7B901286" w14:textId="77777777" w:rsidR="006313A3" w:rsidRPr="006313A3" w:rsidRDefault="006313A3" w:rsidP="006313A3">
      <w:pPr>
        <w:tabs>
          <w:tab w:val="left" w:pos="1423"/>
        </w:tabs>
        <w:spacing w:before="240" w:line="360" w:lineRule="auto"/>
        <w:jc w:val="both"/>
        <w:rPr>
          <w:rFonts w:ascii="Times New Roman" w:hAnsi="Times New Roman" w:cs="Times New Roman"/>
          <w:sz w:val="24"/>
          <w:szCs w:val="24"/>
          <w:lang w:val="pt-PT"/>
        </w:rPr>
      </w:pPr>
      <w:r w:rsidRPr="006313A3">
        <w:rPr>
          <w:rFonts w:ascii="Times New Roman" w:hAnsi="Times New Roman" w:cs="Times New Roman"/>
          <w:sz w:val="24"/>
          <w:szCs w:val="24"/>
          <w:lang w:val="pt-PT"/>
        </w:rPr>
        <w:lastRenderedPageBreak/>
        <w:t xml:space="preserve">O grau de industrialização em Moçambique é ainda baixo podendo ser considerável desprezível no geral, mas severa em áreas localizadas como ao redor de grandes cidades, tais como Maputo, Beira e Matola. Nestes casos a poluição pode ser resultado do efeito combinado, entre outros, de equipamentos obsoletos e sistemas tecnológicos e fraca regulação para protecção da população contra resíduos perigosos em alguns casos (MOYO </w:t>
      </w:r>
      <w:proofErr w:type="spellStart"/>
      <w:r w:rsidRPr="006313A3">
        <w:rPr>
          <w:rFonts w:ascii="Times New Roman" w:hAnsi="Times New Roman" w:cs="Times New Roman"/>
          <w:sz w:val="24"/>
          <w:szCs w:val="24"/>
          <w:lang w:val="pt-PT"/>
        </w:rPr>
        <w:t>et</w:t>
      </w:r>
      <w:proofErr w:type="spellEnd"/>
      <w:r w:rsidRPr="006313A3">
        <w:rPr>
          <w:rFonts w:ascii="Times New Roman" w:hAnsi="Times New Roman" w:cs="Times New Roman"/>
          <w:sz w:val="24"/>
          <w:szCs w:val="24"/>
          <w:lang w:val="pt-PT"/>
        </w:rPr>
        <w:t xml:space="preserve">. </w:t>
      </w:r>
      <w:proofErr w:type="spellStart"/>
      <w:r w:rsidRPr="006313A3">
        <w:rPr>
          <w:rFonts w:ascii="Times New Roman" w:hAnsi="Times New Roman" w:cs="Times New Roman"/>
          <w:sz w:val="24"/>
          <w:szCs w:val="24"/>
          <w:lang w:val="pt-PT"/>
        </w:rPr>
        <w:t>al.</w:t>
      </w:r>
      <w:proofErr w:type="spellEnd"/>
      <w:r w:rsidRPr="006313A3">
        <w:rPr>
          <w:rFonts w:ascii="Times New Roman" w:hAnsi="Times New Roman" w:cs="Times New Roman"/>
          <w:sz w:val="24"/>
          <w:szCs w:val="24"/>
          <w:lang w:val="pt-PT"/>
        </w:rPr>
        <w:t xml:space="preserve">, 1993). </w:t>
      </w:r>
    </w:p>
    <w:p w14:paraId="6123A553" w14:textId="77777777" w:rsidR="006313A3" w:rsidRPr="006313A3" w:rsidRDefault="006313A3" w:rsidP="006313A3">
      <w:pPr>
        <w:tabs>
          <w:tab w:val="left" w:pos="1423"/>
        </w:tabs>
        <w:spacing w:before="240" w:line="360" w:lineRule="auto"/>
        <w:jc w:val="both"/>
        <w:rPr>
          <w:rFonts w:ascii="Times New Roman" w:hAnsi="Times New Roman" w:cs="Times New Roman"/>
          <w:sz w:val="24"/>
          <w:szCs w:val="24"/>
          <w:lang w:val="pt-PT"/>
        </w:rPr>
      </w:pPr>
      <w:r w:rsidRPr="006313A3">
        <w:rPr>
          <w:rFonts w:ascii="Times New Roman" w:hAnsi="Times New Roman" w:cs="Times New Roman"/>
          <w:sz w:val="24"/>
          <w:szCs w:val="24"/>
          <w:lang w:val="pt-PT"/>
        </w:rPr>
        <w:t>Segundo FUNAB (2005), Moçambique deu passos importantes e significativos na construção, aprovação e desenvolvimento de um quadro jurídico sobre a protecção do ambiente. Para além do reforço do regime constitucional, da aprovação de políticas e estratégias e da adesão aos principais instrumentos internacionais no domínio do ambiente, vigora entre nós uma Lei do Ambiente bastante actual, cujas bases têm vindo a ser gradualmente regulamentadas, através de um assinalável esforço protagonizado pelo Governo como ilustra abaixo indicado:</w:t>
      </w:r>
    </w:p>
    <w:p w14:paraId="2F8A4ABA" w14:textId="77777777" w:rsidR="006313A3" w:rsidRPr="006313A3" w:rsidRDefault="006313A3" w:rsidP="006313A3">
      <w:pPr>
        <w:tabs>
          <w:tab w:val="left" w:pos="1423"/>
        </w:tabs>
        <w:spacing w:before="240" w:line="360" w:lineRule="auto"/>
        <w:jc w:val="both"/>
        <w:rPr>
          <w:rFonts w:ascii="Times New Roman" w:hAnsi="Times New Roman" w:cs="Times New Roman"/>
          <w:sz w:val="24"/>
          <w:szCs w:val="24"/>
          <w:lang w:val="pt-PT"/>
        </w:rPr>
      </w:pPr>
      <w:r w:rsidRPr="006313A3">
        <w:rPr>
          <w:rFonts w:ascii="Times New Roman" w:hAnsi="Times New Roman" w:cs="Times New Roman"/>
          <w:sz w:val="24"/>
          <w:szCs w:val="24"/>
          <w:lang w:val="pt-PT"/>
        </w:rPr>
        <w:t>A Política Nacional do Ambiente, através da Resolução n° 5/95 de 3 de Agosto do Conselho de Ministros;</w:t>
      </w:r>
    </w:p>
    <w:p w14:paraId="676198C9" w14:textId="77777777" w:rsidR="006313A3" w:rsidRPr="006313A3" w:rsidRDefault="006313A3" w:rsidP="006313A3">
      <w:pPr>
        <w:tabs>
          <w:tab w:val="left" w:pos="1423"/>
        </w:tabs>
        <w:spacing w:before="240" w:line="360" w:lineRule="auto"/>
        <w:jc w:val="both"/>
        <w:rPr>
          <w:rFonts w:ascii="Times New Roman" w:hAnsi="Times New Roman" w:cs="Times New Roman"/>
          <w:sz w:val="24"/>
          <w:szCs w:val="24"/>
          <w:lang w:val="pt-PT"/>
        </w:rPr>
      </w:pPr>
      <w:r w:rsidRPr="006313A3">
        <w:rPr>
          <w:rFonts w:ascii="Times New Roman" w:hAnsi="Times New Roman" w:cs="Times New Roman"/>
          <w:sz w:val="24"/>
          <w:szCs w:val="24"/>
          <w:lang w:val="pt-PT"/>
        </w:rPr>
        <w:t xml:space="preserve">0 Instrumento através do qual o governo reconhece de forma clara e inequívoca a interdependência entre o desenvolvimento e o ambiente. É um meio para a execução, no país, de políticas sócio e </w:t>
      </w:r>
      <w:proofErr w:type="spellStart"/>
      <w:r w:rsidRPr="006313A3">
        <w:rPr>
          <w:rFonts w:ascii="Times New Roman" w:hAnsi="Times New Roman" w:cs="Times New Roman"/>
          <w:sz w:val="24"/>
          <w:szCs w:val="24"/>
          <w:lang w:val="pt-PT"/>
        </w:rPr>
        <w:t>macroeconômicas</w:t>
      </w:r>
      <w:proofErr w:type="spellEnd"/>
      <w:r w:rsidRPr="006313A3">
        <w:rPr>
          <w:rFonts w:ascii="Times New Roman" w:hAnsi="Times New Roman" w:cs="Times New Roman"/>
          <w:sz w:val="24"/>
          <w:szCs w:val="24"/>
          <w:lang w:val="pt-PT"/>
        </w:rPr>
        <w:t xml:space="preserve"> ambientalmente aceitáveis, visando a promover e impulsionar um crescimento </w:t>
      </w:r>
      <w:proofErr w:type="spellStart"/>
      <w:r w:rsidRPr="006313A3">
        <w:rPr>
          <w:rFonts w:ascii="Times New Roman" w:hAnsi="Times New Roman" w:cs="Times New Roman"/>
          <w:sz w:val="24"/>
          <w:szCs w:val="24"/>
          <w:lang w:val="pt-PT"/>
        </w:rPr>
        <w:t>econômico</w:t>
      </w:r>
      <w:proofErr w:type="spellEnd"/>
      <w:r w:rsidRPr="006313A3">
        <w:rPr>
          <w:rFonts w:ascii="Times New Roman" w:hAnsi="Times New Roman" w:cs="Times New Roman"/>
          <w:sz w:val="24"/>
          <w:szCs w:val="24"/>
          <w:lang w:val="pt-PT"/>
        </w:rPr>
        <w:t xml:space="preserve"> fundamentado nos preceitos universais do desenvolvimento sustentável.</w:t>
      </w:r>
    </w:p>
    <w:p w14:paraId="262F4158" w14:textId="77777777" w:rsidR="006313A3" w:rsidRPr="006313A3" w:rsidRDefault="006313A3" w:rsidP="006313A3">
      <w:pPr>
        <w:tabs>
          <w:tab w:val="left" w:pos="1423"/>
        </w:tabs>
        <w:spacing w:before="240" w:line="360" w:lineRule="auto"/>
        <w:jc w:val="both"/>
        <w:rPr>
          <w:rFonts w:ascii="Times New Roman" w:hAnsi="Times New Roman" w:cs="Times New Roman"/>
          <w:sz w:val="24"/>
          <w:szCs w:val="24"/>
          <w:lang w:val="pt-PT"/>
        </w:rPr>
      </w:pPr>
      <w:r w:rsidRPr="006313A3">
        <w:rPr>
          <w:rFonts w:ascii="Times New Roman" w:hAnsi="Times New Roman" w:cs="Times New Roman"/>
          <w:sz w:val="24"/>
          <w:szCs w:val="24"/>
          <w:lang w:val="pt-PT"/>
        </w:rPr>
        <w:t>A Lei do Ambiente aprovada pelo Decreto de Lei n° 20/97 de 1 de Outubro BR n° 40 I série;</w:t>
      </w:r>
    </w:p>
    <w:p w14:paraId="7DEA9D23" w14:textId="77777777" w:rsidR="006313A3" w:rsidRPr="006313A3" w:rsidRDefault="006313A3" w:rsidP="006313A3">
      <w:pPr>
        <w:tabs>
          <w:tab w:val="left" w:pos="1423"/>
        </w:tabs>
        <w:spacing w:before="240" w:line="360" w:lineRule="auto"/>
        <w:jc w:val="both"/>
        <w:rPr>
          <w:rFonts w:ascii="Times New Roman" w:hAnsi="Times New Roman" w:cs="Times New Roman"/>
          <w:sz w:val="24"/>
          <w:szCs w:val="24"/>
          <w:lang w:val="pt-PT"/>
        </w:rPr>
      </w:pPr>
      <w:r w:rsidRPr="006313A3">
        <w:rPr>
          <w:rFonts w:ascii="Times New Roman" w:hAnsi="Times New Roman" w:cs="Times New Roman"/>
          <w:sz w:val="24"/>
          <w:szCs w:val="24"/>
          <w:lang w:val="pt-PT"/>
        </w:rPr>
        <w:t>Com o objectivo de definir as bases legais para utilização e gestão correta do ambiente. A Lei do Ambiente no artigo 15 delibera sobre o processo de Licenciamento Ambiental, tornando obrigatória uma Avaliação de Impacto Ambiental da proposta da actividade para a emissão de licenças. Segundo a lei, impacto ambiental é qualquer mudança do ambiente, para melhor ou para pior, especialmente com efeitos no ar, na terra e na saúde das pessoas, resultante de actividades humanas.</w:t>
      </w:r>
    </w:p>
    <w:p w14:paraId="2C9B558E" w14:textId="77777777" w:rsidR="006313A3" w:rsidRPr="006313A3" w:rsidRDefault="006313A3" w:rsidP="006313A3">
      <w:pPr>
        <w:tabs>
          <w:tab w:val="left" w:pos="1423"/>
        </w:tabs>
        <w:spacing w:before="240" w:line="360" w:lineRule="auto"/>
        <w:jc w:val="both"/>
        <w:rPr>
          <w:rFonts w:ascii="Times New Roman" w:hAnsi="Times New Roman" w:cs="Times New Roman"/>
          <w:sz w:val="24"/>
          <w:szCs w:val="24"/>
          <w:lang w:val="pt-PT"/>
        </w:rPr>
      </w:pPr>
      <w:r w:rsidRPr="006313A3">
        <w:rPr>
          <w:rFonts w:ascii="Times New Roman" w:hAnsi="Times New Roman" w:cs="Times New Roman"/>
          <w:sz w:val="24"/>
          <w:szCs w:val="24"/>
          <w:lang w:val="pt-PT"/>
        </w:rPr>
        <w:t xml:space="preserve">Regulamento sobre o Processo de Avaliação de Impacto Ambiental, aprovado pelo Conselho de Ministros, pelo Decreto n° 76/98 BR n° 51, I série de 29/12/98 (posteriormente revogado pelo Decreto n° 45/2004 BR n° 39 I série de 29/09/04) </w:t>
      </w:r>
    </w:p>
    <w:p w14:paraId="5E2DFC94" w14:textId="77777777" w:rsidR="006313A3" w:rsidRPr="006313A3" w:rsidRDefault="006313A3" w:rsidP="006313A3">
      <w:pPr>
        <w:tabs>
          <w:tab w:val="left" w:pos="1423"/>
        </w:tabs>
        <w:spacing w:before="240" w:line="360" w:lineRule="auto"/>
        <w:jc w:val="both"/>
        <w:rPr>
          <w:rFonts w:ascii="Times New Roman" w:hAnsi="Times New Roman" w:cs="Times New Roman"/>
          <w:sz w:val="24"/>
          <w:szCs w:val="24"/>
          <w:lang w:val="pt-PT"/>
        </w:rPr>
      </w:pPr>
      <w:r w:rsidRPr="006313A3">
        <w:rPr>
          <w:rFonts w:ascii="Times New Roman" w:hAnsi="Times New Roman" w:cs="Times New Roman"/>
          <w:sz w:val="24"/>
          <w:szCs w:val="24"/>
          <w:lang w:val="pt-PT"/>
        </w:rPr>
        <w:lastRenderedPageBreak/>
        <w:t xml:space="preserve">O instrumento que estabeleceu as definições, as responsabilidades, os critérios e as </w:t>
      </w:r>
      <w:proofErr w:type="spellStart"/>
      <w:r w:rsidRPr="006313A3">
        <w:rPr>
          <w:rFonts w:ascii="Times New Roman" w:hAnsi="Times New Roman" w:cs="Times New Roman"/>
          <w:sz w:val="24"/>
          <w:szCs w:val="24"/>
          <w:lang w:val="pt-PT"/>
        </w:rPr>
        <w:t>diretrizes</w:t>
      </w:r>
      <w:proofErr w:type="spellEnd"/>
      <w:r w:rsidRPr="006313A3">
        <w:rPr>
          <w:rFonts w:ascii="Times New Roman" w:hAnsi="Times New Roman" w:cs="Times New Roman"/>
          <w:sz w:val="24"/>
          <w:szCs w:val="24"/>
          <w:lang w:val="pt-PT"/>
        </w:rPr>
        <w:t xml:space="preserve"> para a implantação da Avaliação de Impacto Ambiental - AIA. Um dos componentes principais do processo de AIA é o Estudo de Impacto Ambiental, que analisa técnica e cientificamente as consequências do implanto de actividades de desenvolvimento sobre o ambiente.</w:t>
      </w:r>
    </w:p>
    <w:p w14:paraId="253FAB5C" w14:textId="77777777" w:rsidR="006313A3" w:rsidRPr="006313A3" w:rsidRDefault="006313A3" w:rsidP="006313A3">
      <w:pPr>
        <w:tabs>
          <w:tab w:val="left" w:pos="1423"/>
        </w:tabs>
        <w:spacing w:before="240" w:line="360" w:lineRule="auto"/>
        <w:jc w:val="both"/>
        <w:rPr>
          <w:rFonts w:ascii="Times New Roman" w:hAnsi="Times New Roman" w:cs="Times New Roman"/>
          <w:sz w:val="24"/>
          <w:szCs w:val="24"/>
          <w:lang w:val="pt-PT"/>
        </w:rPr>
      </w:pPr>
      <w:r w:rsidRPr="006313A3">
        <w:rPr>
          <w:rFonts w:ascii="Times New Roman" w:hAnsi="Times New Roman" w:cs="Times New Roman"/>
          <w:sz w:val="24"/>
          <w:szCs w:val="24"/>
          <w:lang w:val="pt-PT"/>
        </w:rPr>
        <w:t xml:space="preserve">O processo de AIA é aplicado a todas as actividades públicas ou privadas que directa ou indirectamente possam influir nas componentes ambientais, nos termos do artigo 3 da Lei do Ambiente. </w:t>
      </w:r>
    </w:p>
    <w:p w14:paraId="169DA9FD" w14:textId="77777777" w:rsidR="006313A3" w:rsidRPr="006313A3" w:rsidRDefault="006313A3" w:rsidP="006313A3">
      <w:pPr>
        <w:tabs>
          <w:tab w:val="left" w:pos="1423"/>
        </w:tabs>
        <w:spacing w:before="240" w:line="360" w:lineRule="auto"/>
        <w:jc w:val="both"/>
        <w:rPr>
          <w:rFonts w:ascii="Times New Roman" w:hAnsi="Times New Roman" w:cs="Times New Roman"/>
          <w:sz w:val="24"/>
          <w:szCs w:val="24"/>
          <w:lang w:val="pt-PT"/>
        </w:rPr>
      </w:pPr>
      <w:r w:rsidRPr="006313A3">
        <w:rPr>
          <w:rFonts w:ascii="Times New Roman" w:hAnsi="Times New Roman" w:cs="Times New Roman"/>
          <w:sz w:val="24"/>
          <w:szCs w:val="24"/>
          <w:lang w:val="pt-PT"/>
        </w:rPr>
        <w:t xml:space="preserve">É nesta perspectiva que, o dano ambiental passa a ser visto como um elemento que pode ser juridicamente analisado, pois é uma acção que o legislador tem a quem responsabilizar, capaz de responder de forma objectiva em processos jurídicos. </w:t>
      </w:r>
    </w:p>
    <w:p w14:paraId="398EFFEA" w14:textId="77777777" w:rsidR="006313A3" w:rsidRPr="006313A3" w:rsidRDefault="006313A3" w:rsidP="006313A3">
      <w:pPr>
        <w:tabs>
          <w:tab w:val="left" w:pos="1423"/>
        </w:tabs>
        <w:spacing w:before="240" w:line="360" w:lineRule="auto"/>
        <w:jc w:val="both"/>
        <w:rPr>
          <w:rFonts w:ascii="Times New Roman" w:hAnsi="Times New Roman" w:cs="Times New Roman"/>
          <w:sz w:val="24"/>
          <w:szCs w:val="24"/>
          <w:lang w:val="pt-PT"/>
        </w:rPr>
      </w:pPr>
      <w:r w:rsidRPr="006313A3">
        <w:rPr>
          <w:rFonts w:ascii="Times New Roman" w:hAnsi="Times New Roman" w:cs="Times New Roman"/>
          <w:sz w:val="24"/>
          <w:szCs w:val="24"/>
          <w:lang w:val="pt-PT"/>
        </w:rPr>
        <w:t xml:space="preserve">A autora do presente trabalho de pesquisa, contactou as comunidades que vivem nos arredores do Parque Industrial de </w:t>
      </w:r>
      <w:proofErr w:type="spellStart"/>
      <w:r w:rsidRPr="006313A3">
        <w:rPr>
          <w:rFonts w:ascii="Times New Roman" w:hAnsi="Times New Roman" w:cs="Times New Roman"/>
          <w:sz w:val="24"/>
          <w:szCs w:val="24"/>
          <w:lang w:val="pt-PT"/>
        </w:rPr>
        <w:t>Beluluane</w:t>
      </w:r>
      <w:proofErr w:type="spellEnd"/>
      <w:r w:rsidRPr="006313A3">
        <w:rPr>
          <w:rFonts w:ascii="Times New Roman" w:hAnsi="Times New Roman" w:cs="Times New Roman"/>
          <w:sz w:val="24"/>
          <w:szCs w:val="24"/>
          <w:lang w:val="pt-PT"/>
        </w:rPr>
        <w:t>, onde constatou as reclamações sobre o processo de emissão directa de gases para a atmosfera , sem filtros, tem impacto sobre a saúde humana e o ambiente, devido aos níveis de poluição muito altos, acima do estabelecido pela Organização Mundial da Saúde (OMS), pois os gases poluentes infiltram-se no sistema respiratório humano e nos lençóis freáticos da região onde estão e suas consequências podem vir a se manifestar ao longo de anos depois, causando doenças respiratórias  (sinusite, rinites, alérgicas), cardíacas, dermatológicas, alterações genéticas, imunológicas, ruptura hormonais, irritação nos olhos.</w:t>
      </w:r>
    </w:p>
    <w:p w14:paraId="3DFC85E8" w14:textId="77777777" w:rsidR="006313A3" w:rsidRPr="006313A3" w:rsidRDefault="006313A3" w:rsidP="006313A3">
      <w:pPr>
        <w:tabs>
          <w:tab w:val="left" w:pos="1423"/>
        </w:tabs>
        <w:spacing w:before="240" w:line="360" w:lineRule="auto"/>
        <w:jc w:val="both"/>
        <w:rPr>
          <w:rFonts w:ascii="Times New Roman" w:hAnsi="Times New Roman" w:cs="Times New Roman"/>
          <w:sz w:val="24"/>
          <w:szCs w:val="24"/>
          <w:lang w:val="pt-PT"/>
        </w:rPr>
      </w:pPr>
      <w:r w:rsidRPr="006313A3">
        <w:rPr>
          <w:rFonts w:ascii="Times New Roman" w:hAnsi="Times New Roman" w:cs="Times New Roman"/>
          <w:sz w:val="24"/>
          <w:szCs w:val="24"/>
          <w:lang w:val="pt-PT"/>
        </w:rPr>
        <w:t>Este processo através de comunicação social foi amplamente também criticado por organizações de protecção do meio ambiente e de saúde da população, uma vez que as análises feitas mostravam que mesmo antes do processo denominado "bypass", a região já tinha níveis de poluição muito altos, acima do estabelecido pela Organização Mundial da Saúde (OMS). No entanto, a empresa Mozal defendia que a emissão não teria impacto sobre a vida humana nem o ambiente, porque as emissões estariam dentro dos limites nacionais e internacionais. Contudo, as partículas de poluição encontradas na região embora não se referiam apenas à Mozal, mas ela tinha, também, a sua contribuição. Por isso, contribuir mais, aumentaria os riscos para todos.</w:t>
      </w:r>
    </w:p>
    <w:p w14:paraId="1BA9DD37" w14:textId="77777777" w:rsidR="006313A3" w:rsidRPr="006313A3" w:rsidRDefault="006313A3" w:rsidP="006313A3">
      <w:pPr>
        <w:tabs>
          <w:tab w:val="left" w:pos="1423"/>
        </w:tabs>
        <w:spacing w:before="240" w:line="360" w:lineRule="auto"/>
        <w:jc w:val="both"/>
        <w:rPr>
          <w:rFonts w:ascii="Times New Roman" w:hAnsi="Times New Roman" w:cs="Times New Roman"/>
          <w:sz w:val="24"/>
          <w:szCs w:val="24"/>
          <w:lang w:val="pt-PT"/>
        </w:rPr>
      </w:pPr>
      <w:r w:rsidRPr="006313A3">
        <w:rPr>
          <w:rFonts w:ascii="Times New Roman" w:hAnsi="Times New Roman" w:cs="Times New Roman"/>
          <w:sz w:val="24"/>
          <w:szCs w:val="24"/>
          <w:lang w:val="pt-PT"/>
        </w:rPr>
        <w:t xml:space="preserve">A empresa Mozal possui um incinerador que é usado de forma irregular e os fornos de lenha (emissões pontuais) para cozimento do chouriço. Sendo o diesel o tipo de combustível usado </w:t>
      </w:r>
      <w:r w:rsidRPr="006313A3">
        <w:rPr>
          <w:rFonts w:ascii="Times New Roman" w:hAnsi="Times New Roman" w:cs="Times New Roman"/>
          <w:sz w:val="24"/>
          <w:szCs w:val="24"/>
          <w:lang w:val="pt-PT"/>
        </w:rPr>
        <w:lastRenderedPageBreak/>
        <w:t>para as caldeiras (emissões contínuas), ocorrem sem dúvida emissões com impactos significativos (</w:t>
      </w:r>
      <w:proofErr w:type="spellStart"/>
      <w:r w:rsidRPr="006313A3">
        <w:rPr>
          <w:rFonts w:ascii="Times New Roman" w:hAnsi="Times New Roman" w:cs="Times New Roman"/>
          <w:sz w:val="24"/>
          <w:szCs w:val="24"/>
          <w:lang w:val="pt-PT"/>
        </w:rPr>
        <w:t>Sulmaly</w:t>
      </w:r>
      <w:proofErr w:type="spellEnd"/>
      <w:r w:rsidRPr="006313A3">
        <w:rPr>
          <w:rFonts w:ascii="Times New Roman" w:hAnsi="Times New Roman" w:cs="Times New Roman"/>
          <w:sz w:val="24"/>
          <w:szCs w:val="24"/>
          <w:lang w:val="pt-PT"/>
        </w:rPr>
        <w:t>, 2011).</w:t>
      </w:r>
    </w:p>
    <w:p w14:paraId="5E9848D7" w14:textId="77777777" w:rsidR="006313A3" w:rsidRPr="006313A3" w:rsidRDefault="006313A3" w:rsidP="006313A3">
      <w:pPr>
        <w:tabs>
          <w:tab w:val="left" w:pos="1423"/>
        </w:tabs>
        <w:spacing w:before="240" w:line="360" w:lineRule="auto"/>
        <w:jc w:val="both"/>
        <w:rPr>
          <w:rFonts w:ascii="Times New Roman" w:hAnsi="Times New Roman" w:cs="Times New Roman"/>
          <w:sz w:val="24"/>
          <w:szCs w:val="24"/>
          <w:lang w:val="pt-PT"/>
        </w:rPr>
      </w:pPr>
      <w:r w:rsidRPr="006313A3">
        <w:rPr>
          <w:rFonts w:ascii="Times New Roman" w:hAnsi="Times New Roman" w:cs="Times New Roman"/>
          <w:sz w:val="24"/>
          <w:szCs w:val="24"/>
          <w:lang w:val="pt-PT"/>
        </w:rPr>
        <w:t xml:space="preserve">As actividades do parque industrial de </w:t>
      </w:r>
      <w:proofErr w:type="spellStart"/>
      <w:r w:rsidRPr="006313A3">
        <w:rPr>
          <w:rFonts w:ascii="Times New Roman" w:hAnsi="Times New Roman" w:cs="Times New Roman"/>
          <w:sz w:val="24"/>
          <w:szCs w:val="24"/>
          <w:lang w:val="pt-PT"/>
        </w:rPr>
        <w:t>Beluluane</w:t>
      </w:r>
      <w:proofErr w:type="spellEnd"/>
      <w:r w:rsidRPr="006313A3">
        <w:rPr>
          <w:rFonts w:ascii="Times New Roman" w:hAnsi="Times New Roman" w:cs="Times New Roman"/>
          <w:sz w:val="24"/>
          <w:szCs w:val="24"/>
          <w:lang w:val="pt-PT"/>
        </w:rPr>
        <w:t xml:space="preserve"> são fiscalizadas pelo INAE  da Província de Maputo em coordenação com SDAE  do distrito de </w:t>
      </w:r>
      <w:proofErr w:type="spellStart"/>
      <w:r w:rsidRPr="006313A3">
        <w:rPr>
          <w:rFonts w:ascii="Times New Roman" w:hAnsi="Times New Roman" w:cs="Times New Roman"/>
          <w:sz w:val="24"/>
          <w:szCs w:val="24"/>
          <w:lang w:val="pt-PT"/>
        </w:rPr>
        <w:t>Boane</w:t>
      </w:r>
      <w:proofErr w:type="spellEnd"/>
      <w:r w:rsidRPr="006313A3">
        <w:rPr>
          <w:rFonts w:ascii="Times New Roman" w:hAnsi="Times New Roman" w:cs="Times New Roman"/>
          <w:sz w:val="24"/>
          <w:szCs w:val="24"/>
          <w:lang w:val="pt-PT"/>
        </w:rPr>
        <w:t xml:space="preserve">. As actividades levadas a cabo pela Mozal tem um grande impacto no ambiente, levando os índices de poluição, esta situação a muito vem preocupando os moradores da província de Maputo que sentem de forma directa ou indirectamente os efeitos das actividades praticadas no parque Industrial de </w:t>
      </w:r>
      <w:proofErr w:type="spellStart"/>
      <w:r w:rsidRPr="006313A3">
        <w:rPr>
          <w:rFonts w:ascii="Times New Roman" w:hAnsi="Times New Roman" w:cs="Times New Roman"/>
          <w:sz w:val="24"/>
          <w:szCs w:val="24"/>
          <w:lang w:val="pt-PT"/>
        </w:rPr>
        <w:t>Beluluane</w:t>
      </w:r>
      <w:proofErr w:type="spellEnd"/>
      <w:r w:rsidRPr="006313A3">
        <w:rPr>
          <w:rFonts w:ascii="Times New Roman" w:hAnsi="Times New Roman" w:cs="Times New Roman"/>
          <w:sz w:val="24"/>
          <w:szCs w:val="24"/>
          <w:lang w:val="pt-PT"/>
        </w:rPr>
        <w:t xml:space="preserve">, mais concretamente pela empresa multinacional Mozal. Esta empresa tem consciência dos danos que causa ao ambiente e procura realizar acções de responsabilidade social como ajudar na construção de escolas, melhoramento das estradas de acesso a fábrica e apoiar em projectos de apoio social no distrito de </w:t>
      </w:r>
      <w:proofErr w:type="spellStart"/>
      <w:r w:rsidRPr="006313A3">
        <w:rPr>
          <w:rFonts w:ascii="Times New Roman" w:hAnsi="Times New Roman" w:cs="Times New Roman"/>
          <w:sz w:val="24"/>
          <w:szCs w:val="24"/>
          <w:lang w:val="pt-PT"/>
        </w:rPr>
        <w:t>Boane</w:t>
      </w:r>
      <w:proofErr w:type="spellEnd"/>
      <w:r w:rsidRPr="006313A3">
        <w:rPr>
          <w:rFonts w:ascii="Times New Roman" w:hAnsi="Times New Roman" w:cs="Times New Roman"/>
          <w:sz w:val="24"/>
          <w:szCs w:val="24"/>
          <w:lang w:val="pt-PT"/>
        </w:rPr>
        <w:t>.</w:t>
      </w:r>
    </w:p>
    <w:p w14:paraId="132F5359" w14:textId="77777777" w:rsidR="006313A3" w:rsidRPr="006313A3" w:rsidRDefault="006313A3" w:rsidP="006313A3">
      <w:pPr>
        <w:tabs>
          <w:tab w:val="left" w:pos="1423"/>
        </w:tabs>
        <w:spacing w:before="240" w:line="360" w:lineRule="auto"/>
        <w:jc w:val="both"/>
        <w:rPr>
          <w:rFonts w:ascii="Times New Roman" w:hAnsi="Times New Roman" w:cs="Times New Roman"/>
          <w:sz w:val="24"/>
          <w:szCs w:val="24"/>
          <w:lang w:val="pt-PT"/>
        </w:rPr>
      </w:pPr>
      <w:r w:rsidRPr="006313A3">
        <w:rPr>
          <w:rFonts w:ascii="Times New Roman" w:hAnsi="Times New Roman" w:cs="Times New Roman"/>
          <w:sz w:val="24"/>
          <w:szCs w:val="24"/>
          <w:lang w:val="pt-PT"/>
        </w:rPr>
        <w:t xml:space="preserve">O regulamento sobre gestão de resíduos em Moçambique, no decreto nº 13/2006 de 15 de Junho, artigo 2 refere que, “O estabelecimento das regras relativas à produção, emissão ou deposição de qualquer substância tóxica ou poluidora, de modo a prevenir ou minimizar os seus impactos negativos sobre a saúde e o ambiente”. </w:t>
      </w:r>
    </w:p>
    <w:p w14:paraId="199D3EBF" w14:textId="77777777" w:rsidR="006313A3" w:rsidRPr="006313A3" w:rsidRDefault="006313A3" w:rsidP="006313A3">
      <w:pPr>
        <w:tabs>
          <w:tab w:val="left" w:pos="1423"/>
        </w:tabs>
        <w:spacing w:before="240" w:line="360" w:lineRule="auto"/>
        <w:jc w:val="both"/>
        <w:rPr>
          <w:rFonts w:ascii="Times New Roman" w:hAnsi="Times New Roman" w:cs="Times New Roman"/>
          <w:sz w:val="24"/>
          <w:szCs w:val="24"/>
          <w:lang w:val="pt-PT"/>
        </w:rPr>
      </w:pPr>
      <w:r w:rsidRPr="006313A3">
        <w:rPr>
          <w:rFonts w:ascii="Times New Roman" w:hAnsi="Times New Roman" w:cs="Times New Roman"/>
          <w:sz w:val="24"/>
          <w:szCs w:val="24"/>
          <w:lang w:val="pt-PT"/>
        </w:rPr>
        <w:t xml:space="preserve">No âmbito da aplicação o mesmo regulamento reza o seguinte, “Aplica-se a todas as pessoas singulares ou colectivas, públicas ou privadas e estabelece competências para a gestão de resíduos” Através das suas principais características, todos os resíduos são classificados em perigosos e não perigosos e subdivididos em classes ou categorias. Neste regulamento são definidas as obrigações das entidades produtoras e gestoras de resíduos estabelecendo-se regras para a recolha, movimentação, acondicionamento (estabelecendo-se o código de identificação de resíduos perigosos), tratamento e valorização de resíduos. </w:t>
      </w:r>
    </w:p>
    <w:p w14:paraId="407CEED1" w14:textId="77777777" w:rsidR="006313A3" w:rsidRPr="006313A3" w:rsidRDefault="006313A3" w:rsidP="006313A3">
      <w:pPr>
        <w:tabs>
          <w:tab w:val="left" w:pos="1423"/>
        </w:tabs>
        <w:spacing w:before="240" w:line="360" w:lineRule="auto"/>
        <w:jc w:val="both"/>
        <w:rPr>
          <w:rFonts w:ascii="Times New Roman" w:hAnsi="Times New Roman" w:cs="Times New Roman"/>
          <w:sz w:val="24"/>
          <w:szCs w:val="24"/>
          <w:lang w:val="pt-PT"/>
        </w:rPr>
      </w:pPr>
      <w:r w:rsidRPr="006313A3">
        <w:rPr>
          <w:rFonts w:ascii="Times New Roman" w:hAnsi="Times New Roman" w:cs="Times New Roman"/>
          <w:sz w:val="24"/>
          <w:szCs w:val="24"/>
          <w:lang w:val="pt-PT"/>
        </w:rPr>
        <w:t xml:space="preserve">Assim, apresenta-se a seguinte inquietação que constitui pergunta de partida à investigação: </w:t>
      </w:r>
      <w:r w:rsidRPr="006313A3">
        <w:rPr>
          <w:rFonts w:ascii="Times New Roman" w:hAnsi="Times New Roman" w:cs="Times New Roman"/>
          <w:i/>
          <w:sz w:val="24"/>
          <w:szCs w:val="24"/>
          <w:lang w:val="pt-PT"/>
        </w:rPr>
        <w:t>Em que medida a empresa Mozal assume responsabilidade civil pelos danos ambientais causados pela emissão de gases poluentes?</w:t>
      </w:r>
    </w:p>
    <w:p w14:paraId="13E2A211" w14:textId="77777777"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r w:rsidRPr="006313A3">
        <w:rPr>
          <w:rFonts w:ascii="Times New Roman" w:hAnsi="Times New Roman" w:cs="Times New Roman"/>
          <w:b/>
          <w:sz w:val="24"/>
          <w:szCs w:val="24"/>
          <w:lang w:val="pt-PT"/>
        </w:rPr>
        <w:t>Hipóteses</w:t>
      </w:r>
    </w:p>
    <w:p w14:paraId="78702D5B" w14:textId="77777777" w:rsidR="006313A3" w:rsidRPr="006313A3" w:rsidRDefault="006313A3" w:rsidP="006313A3">
      <w:pPr>
        <w:tabs>
          <w:tab w:val="left" w:pos="1423"/>
        </w:tabs>
        <w:spacing w:before="240" w:line="360" w:lineRule="auto"/>
        <w:jc w:val="both"/>
        <w:rPr>
          <w:rFonts w:ascii="Times New Roman" w:hAnsi="Times New Roman" w:cs="Times New Roman"/>
          <w:sz w:val="24"/>
          <w:szCs w:val="24"/>
          <w:lang w:val="pt-PT"/>
        </w:rPr>
      </w:pPr>
      <w:r w:rsidRPr="006313A3">
        <w:rPr>
          <w:rFonts w:ascii="Times New Roman" w:hAnsi="Times New Roman" w:cs="Times New Roman"/>
          <w:sz w:val="24"/>
          <w:szCs w:val="24"/>
          <w:lang w:val="pt-PT"/>
        </w:rPr>
        <w:t>H1: A empresa Mozal assume responsabilidade civil pelos danos ambientais causados pela emissão de gases poluentes;</w:t>
      </w:r>
    </w:p>
    <w:p w14:paraId="0288EB55" w14:textId="77777777" w:rsidR="006313A3" w:rsidRPr="006313A3" w:rsidRDefault="006313A3" w:rsidP="006313A3">
      <w:pPr>
        <w:tabs>
          <w:tab w:val="left" w:pos="1423"/>
        </w:tabs>
        <w:spacing w:before="240" w:line="360" w:lineRule="auto"/>
        <w:jc w:val="both"/>
        <w:rPr>
          <w:rFonts w:ascii="Times New Roman" w:hAnsi="Times New Roman" w:cs="Times New Roman"/>
          <w:sz w:val="24"/>
          <w:szCs w:val="24"/>
          <w:lang w:val="pt-PT"/>
        </w:rPr>
      </w:pPr>
      <w:r w:rsidRPr="006313A3">
        <w:rPr>
          <w:rFonts w:ascii="Times New Roman" w:hAnsi="Times New Roman" w:cs="Times New Roman"/>
          <w:sz w:val="24"/>
          <w:szCs w:val="24"/>
          <w:lang w:val="pt-PT"/>
        </w:rPr>
        <w:lastRenderedPageBreak/>
        <w:t>H2: A empresa Mozal não assume responsabilidade civil pelos danos ambientais causados pela emissão de gases poluentes;</w:t>
      </w:r>
    </w:p>
    <w:p w14:paraId="59B8C550" w14:textId="77777777" w:rsidR="006313A3" w:rsidRPr="006313A3" w:rsidRDefault="006313A3" w:rsidP="006313A3">
      <w:pPr>
        <w:tabs>
          <w:tab w:val="left" w:pos="1423"/>
        </w:tabs>
        <w:spacing w:before="240" w:line="360" w:lineRule="auto"/>
        <w:jc w:val="both"/>
        <w:rPr>
          <w:rFonts w:ascii="Times New Roman" w:hAnsi="Times New Roman" w:cs="Times New Roman"/>
          <w:sz w:val="24"/>
          <w:szCs w:val="24"/>
          <w:lang w:val="pt-PT"/>
        </w:rPr>
      </w:pPr>
      <w:r w:rsidRPr="006313A3">
        <w:rPr>
          <w:rFonts w:ascii="Times New Roman" w:hAnsi="Times New Roman" w:cs="Times New Roman"/>
          <w:sz w:val="24"/>
          <w:szCs w:val="24"/>
          <w:lang w:val="pt-PT"/>
        </w:rPr>
        <w:t>H3: O actual regime de responsabilidade civil prevista na Lei do Ambiente, sem regulamentação específica, torna difícil imputar os encargos dos danos ambientais à empresa Mozal.</w:t>
      </w:r>
    </w:p>
    <w:p w14:paraId="20767911" w14:textId="77777777"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r w:rsidRPr="006313A3">
        <w:rPr>
          <w:rFonts w:ascii="Times New Roman" w:hAnsi="Times New Roman" w:cs="Times New Roman"/>
          <w:b/>
          <w:sz w:val="24"/>
          <w:szCs w:val="24"/>
          <w:lang w:val="pt-PT"/>
        </w:rPr>
        <w:t>Questões de Pesquisa</w:t>
      </w:r>
    </w:p>
    <w:p w14:paraId="7C0F33F9" w14:textId="77777777" w:rsidR="006313A3" w:rsidRPr="006313A3" w:rsidRDefault="006313A3" w:rsidP="006313A3">
      <w:pPr>
        <w:tabs>
          <w:tab w:val="left" w:pos="1423"/>
        </w:tabs>
        <w:spacing w:before="240" w:line="360" w:lineRule="auto"/>
        <w:jc w:val="both"/>
        <w:rPr>
          <w:rFonts w:ascii="Times New Roman" w:hAnsi="Times New Roman" w:cs="Times New Roman"/>
          <w:sz w:val="24"/>
          <w:szCs w:val="24"/>
          <w:lang w:val="pt-PT"/>
        </w:rPr>
      </w:pPr>
      <w:r w:rsidRPr="006313A3">
        <w:rPr>
          <w:rFonts w:ascii="Times New Roman" w:hAnsi="Times New Roman" w:cs="Times New Roman"/>
          <w:sz w:val="24"/>
          <w:szCs w:val="24"/>
          <w:lang w:val="pt-PT"/>
        </w:rPr>
        <w:t>Quais são os principais focos de danos ambientais causados pela empresa Mozal?</w:t>
      </w:r>
    </w:p>
    <w:p w14:paraId="6E49DD80" w14:textId="77777777" w:rsidR="006313A3" w:rsidRPr="006313A3" w:rsidRDefault="006313A3" w:rsidP="006313A3">
      <w:pPr>
        <w:tabs>
          <w:tab w:val="left" w:pos="1423"/>
        </w:tabs>
        <w:spacing w:before="240" w:line="360" w:lineRule="auto"/>
        <w:jc w:val="both"/>
        <w:rPr>
          <w:rFonts w:ascii="Times New Roman" w:hAnsi="Times New Roman" w:cs="Times New Roman"/>
          <w:sz w:val="24"/>
          <w:szCs w:val="24"/>
          <w:lang w:val="pt-PT"/>
        </w:rPr>
      </w:pPr>
      <w:r w:rsidRPr="006313A3">
        <w:rPr>
          <w:rFonts w:ascii="Times New Roman" w:hAnsi="Times New Roman" w:cs="Times New Roman"/>
          <w:sz w:val="24"/>
          <w:szCs w:val="24"/>
          <w:lang w:val="pt-PT"/>
        </w:rPr>
        <w:t>Que tipo de acções de responsabilidade civil levadas a cabo pela empresa Mozal no quadro do instituto jurídico moçambicano?</w:t>
      </w:r>
    </w:p>
    <w:p w14:paraId="22C3760E" w14:textId="77777777" w:rsidR="006313A3" w:rsidRPr="006313A3" w:rsidRDefault="006313A3" w:rsidP="006313A3">
      <w:pPr>
        <w:tabs>
          <w:tab w:val="left" w:pos="1423"/>
        </w:tabs>
        <w:spacing w:before="240" w:line="360" w:lineRule="auto"/>
        <w:jc w:val="both"/>
        <w:rPr>
          <w:rFonts w:ascii="Times New Roman" w:hAnsi="Times New Roman" w:cs="Times New Roman"/>
          <w:sz w:val="24"/>
          <w:szCs w:val="24"/>
          <w:lang w:val="pt-PT"/>
        </w:rPr>
      </w:pPr>
      <w:r w:rsidRPr="006313A3">
        <w:rPr>
          <w:rFonts w:ascii="Times New Roman" w:hAnsi="Times New Roman" w:cs="Times New Roman"/>
          <w:sz w:val="24"/>
          <w:szCs w:val="24"/>
          <w:lang w:val="pt-PT"/>
        </w:rPr>
        <w:t>Quais são as medidas de reparação dos danos ambientais usadas pela empresa Mozal com vista a salvaguardar o direito de ambiente?</w:t>
      </w:r>
    </w:p>
    <w:p w14:paraId="3F94C8FC" w14:textId="77777777" w:rsidR="006313A3" w:rsidRPr="006313A3" w:rsidRDefault="006313A3" w:rsidP="006313A3">
      <w:pPr>
        <w:tabs>
          <w:tab w:val="left" w:pos="1423"/>
        </w:tabs>
        <w:spacing w:before="240" w:line="360" w:lineRule="auto"/>
        <w:jc w:val="both"/>
        <w:rPr>
          <w:rFonts w:ascii="Times New Roman" w:hAnsi="Times New Roman" w:cs="Times New Roman"/>
          <w:sz w:val="24"/>
          <w:szCs w:val="24"/>
          <w:lang w:val="pt-PT"/>
        </w:rPr>
      </w:pPr>
      <w:r w:rsidRPr="006313A3">
        <w:rPr>
          <w:rFonts w:ascii="Times New Roman" w:hAnsi="Times New Roman" w:cs="Times New Roman"/>
          <w:sz w:val="24"/>
          <w:szCs w:val="24"/>
          <w:lang w:val="pt-PT"/>
        </w:rPr>
        <w:t>A empresa Mozal possui um plano de gestão ambiental da actividade, que inclui a monitorização dos impactos, programa de educação ambiental e plano de contingências?</w:t>
      </w:r>
    </w:p>
    <w:p w14:paraId="49EF337A" w14:textId="77777777"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r w:rsidRPr="006313A3">
        <w:rPr>
          <w:rFonts w:ascii="Times New Roman" w:hAnsi="Times New Roman" w:cs="Times New Roman"/>
          <w:b/>
          <w:sz w:val="24"/>
          <w:szCs w:val="24"/>
          <w:lang w:val="pt-PT"/>
        </w:rPr>
        <w:t>Objectivos do Estudo</w:t>
      </w:r>
      <w:r w:rsidRPr="006313A3">
        <w:rPr>
          <w:rFonts w:ascii="Times New Roman" w:hAnsi="Times New Roman" w:cs="Times New Roman"/>
          <w:b/>
          <w:sz w:val="24"/>
          <w:szCs w:val="24"/>
          <w:lang w:val="pt-PT"/>
        </w:rPr>
        <w:tab/>
      </w:r>
    </w:p>
    <w:p w14:paraId="7896B78B" w14:textId="77777777" w:rsidR="006313A3" w:rsidRPr="006313A3" w:rsidRDefault="006313A3" w:rsidP="00276D2D">
      <w:pPr>
        <w:tabs>
          <w:tab w:val="left" w:pos="1423"/>
        </w:tabs>
        <w:spacing w:before="120" w:after="120" w:line="360" w:lineRule="auto"/>
        <w:rPr>
          <w:rFonts w:ascii="Times New Roman" w:hAnsi="Times New Roman" w:cs="Times New Roman"/>
          <w:b/>
          <w:sz w:val="24"/>
          <w:szCs w:val="24"/>
          <w:lang w:val="pt-PT"/>
        </w:rPr>
      </w:pPr>
      <w:r w:rsidRPr="006313A3">
        <w:rPr>
          <w:rFonts w:ascii="Times New Roman" w:hAnsi="Times New Roman" w:cs="Times New Roman"/>
          <w:b/>
          <w:sz w:val="24"/>
          <w:szCs w:val="24"/>
          <w:lang w:val="pt-PT"/>
        </w:rPr>
        <w:t>Geral</w:t>
      </w:r>
    </w:p>
    <w:p w14:paraId="490C42BC" w14:textId="338D197E" w:rsidR="006313A3" w:rsidRPr="002B3ACE" w:rsidRDefault="006313A3" w:rsidP="00276D2D">
      <w:pPr>
        <w:tabs>
          <w:tab w:val="left" w:pos="1423"/>
        </w:tabs>
        <w:spacing w:before="120" w:after="12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Analisar a responsabilidade civil pelos danos ambientais no Parque Industrial de </w:t>
      </w:r>
      <w:proofErr w:type="spellStart"/>
      <w:r w:rsidRPr="002B3ACE">
        <w:rPr>
          <w:rFonts w:ascii="Times New Roman" w:hAnsi="Times New Roman" w:cs="Times New Roman"/>
          <w:sz w:val="24"/>
          <w:szCs w:val="24"/>
          <w:lang w:val="pt-PT"/>
        </w:rPr>
        <w:t>Beluluane</w:t>
      </w:r>
      <w:proofErr w:type="spellEnd"/>
      <w:r w:rsidRPr="002B3ACE">
        <w:rPr>
          <w:rFonts w:ascii="Times New Roman" w:hAnsi="Times New Roman" w:cs="Times New Roman"/>
          <w:sz w:val="24"/>
          <w:szCs w:val="24"/>
          <w:lang w:val="pt-PT"/>
        </w:rPr>
        <w:t xml:space="preserve"> da empresa Mozal</w:t>
      </w:r>
      <w:r w:rsidR="00276D2D">
        <w:rPr>
          <w:rFonts w:ascii="Times New Roman" w:hAnsi="Times New Roman" w:cs="Times New Roman"/>
          <w:sz w:val="24"/>
          <w:szCs w:val="24"/>
          <w:lang w:val="pt-PT"/>
        </w:rPr>
        <w:t>.</w:t>
      </w:r>
    </w:p>
    <w:p w14:paraId="76690E38" w14:textId="77777777"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r w:rsidRPr="006313A3">
        <w:rPr>
          <w:rFonts w:ascii="Times New Roman" w:hAnsi="Times New Roman" w:cs="Times New Roman"/>
          <w:b/>
          <w:sz w:val="24"/>
          <w:szCs w:val="24"/>
          <w:lang w:val="pt-PT"/>
        </w:rPr>
        <w:t>Específicos</w:t>
      </w:r>
    </w:p>
    <w:p w14:paraId="37537813" w14:textId="77777777" w:rsidR="006313A3" w:rsidRPr="002B3ACE" w:rsidRDefault="006313A3" w:rsidP="00276D2D">
      <w:pPr>
        <w:tabs>
          <w:tab w:val="left" w:pos="1423"/>
        </w:tabs>
        <w:spacing w:before="120" w:after="12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Caracterizar o local de estudo;</w:t>
      </w:r>
    </w:p>
    <w:p w14:paraId="183242F4" w14:textId="77777777" w:rsidR="006313A3" w:rsidRPr="002B3ACE" w:rsidRDefault="006313A3" w:rsidP="00276D2D">
      <w:pPr>
        <w:tabs>
          <w:tab w:val="left" w:pos="1423"/>
        </w:tabs>
        <w:spacing w:before="120" w:after="12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Identificar os principais focos de danos ambientais causados pela empresa Mozal</w:t>
      </w:r>
    </w:p>
    <w:p w14:paraId="5B3F3A25" w14:textId="77777777" w:rsidR="006313A3" w:rsidRPr="002B3ACE" w:rsidRDefault="006313A3" w:rsidP="00276D2D">
      <w:pPr>
        <w:tabs>
          <w:tab w:val="left" w:pos="1423"/>
        </w:tabs>
        <w:spacing w:before="120" w:after="12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Descrever  as acções de responsabilidade civil levadas a cabo pela empresa Mozal no quadro da legislação ambiental moçambicana vigente; e</w:t>
      </w:r>
    </w:p>
    <w:p w14:paraId="23A67D6D" w14:textId="73C57595" w:rsidR="006313A3" w:rsidRPr="002B3ACE" w:rsidRDefault="006313A3" w:rsidP="00276D2D">
      <w:pPr>
        <w:tabs>
          <w:tab w:val="left" w:pos="1423"/>
        </w:tabs>
        <w:spacing w:before="120" w:after="12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Propor medidas de responsabilidade civil para reparação dos danos ambient</w:t>
      </w:r>
      <w:r w:rsidR="00276D2D">
        <w:rPr>
          <w:rFonts w:ascii="Times New Roman" w:hAnsi="Times New Roman" w:cs="Times New Roman"/>
          <w:sz w:val="24"/>
          <w:szCs w:val="24"/>
          <w:lang w:val="pt-PT"/>
        </w:rPr>
        <w:t>ais causados pela empresa Mozal.</w:t>
      </w:r>
      <w:r w:rsidRPr="002B3ACE">
        <w:rPr>
          <w:rFonts w:ascii="Times New Roman" w:hAnsi="Times New Roman" w:cs="Times New Roman"/>
          <w:sz w:val="24"/>
          <w:szCs w:val="24"/>
          <w:lang w:val="pt-PT"/>
        </w:rPr>
        <w:t xml:space="preserve"> </w:t>
      </w:r>
    </w:p>
    <w:p w14:paraId="45268C39" w14:textId="77777777" w:rsidR="006313A3" w:rsidRPr="006313A3" w:rsidRDefault="006313A3" w:rsidP="00276D2D">
      <w:pPr>
        <w:tabs>
          <w:tab w:val="left" w:pos="1423"/>
        </w:tabs>
        <w:spacing w:before="120" w:after="120" w:line="360" w:lineRule="auto"/>
        <w:rPr>
          <w:rFonts w:ascii="Times New Roman" w:hAnsi="Times New Roman" w:cs="Times New Roman"/>
          <w:b/>
          <w:sz w:val="24"/>
          <w:szCs w:val="24"/>
          <w:lang w:val="pt-PT"/>
        </w:rPr>
      </w:pPr>
      <w:r w:rsidRPr="006313A3">
        <w:rPr>
          <w:rFonts w:ascii="Times New Roman" w:hAnsi="Times New Roman" w:cs="Times New Roman"/>
          <w:b/>
          <w:sz w:val="24"/>
          <w:szCs w:val="24"/>
          <w:lang w:val="pt-PT"/>
        </w:rPr>
        <w:t>Justificativa</w:t>
      </w:r>
    </w:p>
    <w:p w14:paraId="72DE4770" w14:textId="77777777" w:rsidR="006313A3" w:rsidRPr="002B3ACE" w:rsidRDefault="006313A3" w:rsidP="00276D2D">
      <w:pPr>
        <w:tabs>
          <w:tab w:val="left" w:pos="1423"/>
        </w:tabs>
        <w:spacing w:before="120" w:after="12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lastRenderedPageBreak/>
        <w:t xml:space="preserve">A abordagem deste tema justifica-se pela relevância e amplitude que o Direito do Ambiente apresenta na actualidade, assente na preocupação fundamental de toda uma colectividade. Um ambiente equilibrado é um direito de todos nós, um bem essencial para a qualidade de vida do ser humano e de todo o Planeta.  </w:t>
      </w:r>
    </w:p>
    <w:p w14:paraId="546780A2"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O tema torna-se pertinente tendo em conta que representa um problema de índole difuso e por tratar-se de uma questão que afecta o nosso país e o mundo em geral; </w:t>
      </w:r>
    </w:p>
    <w:p w14:paraId="21BEA4E4"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A escolha deste tema deveu-se á razões "pessoais e profissionais", por ser um potencial profissional na área de justiça e pelo gosto em desenvolver habilidades para aquisição de competências na compreensão de fenómenos relacionados com a responsabilidade civil pelos danos ambientais.</w:t>
      </w:r>
    </w:p>
    <w:p w14:paraId="29C870BB" w14:textId="77777777" w:rsidR="006313A3" w:rsidRPr="006313A3" w:rsidRDefault="006313A3" w:rsidP="00276D2D">
      <w:pPr>
        <w:tabs>
          <w:tab w:val="left" w:pos="1423"/>
        </w:tabs>
        <w:spacing w:before="120" w:after="120" w:line="360" w:lineRule="auto"/>
        <w:rPr>
          <w:rFonts w:ascii="Times New Roman" w:hAnsi="Times New Roman" w:cs="Times New Roman"/>
          <w:b/>
          <w:sz w:val="24"/>
          <w:szCs w:val="24"/>
          <w:lang w:val="pt-PT"/>
        </w:rPr>
      </w:pPr>
      <w:r w:rsidRPr="006313A3">
        <w:rPr>
          <w:rFonts w:ascii="Times New Roman" w:hAnsi="Times New Roman" w:cs="Times New Roman"/>
          <w:b/>
          <w:sz w:val="24"/>
          <w:szCs w:val="24"/>
          <w:lang w:val="pt-PT"/>
        </w:rPr>
        <w:t>No âmbito académico</w:t>
      </w:r>
    </w:p>
    <w:p w14:paraId="09998EBA" w14:textId="77777777" w:rsidR="006313A3" w:rsidRPr="002B3ACE" w:rsidRDefault="006313A3" w:rsidP="00276D2D">
      <w:pPr>
        <w:tabs>
          <w:tab w:val="left" w:pos="1423"/>
        </w:tabs>
        <w:spacing w:before="120" w:after="12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Na óptica académica, o presente estudo reveste de grande importância para a comunidade académico e científica, pois poderá servir como fonte de inspiração para futuros trabalhos com conhecimentos novos que ampliem e enriqueçam aqueles já acumulados sobre o trabalho, na responsabilização civil por danos ambientais causados pelas empresas de ramo industrial, no sentido de reflectir sobre uma melhor forma de articulação entre a teoria e a prática.</w:t>
      </w:r>
    </w:p>
    <w:p w14:paraId="63053269" w14:textId="77777777" w:rsidR="006313A3" w:rsidRPr="006313A3" w:rsidRDefault="006313A3" w:rsidP="00276D2D">
      <w:pPr>
        <w:tabs>
          <w:tab w:val="left" w:pos="1423"/>
        </w:tabs>
        <w:spacing w:before="120" w:after="120" w:line="360" w:lineRule="auto"/>
        <w:rPr>
          <w:rFonts w:ascii="Times New Roman" w:hAnsi="Times New Roman" w:cs="Times New Roman"/>
          <w:b/>
          <w:sz w:val="24"/>
          <w:szCs w:val="24"/>
          <w:lang w:val="pt-PT"/>
        </w:rPr>
      </w:pPr>
      <w:r w:rsidRPr="006313A3">
        <w:rPr>
          <w:rFonts w:ascii="Times New Roman" w:hAnsi="Times New Roman" w:cs="Times New Roman"/>
          <w:b/>
          <w:sz w:val="24"/>
          <w:szCs w:val="24"/>
          <w:lang w:val="pt-PT"/>
        </w:rPr>
        <w:t>No âmbito social</w:t>
      </w:r>
    </w:p>
    <w:p w14:paraId="596BD2DD" w14:textId="77777777" w:rsidR="006313A3" w:rsidRPr="002B3ACE" w:rsidRDefault="006313A3" w:rsidP="00276D2D">
      <w:pPr>
        <w:tabs>
          <w:tab w:val="left" w:pos="1423"/>
        </w:tabs>
        <w:spacing w:before="120" w:after="12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A nível social, este estudo é pertinente, visto que o Homem é o ser eminentemente social que interage entre si e com o próprio meio ambiente, e inclui: o ar, a luz, a terra, a água, os ecossistemas, a biodiversidade e as relações ecológicas, toda a matéria orgânica e inorgânica e todas as condições socioculturais e económicas que afectam a vida das comunidades.</w:t>
      </w:r>
    </w:p>
    <w:p w14:paraId="5720507F" w14:textId="0DBD0396" w:rsidR="00276D2D"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Por isso, nos termos do art.º 9.º da Lei do Ambiente, optou-se por se impor uma proibição de poluir, prevendo, expressamente, que “não é permitida, no território nacional, a produção, o depósito no solo e no subsolo, o lançamento para a água ou para a atmosfera, de quaisquer substâncias tóxicas e poluidoras, assim como a prática de actividades que acelerem a erosão, a desertificação, o desflorestamento, ou qualquer outra forma de degradação do ambiente, fora dos limites legalmente estabelecidos”.</w:t>
      </w:r>
    </w:p>
    <w:p w14:paraId="4E7F922E" w14:textId="77777777" w:rsidR="006313A3" w:rsidRPr="006313A3" w:rsidRDefault="006313A3" w:rsidP="00276D2D">
      <w:pPr>
        <w:tabs>
          <w:tab w:val="left" w:pos="1423"/>
        </w:tabs>
        <w:spacing w:after="0" w:line="360" w:lineRule="auto"/>
        <w:rPr>
          <w:rFonts w:ascii="Times New Roman" w:hAnsi="Times New Roman" w:cs="Times New Roman"/>
          <w:b/>
          <w:sz w:val="24"/>
          <w:szCs w:val="24"/>
          <w:lang w:val="pt-PT"/>
        </w:rPr>
      </w:pPr>
      <w:r w:rsidRPr="006313A3">
        <w:rPr>
          <w:rFonts w:ascii="Times New Roman" w:hAnsi="Times New Roman" w:cs="Times New Roman"/>
          <w:b/>
          <w:sz w:val="24"/>
          <w:szCs w:val="24"/>
          <w:lang w:val="pt-PT"/>
        </w:rPr>
        <w:t>No âmbito económico</w:t>
      </w:r>
    </w:p>
    <w:p w14:paraId="0F17CE9F" w14:textId="77777777" w:rsidR="006313A3" w:rsidRPr="002B3ACE" w:rsidRDefault="006313A3" w:rsidP="00276D2D">
      <w:pPr>
        <w:tabs>
          <w:tab w:val="left" w:pos="1423"/>
        </w:tabs>
        <w:spacing w:after="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lastRenderedPageBreak/>
        <w:t>Na vertente económica o tema é de extrema importância, pois a degradação ambiental impõe custos de longa duração à economia, que resultam em perdas de produção e de capital humano. A poluição do ar e da água representam um pesado tributo, acarretando sérios problemas de saúde e até mesmo mortalidade prematura.</w:t>
      </w:r>
    </w:p>
    <w:p w14:paraId="1F5E706C"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Também o tema reveste de suma importância porque, actualmente, considera o desenvolvimento sustentável como modelo que procura coadunar os aspectos ambiental, económico e social, buscando um ponto de equilíbrio entre a utilização dos recursos naturais, o crescimento económico e a equidade social.</w:t>
      </w:r>
    </w:p>
    <w:p w14:paraId="29AEAEC8" w14:textId="73424D0F" w:rsidR="006313A3" w:rsidRPr="006313A3" w:rsidRDefault="006313A3" w:rsidP="00276D2D">
      <w:pPr>
        <w:tabs>
          <w:tab w:val="left" w:pos="1423"/>
        </w:tabs>
        <w:spacing w:before="120" w:after="120" w:line="360" w:lineRule="auto"/>
        <w:rPr>
          <w:rFonts w:ascii="Times New Roman" w:hAnsi="Times New Roman" w:cs="Times New Roman"/>
          <w:b/>
          <w:sz w:val="24"/>
          <w:szCs w:val="24"/>
          <w:lang w:val="pt-PT"/>
        </w:rPr>
      </w:pPr>
      <w:r w:rsidRPr="006313A3">
        <w:rPr>
          <w:rFonts w:ascii="Times New Roman" w:hAnsi="Times New Roman" w:cs="Times New Roman"/>
          <w:b/>
          <w:sz w:val="24"/>
          <w:szCs w:val="24"/>
          <w:lang w:val="pt-PT"/>
        </w:rPr>
        <w:t>As caract</w:t>
      </w:r>
      <w:r w:rsidR="002B3ACE">
        <w:rPr>
          <w:rFonts w:ascii="Times New Roman" w:hAnsi="Times New Roman" w:cs="Times New Roman"/>
          <w:b/>
          <w:sz w:val="24"/>
          <w:szCs w:val="24"/>
          <w:lang w:val="pt-PT"/>
        </w:rPr>
        <w:t>erísticas do ambiente de estudo</w:t>
      </w:r>
    </w:p>
    <w:p w14:paraId="2D73E9B4" w14:textId="77777777" w:rsidR="006313A3" w:rsidRPr="002B3ACE" w:rsidRDefault="006313A3" w:rsidP="00276D2D">
      <w:pPr>
        <w:tabs>
          <w:tab w:val="left" w:pos="1423"/>
        </w:tabs>
        <w:spacing w:before="120" w:after="12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No local de estudo as vias de transitabilidade são acessíveis, mas mostra-se ser imperioso o seu melhoramento sobretudo na época chuvosa.</w:t>
      </w:r>
    </w:p>
    <w:p w14:paraId="52D956F6"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O estudo foi realizado usando a língua oficial (portuguesa) com os intervenientes da responsabilidade civil, nomeadamente: comunidades locais, autoridades administrativas, gestores pelos danos ambientais causados pela empresa Mozal, o que permitiu a fluidez da comunicação para a recolha de dados. </w:t>
      </w:r>
    </w:p>
    <w:p w14:paraId="76E9FA86"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Durante o processo de entrevistas, a autora do presente estudo, considerou o perfil de cada um, os aspectos como crença, género, origem, tempo de permanência no local, entre outros,  para dar consistência  na análise e interpretação dos resultados.</w:t>
      </w:r>
    </w:p>
    <w:p w14:paraId="093CDABF"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O local de estudo é exclusivamente habitacional, havendo pequenas porções de espaço à prática de agricultura familiar para produção de cereais e hortícolas.</w:t>
      </w:r>
    </w:p>
    <w:p w14:paraId="7EA092CC"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De um modo geral, o ambiente favorável do Parque Industrial de </w:t>
      </w:r>
      <w:proofErr w:type="spellStart"/>
      <w:r w:rsidRPr="002B3ACE">
        <w:rPr>
          <w:rFonts w:ascii="Times New Roman" w:hAnsi="Times New Roman" w:cs="Times New Roman"/>
          <w:sz w:val="24"/>
          <w:szCs w:val="24"/>
          <w:lang w:val="pt-PT"/>
        </w:rPr>
        <w:t>Beluluane</w:t>
      </w:r>
      <w:proofErr w:type="spellEnd"/>
      <w:r w:rsidRPr="002B3ACE">
        <w:rPr>
          <w:rFonts w:ascii="Times New Roman" w:hAnsi="Times New Roman" w:cs="Times New Roman"/>
          <w:sz w:val="24"/>
          <w:szCs w:val="24"/>
          <w:lang w:val="pt-PT"/>
        </w:rPr>
        <w:t xml:space="preserve"> de Distrito de </w:t>
      </w:r>
      <w:proofErr w:type="spellStart"/>
      <w:r w:rsidRPr="002B3ACE">
        <w:rPr>
          <w:rFonts w:ascii="Times New Roman" w:hAnsi="Times New Roman" w:cs="Times New Roman"/>
          <w:sz w:val="24"/>
          <w:szCs w:val="24"/>
          <w:lang w:val="pt-PT"/>
        </w:rPr>
        <w:t>Boane</w:t>
      </w:r>
      <w:proofErr w:type="spellEnd"/>
      <w:r w:rsidRPr="002B3ACE">
        <w:rPr>
          <w:rFonts w:ascii="Times New Roman" w:hAnsi="Times New Roman" w:cs="Times New Roman"/>
          <w:sz w:val="24"/>
          <w:szCs w:val="24"/>
          <w:lang w:val="pt-PT"/>
        </w:rPr>
        <w:t xml:space="preserve"> da Província de Maputo, proporcionou a contento, a realização do estudo sobretudo, na compreensão e afabilidade das comunidades e autoridades administrativas locais.</w:t>
      </w:r>
    </w:p>
    <w:p w14:paraId="712C8BE6" w14:textId="77777777"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r w:rsidRPr="006313A3">
        <w:rPr>
          <w:rFonts w:ascii="Times New Roman" w:hAnsi="Times New Roman" w:cs="Times New Roman"/>
          <w:b/>
          <w:sz w:val="24"/>
          <w:szCs w:val="24"/>
          <w:lang w:val="pt-PT"/>
        </w:rPr>
        <w:t>Estrutura do trabalho</w:t>
      </w:r>
    </w:p>
    <w:p w14:paraId="54FFF70E"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O presente trabalho é constituído por seis capítulos:</w:t>
      </w:r>
    </w:p>
    <w:p w14:paraId="7AB5C1B4"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lastRenderedPageBreak/>
        <w:t>Capítulo I: Introdução, contém à apresentação do tema, a delimitação do estudo, o problema de investigação e suas hipóteses, as questões de orientação de estudo, os objectivos do trabalho, a justificativa para escolha do assunto, as características do ambiente de estudo e a organização do trabalho.</w:t>
      </w:r>
    </w:p>
    <w:p w14:paraId="29D50CA1"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Capítulo II: Revisão da literatura, visa buscar e apresentar a definição de conceitos básicos, sobre danos ambientais, desenvolvimento circunstancial, descritivo e detalhado do fenómeno em estudo, marco teórico ou fundamental teórico, marco referencial.</w:t>
      </w:r>
    </w:p>
    <w:p w14:paraId="6D52483D"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proofErr w:type="spellStart"/>
      <w:r w:rsidRPr="002B3ACE">
        <w:rPr>
          <w:rFonts w:ascii="Times New Roman" w:hAnsi="Times New Roman" w:cs="Times New Roman"/>
          <w:sz w:val="24"/>
          <w:szCs w:val="24"/>
          <w:lang w:val="pt-PT"/>
        </w:rPr>
        <w:t>CapítuloIII</w:t>
      </w:r>
      <w:proofErr w:type="spellEnd"/>
      <w:r w:rsidRPr="002B3ACE">
        <w:rPr>
          <w:rFonts w:ascii="Times New Roman" w:hAnsi="Times New Roman" w:cs="Times New Roman"/>
          <w:sz w:val="24"/>
          <w:szCs w:val="24"/>
          <w:lang w:val="pt-PT"/>
        </w:rPr>
        <w:t>: Metodologia, reserva-se a apresentação de conjuntos de métodos, técnicas, procedimentos e instrumentos do trabalho, tipos de estudo e desenho da pesquisa, população e amostra, técnicas de recolha de dados, procedimentos administrativos e os critérios de inclusão e exclusão e de recolha de dados.</w:t>
      </w:r>
    </w:p>
    <w:p w14:paraId="08AA3E81"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Capitulo IV: Resultados, apresenta-se o local de estudo, leitura, análise e interpretação dos dados recolhidos no campo.</w:t>
      </w:r>
    </w:p>
    <w:p w14:paraId="062C9589"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Capítulo V: Discussão, consiste na análise e explicação dos resultados observados e sua implicações, à luz dos modelos teóricos e estudos de outros autores apresentados na revisão da literatura</w:t>
      </w:r>
    </w:p>
    <w:p w14:paraId="777164DC"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Capitulo VI: Conclusão e Recomendações, visa abordar os principais resultados do trabalho, com início de formulação do problema abordado no trabalho, depois as conclusões dos capítulos e finaliza-se com sugestões ou recomendações do trabalho futuro.</w:t>
      </w:r>
    </w:p>
    <w:p w14:paraId="54373FAF" w14:textId="77777777"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p>
    <w:p w14:paraId="66930ED6" w14:textId="77777777"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p>
    <w:p w14:paraId="32AD2805" w14:textId="77777777"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p>
    <w:p w14:paraId="37E52075" w14:textId="77777777"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p>
    <w:p w14:paraId="36C4D0CA" w14:textId="77777777" w:rsidR="006313A3" w:rsidRDefault="006313A3" w:rsidP="006313A3">
      <w:pPr>
        <w:tabs>
          <w:tab w:val="left" w:pos="1423"/>
        </w:tabs>
        <w:spacing w:before="240" w:line="360" w:lineRule="auto"/>
        <w:rPr>
          <w:rFonts w:ascii="Times New Roman" w:hAnsi="Times New Roman" w:cs="Times New Roman"/>
          <w:b/>
          <w:sz w:val="24"/>
          <w:szCs w:val="24"/>
          <w:lang w:val="pt-PT"/>
        </w:rPr>
      </w:pPr>
    </w:p>
    <w:p w14:paraId="4583940A" w14:textId="77777777" w:rsidR="00276D2D" w:rsidRDefault="00276D2D" w:rsidP="006313A3">
      <w:pPr>
        <w:tabs>
          <w:tab w:val="left" w:pos="1423"/>
        </w:tabs>
        <w:spacing w:before="240" w:line="360" w:lineRule="auto"/>
        <w:rPr>
          <w:rFonts w:ascii="Times New Roman" w:hAnsi="Times New Roman" w:cs="Times New Roman"/>
          <w:b/>
          <w:sz w:val="24"/>
          <w:szCs w:val="24"/>
          <w:lang w:val="pt-PT"/>
        </w:rPr>
      </w:pPr>
    </w:p>
    <w:p w14:paraId="63D31F6B" w14:textId="77777777" w:rsidR="00276D2D" w:rsidRPr="006313A3" w:rsidRDefault="00276D2D" w:rsidP="006313A3">
      <w:pPr>
        <w:tabs>
          <w:tab w:val="left" w:pos="1423"/>
        </w:tabs>
        <w:spacing w:before="240" w:line="360" w:lineRule="auto"/>
        <w:rPr>
          <w:rFonts w:ascii="Times New Roman" w:hAnsi="Times New Roman" w:cs="Times New Roman"/>
          <w:b/>
          <w:sz w:val="24"/>
          <w:szCs w:val="24"/>
          <w:lang w:val="pt-PT"/>
        </w:rPr>
      </w:pPr>
    </w:p>
    <w:p w14:paraId="378A954C" w14:textId="77777777"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r w:rsidRPr="006313A3">
        <w:rPr>
          <w:rFonts w:ascii="Times New Roman" w:hAnsi="Times New Roman" w:cs="Times New Roman"/>
          <w:b/>
          <w:sz w:val="24"/>
          <w:szCs w:val="24"/>
          <w:lang w:val="pt-PT"/>
        </w:rPr>
        <w:t>CAPITULO II: REVISÃO DA LITERATURA</w:t>
      </w:r>
    </w:p>
    <w:p w14:paraId="5A8E5C20" w14:textId="77777777"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r w:rsidRPr="006313A3">
        <w:rPr>
          <w:rFonts w:ascii="Times New Roman" w:hAnsi="Times New Roman" w:cs="Times New Roman"/>
          <w:b/>
          <w:sz w:val="24"/>
          <w:szCs w:val="24"/>
          <w:lang w:val="pt-PT"/>
        </w:rPr>
        <w:t>2.1. Marco conceptual</w:t>
      </w:r>
    </w:p>
    <w:p w14:paraId="22711776" w14:textId="77777777"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r w:rsidRPr="006313A3">
        <w:rPr>
          <w:rFonts w:ascii="Times New Roman" w:hAnsi="Times New Roman" w:cs="Times New Roman"/>
          <w:b/>
          <w:sz w:val="24"/>
          <w:szCs w:val="24"/>
          <w:lang w:val="pt-PT"/>
        </w:rPr>
        <w:t>2.1.1. Meio ambiente</w:t>
      </w:r>
    </w:p>
    <w:p w14:paraId="679DC98E" w14:textId="77777777" w:rsidR="006313A3" w:rsidRPr="002B3ACE" w:rsidRDefault="006313A3" w:rsidP="00276D2D">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Segundo Silva (1981), o meio ambiente são </w:t>
      </w:r>
      <w:proofErr w:type="spellStart"/>
      <w:r w:rsidRPr="002B3ACE">
        <w:rPr>
          <w:rFonts w:ascii="Times New Roman" w:hAnsi="Times New Roman" w:cs="Times New Roman"/>
          <w:sz w:val="24"/>
          <w:szCs w:val="24"/>
          <w:lang w:val="pt-PT"/>
        </w:rPr>
        <w:t>interações</w:t>
      </w:r>
      <w:proofErr w:type="spellEnd"/>
      <w:r w:rsidRPr="002B3ACE">
        <w:rPr>
          <w:rFonts w:ascii="Times New Roman" w:hAnsi="Times New Roman" w:cs="Times New Roman"/>
          <w:sz w:val="24"/>
          <w:szCs w:val="24"/>
          <w:lang w:val="pt-PT"/>
        </w:rPr>
        <w:t xml:space="preserve"> de seres bióticos e abióticos, configurando, o conjunto de condições, leis que influenciam as relações de ordem física, química e biológica que permite, abriga e rege a vida em todas as suas formas.</w:t>
      </w:r>
    </w:p>
    <w:p w14:paraId="2B4A3590" w14:textId="77777777" w:rsidR="006313A3" w:rsidRPr="002B3ACE" w:rsidRDefault="006313A3" w:rsidP="00276D2D">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Na esfera jurídica, o meio ambiente pode ser analisado em dois sentidos: sentido restrito e sentido lato.</w:t>
      </w:r>
    </w:p>
    <w:p w14:paraId="58F59B25" w14:textId="77777777" w:rsidR="006313A3" w:rsidRPr="002B3ACE" w:rsidRDefault="006313A3" w:rsidP="00276D2D">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No sentido restrito o meio ambiente apresenta como aquilo, que compõe o património natural e relações com e entre seres vivos.</w:t>
      </w:r>
    </w:p>
    <w:p w14:paraId="614DBF5E" w14:textId="77777777" w:rsidR="006313A3" w:rsidRPr="002B3ACE" w:rsidRDefault="006313A3" w:rsidP="00276D2D">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No sento lato o ambiente abrange toda natureza original (natural) e artificial, assim como os bens culturais correlatos, pois nem todos ecossistemas são naturais, havendo mesmo quem refira em ecossistemas sociais e ecossistemas naturais (</w:t>
      </w:r>
      <w:proofErr w:type="spellStart"/>
      <w:r w:rsidRPr="002B3ACE">
        <w:rPr>
          <w:rFonts w:ascii="Times New Roman" w:hAnsi="Times New Roman" w:cs="Times New Roman"/>
          <w:sz w:val="24"/>
          <w:szCs w:val="24"/>
          <w:lang w:val="pt-PT"/>
        </w:rPr>
        <w:t>Milare</w:t>
      </w:r>
      <w:proofErr w:type="spellEnd"/>
      <w:r w:rsidRPr="002B3ACE">
        <w:rPr>
          <w:rFonts w:ascii="Times New Roman" w:hAnsi="Times New Roman" w:cs="Times New Roman"/>
          <w:sz w:val="24"/>
          <w:szCs w:val="24"/>
          <w:lang w:val="pt-PT"/>
        </w:rPr>
        <w:t>, 2001).</w:t>
      </w:r>
    </w:p>
    <w:p w14:paraId="7EB36CAF" w14:textId="77777777" w:rsidR="006313A3" w:rsidRPr="002B3ACE" w:rsidRDefault="006313A3" w:rsidP="00276D2D">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Actualmente, como Reis (1987) pretende sintetizar, o meio ambiente como sendo um património comum a todos os membros da comunidade, que não pertence a nenhuma pessoa individualmente. Ele representa tudo aquilo que nos cerca, abrangendo todos os bens naturais, artificiais e culturais de valor juridicamente protegido, desde o solo, as águas, o ar, a flora, a fauna, as belezas naturais e artificiais, do ser humano ao património histórico, artístico, turístico, paisagístico, monumental, arqueológico, além das variadas disciplinas urbanísticas contemporâneas. O meio ambiente é, assim, “a interacção do conjunto de elementos naturais, artificiais e culturais que propiciem o desenvolvimento equilibrado da vida humana</w:t>
      </w:r>
    </w:p>
    <w:p w14:paraId="445D7939" w14:textId="77777777" w:rsidR="006313A3" w:rsidRPr="006313A3" w:rsidRDefault="006313A3" w:rsidP="00276D2D">
      <w:pPr>
        <w:tabs>
          <w:tab w:val="left" w:pos="1423"/>
        </w:tabs>
        <w:spacing w:before="240" w:line="360" w:lineRule="auto"/>
        <w:jc w:val="both"/>
        <w:rPr>
          <w:rFonts w:ascii="Times New Roman" w:hAnsi="Times New Roman" w:cs="Times New Roman"/>
          <w:b/>
          <w:sz w:val="24"/>
          <w:szCs w:val="24"/>
          <w:lang w:val="pt-PT"/>
        </w:rPr>
      </w:pPr>
      <w:r w:rsidRPr="006313A3">
        <w:rPr>
          <w:rFonts w:ascii="Times New Roman" w:hAnsi="Times New Roman" w:cs="Times New Roman"/>
          <w:b/>
          <w:sz w:val="24"/>
          <w:szCs w:val="24"/>
          <w:lang w:val="pt-PT"/>
        </w:rPr>
        <w:t>Direito ambiental</w:t>
      </w:r>
    </w:p>
    <w:p w14:paraId="51005F17" w14:textId="77777777" w:rsidR="006313A3" w:rsidRPr="002B3ACE" w:rsidRDefault="006313A3" w:rsidP="00276D2D">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A nível doutrinário a definição deste conceito não é pacífica, várias discussões têm surgido em torno do mesmo, relacionadas com o surgimento de um novo bem jurídico, com o dano </w:t>
      </w:r>
      <w:r w:rsidRPr="002B3ACE">
        <w:rPr>
          <w:rFonts w:ascii="Times New Roman" w:hAnsi="Times New Roman" w:cs="Times New Roman"/>
          <w:sz w:val="24"/>
          <w:szCs w:val="24"/>
          <w:lang w:val="pt-PT"/>
        </w:rPr>
        <w:lastRenderedPageBreak/>
        <w:t>ambiental e a sua exacta configuração, com o modo de efectivação da responsabilidade decorrente de acções danosas para o ambiente (Serrano, 1992).</w:t>
      </w:r>
    </w:p>
    <w:p w14:paraId="164CD7F7" w14:textId="77777777" w:rsidR="006313A3" w:rsidRPr="002B3ACE" w:rsidRDefault="006313A3" w:rsidP="00276D2D">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 Segundo Gomes (1999), O Direito do Ambiente surge como resultado do incremento da consciência ambiental, e como motor de reconciliação entre a sede do progresso e a necessária contenção perante um planeta de recursos limitados. </w:t>
      </w:r>
    </w:p>
    <w:p w14:paraId="1D05D3B5" w14:textId="77777777" w:rsidR="006313A3" w:rsidRPr="002B3ACE" w:rsidRDefault="006313A3" w:rsidP="00276D2D">
      <w:pPr>
        <w:tabs>
          <w:tab w:val="left" w:pos="1423"/>
        </w:tabs>
        <w:spacing w:before="240" w:line="360" w:lineRule="auto"/>
        <w:jc w:val="both"/>
        <w:rPr>
          <w:rFonts w:ascii="Times New Roman" w:hAnsi="Times New Roman" w:cs="Times New Roman"/>
          <w:sz w:val="24"/>
          <w:szCs w:val="24"/>
          <w:lang w:val="pt-PT"/>
        </w:rPr>
      </w:pPr>
      <w:proofErr w:type="spellStart"/>
      <w:r w:rsidRPr="002B3ACE">
        <w:rPr>
          <w:rFonts w:ascii="Times New Roman" w:hAnsi="Times New Roman" w:cs="Times New Roman"/>
          <w:sz w:val="24"/>
          <w:szCs w:val="24"/>
          <w:lang w:val="pt-PT"/>
        </w:rPr>
        <w:t>Milaré</w:t>
      </w:r>
      <w:proofErr w:type="spellEnd"/>
      <w:r w:rsidRPr="002B3ACE">
        <w:rPr>
          <w:rFonts w:ascii="Times New Roman" w:hAnsi="Times New Roman" w:cs="Times New Roman"/>
          <w:sz w:val="24"/>
          <w:szCs w:val="24"/>
          <w:lang w:val="pt-PT"/>
        </w:rPr>
        <w:t xml:space="preserve"> (2015), considera que, sem recorrermos ao debate doutrinário, definiremos o Direito do Ambiente como sendo um conjunto de princípios e normas jurídicas, reguladoras das actividades humanas, que directa ou indirectamente, afectam a sanidade do ambiente na sua dimensão global, com vista à sua manutenção e sustentabilidade, para as gerações presentes e futuras. </w:t>
      </w:r>
    </w:p>
    <w:p w14:paraId="03978A58" w14:textId="77777777" w:rsidR="006313A3" w:rsidRPr="002B3ACE" w:rsidRDefault="006313A3" w:rsidP="00276D2D">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No entanto como afirma Gomes (1999), as normas jurídico-ambientais visam essencialmente prevenir o uso desregrado e a destruição desnecessária dos bens naturais, disciplinando a acção do homem sobre a natureza. </w:t>
      </w:r>
    </w:p>
    <w:p w14:paraId="67A2FF4C" w14:textId="77777777" w:rsidR="006313A3" w:rsidRPr="002B3ACE" w:rsidRDefault="006313A3" w:rsidP="00276D2D">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O professor Diogo Freitas do Amaral secunda que é a relação do homem, com a natureza que está em causa. Importa ainda neste aspecto frisar que, não obstante a existência de princípios e normas acima referidos através dos quais se pretende garantir uma maior protecção ao ambiente, há ainda muito por se fazer, sendo a tomada de consciência de todos sobre a necessidade de lutar contra os problemas ambientais e de os tentar resolver.</w:t>
      </w:r>
    </w:p>
    <w:p w14:paraId="732902B0" w14:textId="77777777"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r w:rsidRPr="006313A3">
        <w:rPr>
          <w:rFonts w:ascii="Times New Roman" w:hAnsi="Times New Roman" w:cs="Times New Roman"/>
          <w:b/>
          <w:sz w:val="24"/>
          <w:szCs w:val="24"/>
          <w:lang w:val="pt-PT"/>
        </w:rPr>
        <w:t>Princípios Gerais do Direito do Ambiente</w:t>
      </w:r>
    </w:p>
    <w:p w14:paraId="0759125A" w14:textId="77777777" w:rsidR="006313A3" w:rsidRPr="002B3ACE" w:rsidRDefault="006313A3" w:rsidP="006313A3">
      <w:pPr>
        <w:tabs>
          <w:tab w:val="left" w:pos="1423"/>
        </w:tabs>
        <w:spacing w:before="240" w:line="360" w:lineRule="auto"/>
        <w:rPr>
          <w:rFonts w:ascii="Times New Roman" w:hAnsi="Times New Roman" w:cs="Times New Roman"/>
          <w:sz w:val="24"/>
          <w:szCs w:val="24"/>
          <w:lang w:val="pt-PT"/>
        </w:rPr>
      </w:pPr>
      <w:r w:rsidRPr="002B3ACE">
        <w:rPr>
          <w:rFonts w:ascii="Times New Roman" w:hAnsi="Times New Roman" w:cs="Times New Roman"/>
          <w:sz w:val="24"/>
          <w:szCs w:val="24"/>
          <w:lang w:val="pt-PT"/>
        </w:rPr>
        <w:t>Os princípios prestam importante auxílio no conhecimento do sistema jurídico na interpretação de outras normas jurídicas e de integração de lacunas, no sentido de uma melhor identidade da coerência e unidade que fazem de um corpo normativo qualquer, um verdadeiro sistema lógico e raciona.</w:t>
      </w:r>
    </w:p>
    <w:p w14:paraId="7F21B645" w14:textId="77777777" w:rsidR="006313A3" w:rsidRPr="002B3ACE" w:rsidRDefault="006313A3" w:rsidP="006313A3">
      <w:pPr>
        <w:tabs>
          <w:tab w:val="left" w:pos="1423"/>
        </w:tabs>
        <w:spacing w:before="240" w:line="360" w:lineRule="auto"/>
        <w:rPr>
          <w:rFonts w:ascii="Times New Roman" w:hAnsi="Times New Roman" w:cs="Times New Roman"/>
          <w:sz w:val="24"/>
          <w:szCs w:val="24"/>
          <w:lang w:val="pt-PT"/>
        </w:rPr>
      </w:pPr>
      <w:r w:rsidRPr="002B3ACE">
        <w:rPr>
          <w:rFonts w:ascii="Times New Roman" w:hAnsi="Times New Roman" w:cs="Times New Roman"/>
          <w:sz w:val="24"/>
          <w:szCs w:val="24"/>
          <w:lang w:val="pt-PT"/>
        </w:rPr>
        <w:t>De entre vários princípios, vamos destacar os seguintes.</w:t>
      </w:r>
    </w:p>
    <w:p w14:paraId="4B5A8261" w14:textId="77777777"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r w:rsidRPr="006313A3">
        <w:rPr>
          <w:rFonts w:ascii="Times New Roman" w:hAnsi="Times New Roman" w:cs="Times New Roman"/>
          <w:b/>
          <w:sz w:val="24"/>
          <w:szCs w:val="24"/>
          <w:lang w:val="pt-PT"/>
        </w:rPr>
        <w:t xml:space="preserve">Princípio da Utilização e gestão racional dos componentes ambientais </w:t>
      </w:r>
    </w:p>
    <w:p w14:paraId="6A48B341"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Este princípio decorre do V princípio da Declaração de Estocolmo que reza o seguinte “Os recursos não renováveis do globo devem ser explorados, de modo que se evite o perigo da sua </w:t>
      </w:r>
      <w:r w:rsidRPr="002B3ACE">
        <w:rPr>
          <w:rFonts w:ascii="Times New Roman" w:hAnsi="Times New Roman" w:cs="Times New Roman"/>
          <w:sz w:val="24"/>
          <w:szCs w:val="24"/>
          <w:lang w:val="pt-PT"/>
        </w:rPr>
        <w:lastRenderedPageBreak/>
        <w:t xml:space="preserve">exaustão e que os benefícios resultantes da sua utilização sejam compartilhados por toda humanidade”. Este princípio constitui o corolário da Resolução n°5/95 de 3 de Agosto, que aprova a Política Nacional do Ambiente. </w:t>
      </w:r>
    </w:p>
    <w:p w14:paraId="0211B3A9"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A utilização e gestão racional dos recursos naturais constituem condição necessária para melhoria de qualidade de vida dos cidadãos e são ferramentas indispensáveis à protecção e conservação da biodiversidade e dos ecossistemas e a própria subsistência do homem (Serra &amp; Cunha, 2008).</w:t>
      </w:r>
    </w:p>
    <w:p w14:paraId="5C08A903" w14:textId="171F59EF"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r w:rsidRPr="006313A3">
        <w:rPr>
          <w:rFonts w:ascii="Times New Roman" w:hAnsi="Times New Roman" w:cs="Times New Roman"/>
          <w:b/>
          <w:sz w:val="24"/>
          <w:szCs w:val="24"/>
          <w:lang w:val="pt-PT"/>
        </w:rPr>
        <w:t>Princípio do reconhecimento e valorização das tradições e d</w:t>
      </w:r>
      <w:r w:rsidR="002B3ACE">
        <w:rPr>
          <w:rFonts w:ascii="Times New Roman" w:hAnsi="Times New Roman" w:cs="Times New Roman"/>
          <w:b/>
          <w:sz w:val="24"/>
          <w:szCs w:val="24"/>
          <w:lang w:val="pt-PT"/>
        </w:rPr>
        <w:t xml:space="preserve">o saber das comunidades locais </w:t>
      </w:r>
    </w:p>
    <w:p w14:paraId="5348B453"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A inclusão deste princípio na Lei do Ambiente deriva da Declaração do Rio, segundo o qual  “As populações indígenas e suas comunidades e outras comunidades locais desempenham um papel vital na gestão e desenvolvimento do ambiente devido aos conhecimentos e práticas tradicionais. Os Estados deverão apoiar e reconhecer devidamente a sua identidade, cultural e interesses e tornar possível a sua participação efectiva na concretização de um desenvolvimento sustentável” </w:t>
      </w:r>
    </w:p>
    <w:p w14:paraId="273AC4FF"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Este princípio foi consagrado e incluso no elenco dos princípios fundamentais da Política Nacional do Ambiente, que reza o seguinte “a sustentabilidade da gestão dos recursos naturais e do ambiente só poderá ser eficaz através de uma directa e activa participação das comunidades, valorizando e utilizando as suas tradições e experiências”. O conhecimento e saber das comunidades locais constituem pressuposto fundamental para uma convivência harmoniosa com o ambiente e essa convivência passa necessariamente pela utilização responsável dos recursos naturais e pela conservação do mesmo.</w:t>
      </w:r>
    </w:p>
    <w:p w14:paraId="14A4333F" w14:textId="77777777"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r w:rsidRPr="006313A3">
        <w:rPr>
          <w:rFonts w:ascii="Times New Roman" w:hAnsi="Times New Roman" w:cs="Times New Roman"/>
          <w:b/>
          <w:sz w:val="24"/>
          <w:szCs w:val="24"/>
          <w:lang w:val="pt-PT"/>
        </w:rPr>
        <w:t xml:space="preserve">O Princípio da Ampla Participação dos Cidadãos </w:t>
      </w:r>
    </w:p>
    <w:p w14:paraId="7A4EABBC"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Este princípio foi proclamado na Declaração do Rio de Janeiro de 1992, segundo o qual “a melhor forma de tratar as questões ambientais é assegurar a participação de todos os cidadãos interessados, alto nível mais conveniente”. Veio a ser adoptado pela Política Nacional de Ambiente ao preceituar que “deve ser garantida a participação pública na tomada de decisões com impactos ambientais” (Aragão, 1997). </w:t>
      </w:r>
    </w:p>
    <w:p w14:paraId="371F3FD0"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lastRenderedPageBreak/>
        <w:t xml:space="preserve">Este princípio é também visto sob o âmbito do direito à informação, nos termos do n°10 da referida Declaração, estabelece-se a relevância da participação popular e da ampla informação dos cidadãos como a melhor forma de tratar as questões ambientes. Ainda nos termos do mesmo, constitui tarefa dos Estados assegurar que os cidadãos a todos os níveis tenham acesso adequado às informações relativas ao ambiente detidas pelas autoridades sendo de destacar o dever dos Estados garantirem o acesso efectivo aos processos judiciais e administrativos, incluindo os de recuperação e de reparação.   </w:t>
      </w:r>
    </w:p>
    <w:p w14:paraId="44DFD36C"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A Política Nacional do Ambiente acolhe este princípio ao definir como um dos seus objectivos gerais, o desenvolvimento de uma consciência ambiental na população, que possibilite a participação pública e por outro lado, estabelecendo o dever de ser garantida a participação pública na tomada de decisões com impactos ambientais como princípios. A Lei do Ambiente consagra a ampla participação dos cidadãos como um princípio fundamental, estabelecendo a mesma como sendo um aspecto crucial da execução do Programa Nacional de Gestão Ambiental.</w:t>
      </w:r>
    </w:p>
    <w:p w14:paraId="59BEAD4D" w14:textId="77777777"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r w:rsidRPr="006313A3">
        <w:rPr>
          <w:rFonts w:ascii="Times New Roman" w:hAnsi="Times New Roman" w:cs="Times New Roman"/>
          <w:b/>
          <w:sz w:val="24"/>
          <w:szCs w:val="24"/>
          <w:lang w:val="pt-PT"/>
        </w:rPr>
        <w:t xml:space="preserve">Princípio da Educação Ambiental </w:t>
      </w:r>
    </w:p>
    <w:p w14:paraId="030B3F5D"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Este princípio surge como forma de habilitar os cidadãos do conhecimento necessário para que possam adoptar as medidas mais adequadas com vista à conservação do meio ambiente. A educação como princípio é estabelecida na Declaração Internacional de Estocolmo como resultado da I Conferência Mundial do Meio Ambiente e Desenvolvimento, salienta-se a necessidade de se ministrar o ensino em matérias de ambiente aos jovens e adultos, abrangendo os menos favorecidos, com o fim de criar bases que permitam esclarecer a opinião pública e dar às pessoas, às empresas e à colectividade, o sentido de responsabilidade no que concerne a protecção e melhoria do ambiente, em toda a sua dimensão. </w:t>
      </w:r>
    </w:p>
    <w:p w14:paraId="618A84D6"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 No nosso ordenamento jurídico a consagração da educação como princípio ambiental consta da Lei de Florestas e Fauna Bravia, a qual se refere a educação ambiental formal e informal, relativamente a troca de experiências entre as comunidades locais, com vista a capacitá-las sobre o maneio e conservação dos recursos florestais e faunísticos. Por outro lado, consta como objectivo prioritário do Governo, educar e difundir a pertinência da preservação do ambiente junto às populações com coordenação com as entidades ligadas ao ensino .  </w:t>
      </w:r>
    </w:p>
    <w:p w14:paraId="1A16EC79"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lastRenderedPageBreak/>
        <w:t>Com a consagração expressa na LFFB, o legislador pretendeu enfatizar a questão da educação das comunidades locais para a protecção, conservação e exploração sustentáveis dos recursos florestais e faunísticos, não se esquecendo que as comunidades locais são principais utilizadoras de tais recursos, pelo que se torna fundamental envolvê-las nas políticas de protecção, o que passa, necessariamente pela sua consciencialização e educação ambientais</w:t>
      </w:r>
    </w:p>
    <w:p w14:paraId="7C7AA98E" w14:textId="77777777"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r w:rsidRPr="006313A3">
        <w:rPr>
          <w:rFonts w:ascii="Times New Roman" w:hAnsi="Times New Roman" w:cs="Times New Roman"/>
          <w:b/>
          <w:sz w:val="24"/>
          <w:szCs w:val="24"/>
          <w:lang w:val="pt-PT"/>
        </w:rPr>
        <w:t xml:space="preserve">Princípio da Precaução </w:t>
      </w:r>
    </w:p>
    <w:p w14:paraId="08C7B75B"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O princípio da precaução tem sido por vezes confundido com princípio da prevenção, o facto é que tanto, como a prevenção, operam num momento anterior a própria ocorrência de danos no ambiente, contudo, consubstanciam duas realidades diferentes.  </w:t>
      </w:r>
    </w:p>
    <w:p w14:paraId="70D1E0D1"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O princípio da prevenção lida com os chamados perigos, ou seja aqueles riscos certos e conhecidos, em relação aos quais existe, portanto, certeza científica do seu impacto. O princípio da precaução vem reforçar de forma qualitativa o princípio da prevenção, pois este visa a prevenção de riscos cuja intensidade não representa, ainda um perigo afectivo e concreto para o ambiente. </w:t>
      </w:r>
    </w:p>
    <w:p w14:paraId="3EAAAC0F"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A Declaração do Rio de 1992, assim o estabelece ao preconizar que onde existem ameaças de riscos sérios ou irreversíveis não será utilizada a falta de certeza científica total como razão para o adiamento de medidas eficazes em termos de custos para evitar a degradação . A materialização deste princípio no nosso ordenamento jurídico consta da Lei do Ambiente, com base na qual a gestão do ambiente deve priorizar o estabelecimento de sistemas de prevenção de actos lesivos ao ambiente, de modo a evitar a ocorrência de impactos ambientais negativos significativos ou reversíveis, independentemente da existência de certeza científica sobre a ocorrência de tais impactos.</w:t>
      </w:r>
    </w:p>
    <w:p w14:paraId="34979849" w14:textId="77777777"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r w:rsidRPr="006313A3">
        <w:rPr>
          <w:rFonts w:ascii="Times New Roman" w:hAnsi="Times New Roman" w:cs="Times New Roman"/>
          <w:b/>
          <w:sz w:val="24"/>
          <w:szCs w:val="24"/>
          <w:lang w:val="pt-PT"/>
        </w:rPr>
        <w:t xml:space="preserve">Princípio da Responsabilidade </w:t>
      </w:r>
    </w:p>
    <w:p w14:paraId="36BA0462"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Este princípio é muito importante na protecção ambiental, pois pode assumir três vertentes a penal, administrativa e civil resulta da necessidade de uma responsabilização geral pelos danos causados ao ambiente ou a pessoas e bens através de danos ao ambiente. Visa reparar os danos causados as pessoas e respectivos bens através do ambiente (danos ambientais). Assim como a responsabilização pelos danos causados ao próprio ambiente (danos no ambiente). </w:t>
      </w:r>
    </w:p>
    <w:p w14:paraId="1946F19B"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lastRenderedPageBreak/>
        <w:t xml:space="preserve">Este princípio tem uma vertente preventiva, na medida em que obriga aos diferentes operadores económicos a pautar pelas actividades menos poluentes que não constituam riscos, devendo sujeitar . Dar uma resposta aos danos sofridos pela vítima, neste caso a colectividade; </w:t>
      </w:r>
    </w:p>
    <w:p w14:paraId="51AF7E28" w14:textId="77777777" w:rsidR="006313A3" w:rsidRPr="00276D2D" w:rsidRDefault="006313A3" w:rsidP="006313A3">
      <w:pPr>
        <w:tabs>
          <w:tab w:val="left" w:pos="1423"/>
        </w:tabs>
        <w:spacing w:before="240" w:line="360" w:lineRule="auto"/>
        <w:rPr>
          <w:rFonts w:ascii="Times New Roman" w:hAnsi="Times New Roman" w:cs="Times New Roman"/>
          <w:sz w:val="24"/>
          <w:szCs w:val="24"/>
          <w:lang w:val="pt-PT"/>
        </w:rPr>
      </w:pPr>
      <w:r w:rsidRPr="00276D2D">
        <w:rPr>
          <w:rFonts w:ascii="Times New Roman" w:hAnsi="Times New Roman" w:cs="Times New Roman"/>
          <w:sz w:val="24"/>
          <w:szCs w:val="24"/>
          <w:lang w:val="pt-PT"/>
        </w:rPr>
        <w:t xml:space="preserve">Evitar a reiteração do comportamento do causador do dano; </w:t>
      </w:r>
    </w:p>
    <w:p w14:paraId="54879CDF"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Incutir no agente causador da lesão não só as consequências danosas do seu acto, mas também o valor do meio ambiente para a preservação da vida humana; </w:t>
      </w:r>
    </w:p>
    <w:p w14:paraId="7199F6C4"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E desencorajar condutas semelhantes em terceiros</w:t>
      </w:r>
    </w:p>
    <w:p w14:paraId="3A9CC2A7" w14:textId="77777777"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r w:rsidRPr="006313A3">
        <w:rPr>
          <w:rFonts w:ascii="Times New Roman" w:hAnsi="Times New Roman" w:cs="Times New Roman"/>
          <w:b/>
          <w:sz w:val="24"/>
          <w:szCs w:val="24"/>
          <w:lang w:val="pt-PT"/>
        </w:rPr>
        <w:t xml:space="preserve">Princípio do Poluidor Pagador </w:t>
      </w:r>
    </w:p>
    <w:p w14:paraId="2AE4477A"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 O princípio do poluidor pagador (PPP) constitui um importante instrumento de prevenção ambiental, na medida em que esta visa essencialmente a prevenção e precaução dos danos ambientais, por um lado, e a justiça na redistribuição dos custos das medidas públicas de luta contra a degradação do ambiente por outro . Importa clarificar que este princípio diferencia-se do princípio da responsabilização, pelo facto de ele operar antes e independentemente da verificação de um dano. Impõe-se ao poluidor o dever de arcar com os custos decorrentes de acções de prevenção, reparação e repressão da poluição que resulte da actividade por ele exercida. </w:t>
      </w:r>
    </w:p>
    <w:p w14:paraId="1296DFC0"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O PPP consta da Declaração do Rio, onde se estabelece que as autoridades nacionais deverão esforçar-se por promover a internalização dos custos ambientais e utilização de instrumentos económicos, e o poluidor deverá, em princípio, suportar o custo da poluição com o devido respeito pelo interesse público e sem distorcer o comércio e os investimentos internacionais. </w:t>
      </w:r>
    </w:p>
    <w:p w14:paraId="411286B7"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O fim da prevenção-precaução do PPP segundo Maria Aragão significa que os poluidores devem suportar os custos de todas as medidas, adoptados por si próprios ou pelos poderes públicos, necessárias para precaver e prevenir a poluição normal e acidental, e ainda os custos da actualização dessas medidas .  </w:t>
      </w:r>
    </w:p>
    <w:p w14:paraId="7EC6FCA2"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Em Moçambique, podemos encontrar a consagração deste princípio na </w:t>
      </w:r>
      <w:proofErr w:type="spellStart"/>
      <w:r w:rsidRPr="002B3ACE">
        <w:rPr>
          <w:rFonts w:ascii="Times New Roman" w:hAnsi="Times New Roman" w:cs="Times New Roman"/>
          <w:sz w:val="24"/>
          <w:szCs w:val="24"/>
          <w:lang w:val="pt-PT"/>
        </w:rPr>
        <w:t>Politica</w:t>
      </w:r>
      <w:proofErr w:type="spellEnd"/>
      <w:r w:rsidRPr="002B3ACE">
        <w:rPr>
          <w:rFonts w:ascii="Times New Roman" w:hAnsi="Times New Roman" w:cs="Times New Roman"/>
          <w:sz w:val="24"/>
          <w:szCs w:val="24"/>
          <w:lang w:val="pt-PT"/>
        </w:rPr>
        <w:t xml:space="preserve"> Nacional do Ambiente, onde se estabelece o dever de o poluidor repor a qualidade do ambiente danificado e/ou pagar os custos para a prevenção e eliminação da poluição por ele causada.</w:t>
      </w:r>
      <w:r w:rsidRPr="002B3ACE">
        <w:rPr>
          <w:rFonts w:ascii="Times New Roman" w:hAnsi="Times New Roman" w:cs="Times New Roman"/>
          <w:sz w:val="24"/>
          <w:szCs w:val="24"/>
          <w:lang w:val="pt-PT"/>
        </w:rPr>
        <w:tab/>
      </w:r>
    </w:p>
    <w:p w14:paraId="32D6D11B" w14:textId="77777777"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r w:rsidRPr="006313A3">
        <w:rPr>
          <w:rFonts w:ascii="Times New Roman" w:hAnsi="Times New Roman" w:cs="Times New Roman"/>
          <w:b/>
          <w:sz w:val="24"/>
          <w:szCs w:val="24"/>
          <w:lang w:val="pt-PT"/>
        </w:rPr>
        <w:lastRenderedPageBreak/>
        <w:t>2.1.3. Dano</w:t>
      </w:r>
    </w:p>
    <w:p w14:paraId="7620D531"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A palavra “dano” deriva do latim “</w:t>
      </w:r>
      <w:proofErr w:type="spellStart"/>
      <w:r w:rsidRPr="002B3ACE">
        <w:rPr>
          <w:rFonts w:ascii="Times New Roman" w:hAnsi="Times New Roman" w:cs="Times New Roman"/>
          <w:sz w:val="24"/>
          <w:szCs w:val="24"/>
          <w:lang w:val="pt-PT"/>
        </w:rPr>
        <w:t>damnum</w:t>
      </w:r>
      <w:proofErr w:type="spellEnd"/>
      <w:r w:rsidRPr="002B3ACE">
        <w:rPr>
          <w:rFonts w:ascii="Times New Roman" w:hAnsi="Times New Roman" w:cs="Times New Roman"/>
          <w:sz w:val="24"/>
          <w:szCs w:val="24"/>
          <w:lang w:val="pt-PT"/>
        </w:rPr>
        <w:t xml:space="preserve">”, que significa ofensa que uma pessoa tenha causado a outrem, da qual possa prever uma deterioração a coisa ou acarretar prejuízo ao seu </w:t>
      </w:r>
      <w:proofErr w:type="spellStart"/>
      <w:r w:rsidRPr="002B3ACE">
        <w:rPr>
          <w:rFonts w:ascii="Times New Roman" w:hAnsi="Times New Roman" w:cs="Times New Roman"/>
          <w:sz w:val="24"/>
          <w:szCs w:val="24"/>
          <w:lang w:val="pt-PT"/>
        </w:rPr>
        <w:t>patrimônio</w:t>
      </w:r>
      <w:proofErr w:type="spellEnd"/>
      <w:r w:rsidRPr="002B3ACE">
        <w:rPr>
          <w:rFonts w:ascii="Times New Roman" w:hAnsi="Times New Roman" w:cs="Times New Roman"/>
          <w:sz w:val="24"/>
          <w:szCs w:val="24"/>
          <w:lang w:val="pt-PT"/>
        </w:rPr>
        <w:t xml:space="preserve">. O dano é um elemento indispensável para a caracterização da responsabilidade civil, pois consiste no prejuízo sofrido pelo sujeito. Sem este elemento não haveria como </w:t>
      </w:r>
      <w:proofErr w:type="spellStart"/>
      <w:r w:rsidRPr="002B3ACE">
        <w:rPr>
          <w:rFonts w:ascii="Times New Roman" w:hAnsi="Times New Roman" w:cs="Times New Roman"/>
          <w:sz w:val="24"/>
          <w:szCs w:val="24"/>
          <w:lang w:val="pt-PT"/>
        </w:rPr>
        <w:t>indenizar</w:t>
      </w:r>
      <w:proofErr w:type="spellEnd"/>
      <w:r w:rsidRPr="002B3ACE">
        <w:rPr>
          <w:rFonts w:ascii="Times New Roman" w:hAnsi="Times New Roman" w:cs="Times New Roman"/>
          <w:sz w:val="24"/>
          <w:szCs w:val="24"/>
          <w:lang w:val="pt-PT"/>
        </w:rPr>
        <w:t xml:space="preserve">  </w:t>
      </w:r>
    </w:p>
    <w:p w14:paraId="649FB794"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O termo dano é um requisito integrante da responsabilidade civil. É pressuposto, contratual ou extracontratual, no entanto, não poderá haver </w:t>
      </w:r>
      <w:proofErr w:type="spellStart"/>
      <w:r w:rsidRPr="002B3ACE">
        <w:rPr>
          <w:rFonts w:ascii="Times New Roman" w:hAnsi="Times New Roman" w:cs="Times New Roman"/>
          <w:sz w:val="24"/>
          <w:szCs w:val="24"/>
          <w:lang w:val="pt-PT"/>
        </w:rPr>
        <w:t>indenização</w:t>
      </w:r>
      <w:proofErr w:type="spellEnd"/>
      <w:r w:rsidRPr="002B3ACE">
        <w:rPr>
          <w:rFonts w:ascii="Times New Roman" w:hAnsi="Times New Roman" w:cs="Times New Roman"/>
          <w:sz w:val="24"/>
          <w:szCs w:val="24"/>
          <w:lang w:val="pt-PT"/>
        </w:rPr>
        <w:t xml:space="preserve"> sem a existência de prejuízo. </w:t>
      </w:r>
    </w:p>
    <w:p w14:paraId="5E528F7E"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Seja qual for a espécie de responsabilidade o dano sempre é condição indispensável para sua configuração.  </w:t>
      </w:r>
    </w:p>
    <w:p w14:paraId="2057AFBD" w14:textId="1AB08D08"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Filho (2000) definiu dano nos seguintes termos: </w:t>
      </w:r>
    </w:p>
    <w:p w14:paraId="5EFDACC4"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O dano é sem dúvida, o grande vilão da responsabilidade civil. Não haveria que se falar em </w:t>
      </w:r>
      <w:proofErr w:type="spellStart"/>
      <w:r w:rsidRPr="002B3ACE">
        <w:rPr>
          <w:rFonts w:ascii="Times New Roman" w:hAnsi="Times New Roman" w:cs="Times New Roman"/>
          <w:sz w:val="24"/>
          <w:szCs w:val="24"/>
          <w:lang w:val="pt-PT"/>
        </w:rPr>
        <w:t>indenização</w:t>
      </w:r>
      <w:proofErr w:type="spellEnd"/>
      <w:r w:rsidRPr="002B3ACE">
        <w:rPr>
          <w:rFonts w:ascii="Times New Roman" w:hAnsi="Times New Roman" w:cs="Times New Roman"/>
          <w:sz w:val="24"/>
          <w:szCs w:val="24"/>
          <w:lang w:val="pt-PT"/>
        </w:rPr>
        <w:t xml:space="preserve">, nem em ressarcimento, se não houvesse o dano. Pode haver responsabilidade sem culpa, mas não responsabilidade sem dano. Na responsabilidade </w:t>
      </w:r>
      <w:proofErr w:type="spellStart"/>
      <w:r w:rsidRPr="002B3ACE">
        <w:rPr>
          <w:rFonts w:ascii="Times New Roman" w:hAnsi="Times New Roman" w:cs="Times New Roman"/>
          <w:sz w:val="24"/>
          <w:szCs w:val="24"/>
          <w:lang w:val="pt-PT"/>
        </w:rPr>
        <w:t>objetiva</w:t>
      </w:r>
      <w:proofErr w:type="spellEnd"/>
      <w:r w:rsidRPr="002B3ACE">
        <w:rPr>
          <w:rFonts w:ascii="Times New Roman" w:hAnsi="Times New Roman" w:cs="Times New Roman"/>
          <w:sz w:val="24"/>
          <w:szCs w:val="24"/>
          <w:lang w:val="pt-PT"/>
        </w:rPr>
        <w:t xml:space="preserve">, qualquer que seja a modalidade do risco que lhe sirva de fundamento – risco profissional, risco proveito, risco criado </w:t>
      </w:r>
      <w:proofErr w:type="spellStart"/>
      <w:r w:rsidRPr="002B3ACE">
        <w:rPr>
          <w:rFonts w:ascii="Times New Roman" w:hAnsi="Times New Roman" w:cs="Times New Roman"/>
          <w:sz w:val="24"/>
          <w:szCs w:val="24"/>
          <w:lang w:val="pt-PT"/>
        </w:rPr>
        <w:t>etc</w:t>
      </w:r>
      <w:proofErr w:type="spellEnd"/>
      <w:r w:rsidRPr="002B3ACE">
        <w:rPr>
          <w:rFonts w:ascii="Times New Roman" w:hAnsi="Times New Roman" w:cs="Times New Roman"/>
          <w:sz w:val="24"/>
          <w:szCs w:val="24"/>
          <w:lang w:val="pt-PT"/>
        </w:rPr>
        <w:t xml:space="preserve"> -, o dano constitui, o seu elemento preponderante. Tanto é assim que, sem dano, não haverá o que reparar ainda que a conduta tenha sido culpada ou até dolosa. Assim, conceitua-se, o dano como sendo a </w:t>
      </w:r>
      <w:proofErr w:type="spellStart"/>
      <w:r w:rsidRPr="002B3ACE">
        <w:rPr>
          <w:rFonts w:ascii="Times New Roman" w:hAnsi="Times New Roman" w:cs="Times New Roman"/>
          <w:sz w:val="24"/>
          <w:szCs w:val="24"/>
          <w:lang w:val="pt-PT"/>
        </w:rPr>
        <w:t>subtração</w:t>
      </w:r>
      <w:proofErr w:type="spellEnd"/>
      <w:r w:rsidRPr="002B3ACE">
        <w:rPr>
          <w:rFonts w:ascii="Times New Roman" w:hAnsi="Times New Roman" w:cs="Times New Roman"/>
          <w:sz w:val="24"/>
          <w:szCs w:val="24"/>
          <w:lang w:val="pt-PT"/>
        </w:rPr>
        <w:t xml:space="preserve"> ou diminuição de um bem jurídico, qualquer que seja a sua natureza, que se trate de um bem patrimonial, que se trate de um bem integrante da própria personalidade da vítima, como a sua honra, a imagem, a liberdade etc. Em suma, dano é lesão de um bem jurídico, tanto patrimonial, como moral, vindo daí a conhecida divisão do dano em patrimonial e moral.</w:t>
      </w:r>
    </w:p>
    <w:p w14:paraId="44D9C381"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Nota-se que o dano pode se dar tanto em decorrência de agressão a direitos patrimoniais quanto a de extra patrimoniais, como ocorre no dano moral, bem que há violação de direitos inerentes ao homem sem expressão pecuniária.  </w:t>
      </w:r>
    </w:p>
    <w:p w14:paraId="712DFFB5"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É a reparação do dano cuja sanção imposta ao agente causador do prejuízo, em beneficio da vítima. Tenta trazer de volta o “status quo ante”, e como isso nem sempre é possível, será fixada a importância pecuniária a título de condenação.</w:t>
      </w:r>
    </w:p>
    <w:p w14:paraId="0CB7A669" w14:textId="77777777"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r w:rsidRPr="006313A3">
        <w:rPr>
          <w:rFonts w:ascii="Times New Roman" w:hAnsi="Times New Roman" w:cs="Times New Roman"/>
          <w:b/>
          <w:sz w:val="24"/>
          <w:szCs w:val="24"/>
          <w:lang w:val="pt-PT"/>
        </w:rPr>
        <w:t>2.1.3.1. Dano ambiental</w:t>
      </w:r>
    </w:p>
    <w:p w14:paraId="7C77D418"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lastRenderedPageBreak/>
        <w:t xml:space="preserve">O dano ambiental é definido segundo Antunes (2001) como toda lesão intolerável causada por qualquer </w:t>
      </w:r>
      <w:proofErr w:type="spellStart"/>
      <w:r w:rsidRPr="002B3ACE">
        <w:rPr>
          <w:rFonts w:ascii="Times New Roman" w:hAnsi="Times New Roman" w:cs="Times New Roman"/>
          <w:sz w:val="24"/>
          <w:szCs w:val="24"/>
          <w:lang w:val="pt-PT"/>
        </w:rPr>
        <w:t>ação</w:t>
      </w:r>
      <w:proofErr w:type="spellEnd"/>
      <w:r w:rsidRPr="002B3ACE">
        <w:rPr>
          <w:rFonts w:ascii="Times New Roman" w:hAnsi="Times New Roman" w:cs="Times New Roman"/>
          <w:sz w:val="24"/>
          <w:szCs w:val="24"/>
          <w:lang w:val="pt-PT"/>
        </w:rPr>
        <w:t xml:space="preserve"> humana (culposa ou não) ao meio ambiente, </w:t>
      </w:r>
      <w:proofErr w:type="spellStart"/>
      <w:r w:rsidRPr="002B3ACE">
        <w:rPr>
          <w:rFonts w:ascii="Times New Roman" w:hAnsi="Times New Roman" w:cs="Times New Roman"/>
          <w:sz w:val="24"/>
          <w:szCs w:val="24"/>
          <w:lang w:val="pt-PT"/>
        </w:rPr>
        <w:t>diretamente</w:t>
      </w:r>
      <w:proofErr w:type="spellEnd"/>
      <w:r w:rsidRPr="002B3ACE">
        <w:rPr>
          <w:rFonts w:ascii="Times New Roman" w:hAnsi="Times New Roman" w:cs="Times New Roman"/>
          <w:sz w:val="24"/>
          <w:szCs w:val="24"/>
          <w:lang w:val="pt-PT"/>
        </w:rPr>
        <w:t xml:space="preserve">, como </w:t>
      </w:r>
      <w:proofErr w:type="spellStart"/>
      <w:r w:rsidRPr="002B3ACE">
        <w:rPr>
          <w:rFonts w:ascii="Times New Roman" w:hAnsi="Times New Roman" w:cs="Times New Roman"/>
          <w:sz w:val="24"/>
          <w:szCs w:val="24"/>
          <w:lang w:val="pt-PT"/>
        </w:rPr>
        <w:t>macrobem</w:t>
      </w:r>
      <w:proofErr w:type="spellEnd"/>
      <w:r w:rsidRPr="002B3ACE">
        <w:rPr>
          <w:rFonts w:ascii="Times New Roman" w:hAnsi="Times New Roman" w:cs="Times New Roman"/>
          <w:sz w:val="24"/>
          <w:szCs w:val="24"/>
          <w:lang w:val="pt-PT"/>
        </w:rPr>
        <w:t xml:space="preserve"> de interesse da colectividade, em uma concepção totalizante, e </w:t>
      </w:r>
      <w:proofErr w:type="spellStart"/>
      <w:r w:rsidRPr="002B3ACE">
        <w:rPr>
          <w:rFonts w:ascii="Times New Roman" w:hAnsi="Times New Roman" w:cs="Times New Roman"/>
          <w:sz w:val="24"/>
          <w:szCs w:val="24"/>
          <w:lang w:val="pt-PT"/>
        </w:rPr>
        <w:t>indiretamente</w:t>
      </w:r>
      <w:proofErr w:type="spellEnd"/>
      <w:r w:rsidRPr="002B3ACE">
        <w:rPr>
          <w:rFonts w:ascii="Times New Roman" w:hAnsi="Times New Roman" w:cs="Times New Roman"/>
          <w:sz w:val="24"/>
          <w:szCs w:val="24"/>
          <w:lang w:val="pt-PT"/>
        </w:rPr>
        <w:t xml:space="preserve">, a terceiros, tendo em vista interesses próprios e individualizáveis e que reflectem no </w:t>
      </w:r>
      <w:proofErr w:type="spellStart"/>
      <w:r w:rsidRPr="002B3ACE">
        <w:rPr>
          <w:rFonts w:ascii="Times New Roman" w:hAnsi="Times New Roman" w:cs="Times New Roman"/>
          <w:sz w:val="24"/>
          <w:szCs w:val="24"/>
          <w:lang w:val="pt-PT"/>
        </w:rPr>
        <w:t>macrobem</w:t>
      </w:r>
      <w:proofErr w:type="spellEnd"/>
      <w:r w:rsidRPr="002B3ACE">
        <w:rPr>
          <w:rFonts w:ascii="Times New Roman" w:hAnsi="Times New Roman" w:cs="Times New Roman"/>
          <w:sz w:val="24"/>
          <w:szCs w:val="24"/>
          <w:lang w:val="pt-PT"/>
        </w:rPr>
        <w:t>.</w:t>
      </w:r>
    </w:p>
    <w:p w14:paraId="1C10A7A3"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O mesmo autor acrescenta, pela conformação que o Direito dá ao dano ambiental, podendo distinguir-se: (i) o dano ambiental colectivo ou dano ambiental propriamente dito, causado ao meio ambiente globalmente considerado, em sua concepção difusa, como património colectivo; e (ii) o dano ambiental individual, que atinge pessoas, individualmente consideradas, através de sua integridade moral e/ou de seu património material particular.</w:t>
      </w:r>
    </w:p>
    <w:p w14:paraId="45FBE910"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Isso significa que o dano ambiental, em certos casos, pode atingir, material ou moralmente, o património, os interesses ou a saúde de uma determinada pessoa ou de um grupo de pessoas, apesar de que sempre recai sobre o ambiente e os recursos e elementos que o compõem, em prejuízo da </w:t>
      </w:r>
      <w:proofErr w:type="spellStart"/>
      <w:r w:rsidRPr="002B3ACE">
        <w:rPr>
          <w:rFonts w:ascii="Times New Roman" w:hAnsi="Times New Roman" w:cs="Times New Roman"/>
          <w:sz w:val="24"/>
          <w:szCs w:val="24"/>
          <w:lang w:val="pt-PT"/>
        </w:rPr>
        <w:t>coletividade</w:t>
      </w:r>
      <w:proofErr w:type="spellEnd"/>
      <w:r w:rsidRPr="002B3ACE">
        <w:rPr>
          <w:rFonts w:ascii="Times New Roman" w:hAnsi="Times New Roman" w:cs="Times New Roman"/>
          <w:sz w:val="24"/>
          <w:szCs w:val="24"/>
          <w:lang w:val="pt-PT"/>
        </w:rPr>
        <w:t>.</w:t>
      </w:r>
    </w:p>
    <w:p w14:paraId="6C28E446"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Amaral (1994) considera dano ambiental ou ofensa ecológica como “todo o acto ou facto humano, culposo ou não, que tenha como efeito a produção de um dano nos valores ambientais protegidos por lei”. O dano ambiental, pode ser compreendido como sendo o prejuízo causado a todos os recursos ambientais indispensáveis para a garantia de um meio ecologicamente equilibrado, provocando a degradação, e consequentemente o desequilíbrio ecológico.</w:t>
      </w:r>
    </w:p>
    <w:p w14:paraId="77CA4CFC"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Meirelles (2001) sustenta que, a poluição é toda alteração das propriedades naturais do meio ambiente, causado por agente de qualquer espécie, prejudicial à saúde, à segurança ou ao bem-estar da população sujeita a seus efeitos.</w:t>
      </w:r>
    </w:p>
    <w:p w14:paraId="26F84D9E"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Ao se conhecer e identificar o conceito de dano ambiental é fácil perceber a necessidade de acrescentar no ordenamento jurídico nacional uma legislação penal sólida que se aplique aos autores de danos ambientais</w:t>
      </w:r>
    </w:p>
    <w:p w14:paraId="1EC679CC"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A poluição atmosférica é caracterizada pela presença e concentração excessiva, de substâncias estranhas susceptíveis de afectar desfavoravelmente o bem-estar dos indivíduos de alterar sua saúde.</w:t>
      </w:r>
    </w:p>
    <w:p w14:paraId="3F3B40F4" w14:textId="77777777" w:rsidR="006313A3"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lastRenderedPageBreak/>
        <w:t>Os resíduos das indústrias transformadoras constituem uma grande fonte de poluição no meio ambiente, durante o processo de fabrico geram-se resíduos perigosos, para evitar ou minimizar o impacto ambiental deve-se reutilizar e valorizar antes da deposição final (</w:t>
      </w:r>
      <w:proofErr w:type="spellStart"/>
      <w:r w:rsidRPr="002B3ACE">
        <w:rPr>
          <w:rFonts w:ascii="Times New Roman" w:hAnsi="Times New Roman" w:cs="Times New Roman"/>
          <w:sz w:val="24"/>
          <w:szCs w:val="24"/>
          <w:lang w:val="pt-PT"/>
        </w:rPr>
        <w:t>Ibdem</w:t>
      </w:r>
      <w:proofErr w:type="spellEnd"/>
      <w:r w:rsidRPr="002B3ACE">
        <w:rPr>
          <w:rFonts w:ascii="Times New Roman" w:hAnsi="Times New Roman" w:cs="Times New Roman"/>
          <w:sz w:val="24"/>
          <w:szCs w:val="24"/>
          <w:lang w:val="pt-PT"/>
        </w:rPr>
        <w:t xml:space="preserve">   </w:t>
      </w:r>
      <w:proofErr w:type="spellStart"/>
      <w:r w:rsidRPr="002B3ACE">
        <w:rPr>
          <w:rFonts w:ascii="Times New Roman" w:hAnsi="Times New Roman" w:cs="Times New Roman"/>
          <w:sz w:val="24"/>
          <w:szCs w:val="24"/>
          <w:lang w:val="pt-PT"/>
        </w:rPr>
        <w:t>Sulmaly</w:t>
      </w:r>
      <w:proofErr w:type="spellEnd"/>
      <w:r w:rsidRPr="002B3ACE">
        <w:rPr>
          <w:rFonts w:ascii="Times New Roman" w:hAnsi="Times New Roman" w:cs="Times New Roman"/>
          <w:sz w:val="24"/>
          <w:szCs w:val="24"/>
          <w:lang w:val="pt-PT"/>
        </w:rPr>
        <w:t>, 2011).</w:t>
      </w:r>
    </w:p>
    <w:p w14:paraId="021F200F" w14:textId="77777777" w:rsidR="002B3ACE" w:rsidRPr="002B3ACE" w:rsidRDefault="002B3ACE" w:rsidP="002B3ACE">
      <w:pPr>
        <w:tabs>
          <w:tab w:val="left" w:pos="1423"/>
        </w:tabs>
        <w:spacing w:before="240" w:line="360" w:lineRule="auto"/>
        <w:jc w:val="both"/>
        <w:rPr>
          <w:rFonts w:ascii="Times New Roman" w:hAnsi="Times New Roman" w:cs="Times New Roman"/>
          <w:sz w:val="24"/>
          <w:szCs w:val="24"/>
          <w:lang w:val="pt-PT"/>
        </w:rPr>
      </w:pPr>
    </w:p>
    <w:p w14:paraId="76E1735A" w14:textId="3BDFFB18"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r w:rsidRPr="006313A3">
        <w:rPr>
          <w:rFonts w:ascii="Times New Roman" w:hAnsi="Times New Roman" w:cs="Times New Roman"/>
          <w:b/>
          <w:sz w:val="24"/>
          <w:szCs w:val="24"/>
          <w:lang w:val="pt-PT"/>
        </w:rPr>
        <w:t>2.1.3.2. Princípios que Regem a Protecção contra o Dano Ambiental</w:t>
      </w:r>
    </w:p>
    <w:p w14:paraId="421331C4"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De acordo com a Lei do Ambiente e a Lei de Florestas e Fauna Bravia os princípios fundamentais em matéria de protecção contra o dano ambiental: </w:t>
      </w:r>
    </w:p>
    <w:p w14:paraId="582270CA" w14:textId="50DCA62D"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Princípio da precaução (artigo 4, c) da LA) – consagra que a gestão ambiental deve priorizar o estabelecimento de sistemas de prevenção de actos lesivos ao ambiente, de modo a evitar a ocorrência de impactos ambientais negativos significativos ou irreversíveis, independentemente da existência de certeza jurídica sobre a ocorrência de tais impactos. Aqui o fundamental é que é necessário actuar ainda antes de ter ocorrido o mal, ou sequer de existir qualquer certeza científic</w:t>
      </w:r>
      <w:r w:rsidR="002B3ACE">
        <w:rPr>
          <w:rFonts w:ascii="Times New Roman" w:hAnsi="Times New Roman" w:cs="Times New Roman"/>
          <w:sz w:val="24"/>
          <w:szCs w:val="24"/>
          <w:lang w:val="pt-PT"/>
        </w:rPr>
        <w:t xml:space="preserve">a quanto a ocorrência do dano. </w:t>
      </w:r>
    </w:p>
    <w:p w14:paraId="3C4DD7EA"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Princípio da Prevenção (artigo 3, c) da Lei de Florestas e Fauna Bravia), partindo do ditado que diz: “mais vale prevenir do que remediar”, este princípio consta do Principio 15 da Declaração do Rio em que, em vez de se contabilizar danos ambientais e tentar repará-los, deve-se, tanto quanto possível, evitar a sua ocorrência . </w:t>
      </w:r>
    </w:p>
    <w:p w14:paraId="515850F2" w14:textId="63BEC3D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Princípio da Responsabilidade (artigo 4, g) da LA e Princípio 13 da Declaração do Rio) - nos termos deste princípio, quem polui ou de qualquer outra forma degrada o ambiente, tem sempre a obrigação de reparar ou compensar os danos daí decorrentes. Ora, esta responsabilidade pode ser tanto de tipo </w:t>
      </w:r>
      <w:r w:rsidR="002B3ACE">
        <w:rPr>
          <w:rFonts w:ascii="Times New Roman" w:hAnsi="Times New Roman" w:cs="Times New Roman"/>
          <w:sz w:val="24"/>
          <w:szCs w:val="24"/>
          <w:lang w:val="pt-PT"/>
        </w:rPr>
        <w:t>civil, administrativa ou penal.</w:t>
      </w:r>
    </w:p>
    <w:p w14:paraId="06BC020A" w14:textId="35693944"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Princípio do Poluidor Pagador-contido na Política Nacional do Ambiente, pressupõe a precaução, a prevenção e a redistribuição dos custos da poluição  no sentido de que o poluidor deve repor a qualidade do ambiente danificado e/ou pagar os custos para a prevenção e eliminação da poluição por si causada .</w:t>
      </w:r>
    </w:p>
    <w:p w14:paraId="75A6F9EB" w14:textId="77777777"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r w:rsidRPr="006313A3">
        <w:rPr>
          <w:rFonts w:ascii="Times New Roman" w:hAnsi="Times New Roman" w:cs="Times New Roman"/>
          <w:b/>
          <w:sz w:val="24"/>
          <w:szCs w:val="24"/>
          <w:lang w:val="pt-PT"/>
        </w:rPr>
        <w:t>Responsabilidade Civil</w:t>
      </w:r>
    </w:p>
    <w:p w14:paraId="21CEA6BB" w14:textId="77777777" w:rsidR="006313A3" w:rsidRPr="002B3ACE" w:rsidRDefault="006313A3" w:rsidP="006313A3">
      <w:pPr>
        <w:tabs>
          <w:tab w:val="left" w:pos="1423"/>
        </w:tabs>
        <w:spacing w:before="240" w:line="360" w:lineRule="auto"/>
        <w:rPr>
          <w:rFonts w:ascii="Times New Roman" w:hAnsi="Times New Roman" w:cs="Times New Roman"/>
          <w:sz w:val="24"/>
          <w:szCs w:val="24"/>
          <w:lang w:val="pt-PT"/>
        </w:rPr>
      </w:pPr>
      <w:r w:rsidRPr="006313A3">
        <w:rPr>
          <w:rFonts w:ascii="Times New Roman" w:hAnsi="Times New Roman" w:cs="Times New Roman"/>
          <w:b/>
          <w:sz w:val="24"/>
          <w:szCs w:val="24"/>
          <w:lang w:val="pt-PT"/>
        </w:rPr>
        <w:lastRenderedPageBreak/>
        <w:t xml:space="preserve"> </w:t>
      </w:r>
      <w:r w:rsidRPr="002B3ACE">
        <w:rPr>
          <w:rFonts w:ascii="Times New Roman" w:hAnsi="Times New Roman" w:cs="Times New Roman"/>
          <w:sz w:val="24"/>
          <w:szCs w:val="24"/>
          <w:lang w:val="pt-PT"/>
        </w:rPr>
        <w:t xml:space="preserve">A palavra responsabilidade deriva etimologicamente de responsável, que se origina do latim </w:t>
      </w:r>
      <w:proofErr w:type="spellStart"/>
      <w:r w:rsidRPr="002B3ACE">
        <w:rPr>
          <w:rFonts w:ascii="Times New Roman" w:hAnsi="Times New Roman" w:cs="Times New Roman"/>
          <w:sz w:val="24"/>
          <w:szCs w:val="24"/>
          <w:lang w:val="pt-PT"/>
        </w:rPr>
        <w:t>respondus</w:t>
      </w:r>
      <w:proofErr w:type="spellEnd"/>
      <w:r w:rsidRPr="002B3ACE">
        <w:rPr>
          <w:rFonts w:ascii="Times New Roman" w:hAnsi="Times New Roman" w:cs="Times New Roman"/>
          <w:sz w:val="24"/>
          <w:szCs w:val="24"/>
          <w:lang w:val="pt-PT"/>
        </w:rPr>
        <w:t xml:space="preserve">, do verbo </w:t>
      </w:r>
      <w:proofErr w:type="spellStart"/>
      <w:r w:rsidRPr="002B3ACE">
        <w:rPr>
          <w:rFonts w:ascii="Times New Roman" w:hAnsi="Times New Roman" w:cs="Times New Roman"/>
          <w:sz w:val="24"/>
          <w:szCs w:val="24"/>
          <w:lang w:val="pt-PT"/>
        </w:rPr>
        <w:t>respondere</w:t>
      </w:r>
      <w:proofErr w:type="spellEnd"/>
      <w:r w:rsidRPr="002B3ACE">
        <w:rPr>
          <w:rFonts w:ascii="Times New Roman" w:hAnsi="Times New Roman" w:cs="Times New Roman"/>
          <w:sz w:val="24"/>
          <w:szCs w:val="24"/>
          <w:lang w:val="pt-PT"/>
        </w:rPr>
        <w:t>, com o sentido de responder, replicar, que transmite a ideia de reparar, recuperar, compensar ou pagar pelo que fez (Carvalho, 2005).</w:t>
      </w:r>
    </w:p>
    <w:p w14:paraId="0FDF1F3D" w14:textId="77777777" w:rsidR="006313A3" w:rsidRPr="002B3ACE" w:rsidRDefault="006313A3" w:rsidP="006313A3">
      <w:pPr>
        <w:tabs>
          <w:tab w:val="left" w:pos="1423"/>
        </w:tabs>
        <w:spacing w:before="240" w:line="360" w:lineRule="auto"/>
        <w:rPr>
          <w:rFonts w:ascii="Times New Roman" w:hAnsi="Times New Roman" w:cs="Times New Roman"/>
          <w:sz w:val="24"/>
          <w:szCs w:val="24"/>
          <w:lang w:val="pt-PT"/>
        </w:rPr>
      </w:pPr>
      <w:r w:rsidRPr="002B3ACE">
        <w:rPr>
          <w:rFonts w:ascii="Times New Roman" w:hAnsi="Times New Roman" w:cs="Times New Roman"/>
          <w:sz w:val="24"/>
          <w:szCs w:val="24"/>
          <w:lang w:val="pt-PT"/>
        </w:rPr>
        <w:t>O mesmo autor refere de facto, quando o direito trata da responsabilidade, induz de imediato a circunstância de que alguém, o responsável, deve responder perante a ordem jurídica em virtude de alguém facto precedente.</w:t>
      </w:r>
    </w:p>
    <w:p w14:paraId="7DBE2FB0" w14:textId="77777777" w:rsidR="006313A3" w:rsidRPr="002B3ACE" w:rsidRDefault="006313A3" w:rsidP="006313A3">
      <w:pPr>
        <w:tabs>
          <w:tab w:val="left" w:pos="1423"/>
        </w:tabs>
        <w:spacing w:before="240" w:line="360" w:lineRule="auto"/>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 Dessa forma, pode-se observar que o cerne da responsabilidade civil é a indemnização a quem sofre determinado prejuízo por aquele que o causou, em regra, agindo com culpa lato </w:t>
      </w:r>
      <w:proofErr w:type="spellStart"/>
      <w:r w:rsidRPr="002B3ACE">
        <w:rPr>
          <w:rFonts w:ascii="Times New Roman" w:hAnsi="Times New Roman" w:cs="Times New Roman"/>
          <w:sz w:val="24"/>
          <w:szCs w:val="24"/>
          <w:lang w:val="pt-PT"/>
        </w:rPr>
        <w:t>sensu</w:t>
      </w:r>
      <w:proofErr w:type="spellEnd"/>
      <w:r w:rsidRPr="002B3ACE">
        <w:rPr>
          <w:rFonts w:ascii="Times New Roman" w:hAnsi="Times New Roman" w:cs="Times New Roman"/>
          <w:sz w:val="24"/>
          <w:szCs w:val="24"/>
          <w:lang w:val="pt-PT"/>
        </w:rPr>
        <w:t xml:space="preserve">, ou seja, culpa em sentido amplo, cujo conceito inclui as modalidades dolo, negligência, imprudência e imperícia. </w:t>
      </w:r>
    </w:p>
    <w:p w14:paraId="04386C8D" w14:textId="77777777" w:rsidR="006313A3" w:rsidRPr="002B3ACE" w:rsidRDefault="006313A3" w:rsidP="006313A3">
      <w:pPr>
        <w:tabs>
          <w:tab w:val="left" w:pos="1423"/>
        </w:tabs>
        <w:spacing w:before="240" w:line="360" w:lineRule="auto"/>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De maneira simples, afirma-se que o dolo representa a vontade deliberada de causar prejuízos. Por outro lado, a culpa significa a assunção do risco de produzir o dano, apesar de não querê-lo, de facto. Assumindo o risco, nesse caso, seria, por exemplo, agir sem a devida cautela (imprudência), sem a devida técnica (imperícia) ou mesmo devido cuidado (negligência), na prática de determinado ato, ou mesmo em sua omissão quando de tem o dever de agir. </w:t>
      </w:r>
    </w:p>
    <w:p w14:paraId="03A90936" w14:textId="77777777" w:rsidR="006313A3" w:rsidRPr="002B3ACE" w:rsidRDefault="006313A3" w:rsidP="006313A3">
      <w:pPr>
        <w:tabs>
          <w:tab w:val="left" w:pos="1423"/>
        </w:tabs>
        <w:spacing w:before="240" w:line="360" w:lineRule="auto"/>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Para Diniz (2003), define o instituto responsabilidade civil como: </w:t>
      </w:r>
    </w:p>
    <w:p w14:paraId="06D301A3" w14:textId="77777777" w:rsidR="006313A3" w:rsidRPr="002B3ACE" w:rsidRDefault="006313A3" w:rsidP="006313A3">
      <w:pPr>
        <w:tabs>
          <w:tab w:val="left" w:pos="1423"/>
        </w:tabs>
        <w:spacing w:before="240" w:line="360" w:lineRule="auto"/>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"A aplicação de medidas que obriguem uma pessoa a reparar o dano moral ou patrimonial causado a terceiro, em razão de ato por ela mesmo praticado, por pessoa por quem ela responde, por alguma coisa a ela pertencente ou de simples imposição (op.cit.p.36)". </w:t>
      </w:r>
    </w:p>
    <w:p w14:paraId="67F27359" w14:textId="77777777" w:rsidR="006313A3" w:rsidRPr="002B3ACE" w:rsidRDefault="006313A3" w:rsidP="006313A3">
      <w:pPr>
        <w:tabs>
          <w:tab w:val="left" w:pos="1423"/>
        </w:tabs>
        <w:spacing w:before="240" w:line="360" w:lineRule="auto"/>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Por sua vez Rodrigues (2002), define o mesmo instituto como: “A obrigatoriedade que pode incumbir uma pessoa reparar o prejuízo causado a outra por fato próprio, ou por dano de pessoas ou coisas que dela dependam” (op.cit.p.08).  </w:t>
      </w:r>
    </w:p>
    <w:p w14:paraId="5B4012D1" w14:textId="77777777" w:rsidR="006313A3" w:rsidRPr="002B3ACE" w:rsidRDefault="006313A3" w:rsidP="006313A3">
      <w:pPr>
        <w:tabs>
          <w:tab w:val="left" w:pos="1423"/>
        </w:tabs>
        <w:spacing w:before="240" w:line="360" w:lineRule="auto"/>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Dos conceitos acima citados, podemos concluir que a responsabilidade civil é o dever imposto ao causador do dano de </w:t>
      </w:r>
      <w:proofErr w:type="spellStart"/>
      <w:r w:rsidRPr="002B3ACE">
        <w:rPr>
          <w:rFonts w:ascii="Times New Roman" w:hAnsi="Times New Roman" w:cs="Times New Roman"/>
          <w:sz w:val="24"/>
          <w:szCs w:val="24"/>
          <w:lang w:val="pt-PT"/>
        </w:rPr>
        <w:t>indenizar</w:t>
      </w:r>
      <w:proofErr w:type="spellEnd"/>
      <w:r w:rsidRPr="002B3ACE">
        <w:rPr>
          <w:rFonts w:ascii="Times New Roman" w:hAnsi="Times New Roman" w:cs="Times New Roman"/>
          <w:sz w:val="24"/>
          <w:szCs w:val="24"/>
          <w:lang w:val="pt-PT"/>
        </w:rPr>
        <w:t xml:space="preserve"> a vítima que o sofreu.  </w:t>
      </w:r>
    </w:p>
    <w:p w14:paraId="441ED4EF" w14:textId="77777777"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r w:rsidRPr="006313A3">
        <w:rPr>
          <w:rFonts w:ascii="Times New Roman" w:hAnsi="Times New Roman" w:cs="Times New Roman"/>
          <w:b/>
          <w:sz w:val="24"/>
          <w:szCs w:val="24"/>
          <w:lang w:val="pt-PT"/>
        </w:rPr>
        <w:tab/>
        <w:t>2.2. Desenvolvimento circunstancial do estudo</w:t>
      </w:r>
    </w:p>
    <w:p w14:paraId="6DDBBC13"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lastRenderedPageBreak/>
        <w:t xml:space="preserve">O estudo circunscreve-se sobre responsabilidade civil pelos danos ambientais no Parque Industrial de </w:t>
      </w:r>
      <w:proofErr w:type="spellStart"/>
      <w:r w:rsidRPr="002B3ACE">
        <w:rPr>
          <w:rFonts w:ascii="Times New Roman" w:hAnsi="Times New Roman" w:cs="Times New Roman"/>
          <w:sz w:val="24"/>
          <w:szCs w:val="24"/>
          <w:lang w:val="pt-PT"/>
        </w:rPr>
        <w:t>Beluluane</w:t>
      </w:r>
      <w:proofErr w:type="spellEnd"/>
      <w:r w:rsidRPr="002B3ACE">
        <w:rPr>
          <w:rFonts w:ascii="Times New Roman" w:hAnsi="Times New Roman" w:cs="Times New Roman"/>
          <w:sz w:val="24"/>
          <w:szCs w:val="24"/>
          <w:lang w:val="pt-PT"/>
        </w:rPr>
        <w:t xml:space="preserve"> de Distrito de </w:t>
      </w:r>
      <w:proofErr w:type="spellStart"/>
      <w:r w:rsidRPr="002B3ACE">
        <w:rPr>
          <w:rFonts w:ascii="Times New Roman" w:hAnsi="Times New Roman" w:cs="Times New Roman"/>
          <w:sz w:val="24"/>
          <w:szCs w:val="24"/>
          <w:lang w:val="pt-PT"/>
        </w:rPr>
        <w:t>Boane</w:t>
      </w:r>
      <w:proofErr w:type="spellEnd"/>
      <w:r w:rsidRPr="002B3ACE">
        <w:rPr>
          <w:rFonts w:ascii="Times New Roman" w:hAnsi="Times New Roman" w:cs="Times New Roman"/>
          <w:sz w:val="24"/>
          <w:szCs w:val="24"/>
          <w:lang w:val="pt-PT"/>
        </w:rPr>
        <w:t xml:space="preserve"> da Província de Maputo.</w:t>
      </w:r>
    </w:p>
    <w:p w14:paraId="21CB0A48"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Para a melhor compreensão da génese da responsabilidade civil como explica </w:t>
      </w:r>
      <w:proofErr w:type="spellStart"/>
      <w:r w:rsidRPr="002B3ACE">
        <w:rPr>
          <w:rFonts w:ascii="Times New Roman" w:hAnsi="Times New Roman" w:cs="Times New Roman"/>
          <w:sz w:val="24"/>
          <w:szCs w:val="24"/>
          <w:lang w:val="pt-PT"/>
        </w:rPr>
        <w:t>Romagnoli</w:t>
      </w:r>
      <w:proofErr w:type="spellEnd"/>
      <w:r w:rsidRPr="002B3ACE">
        <w:rPr>
          <w:rFonts w:ascii="Times New Roman" w:hAnsi="Times New Roman" w:cs="Times New Roman"/>
          <w:sz w:val="24"/>
          <w:szCs w:val="24"/>
          <w:lang w:val="pt-PT"/>
        </w:rPr>
        <w:t xml:space="preserve"> (2016, nos primórdios, a responsabilidade era colectiva e também objectiva, alcançando a todos. Para ser responsável, bastava viver no Planeta Terra. Nessa época o nexo da causalidade material era regra, podendo ser responsável por uma ofensa qualquer ser humano, independente de sua idade, sanidade mental, podendo até responsabilizar um animal. A responsabilidade se resumia à causalidade, como argumente Frederico de Ávila Miguel citado por </w:t>
      </w:r>
      <w:proofErr w:type="spellStart"/>
      <w:r w:rsidRPr="002B3ACE">
        <w:rPr>
          <w:rFonts w:ascii="Times New Roman" w:hAnsi="Times New Roman" w:cs="Times New Roman"/>
          <w:sz w:val="24"/>
          <w:szCs w:val="24"/>
          <w:lang w:val="pt-PT"/>
        </w:rPr>
        <w:t>Romagnoli</w:t>
      </w:r>
      <w:proofErr w:type="spellEnd"/>
      <w:r w:rsidRPr="002B3ACE">
        <w:rPr>
          <w:rFonts w:ascii="Times New Roman" w:hAnsi="Times New Roman" w:cs="Times New Roman"/>
          <w:sz w:val="24"/>
          <w:szCs w:val="24"/>
          <w:lang w:val="pt-PT"/>
        </w:rPr>
        <w:t xml:space="preserve"> (2016)  “o ofendido reagia ao dano de maneira imediata e brutal, movido por puro instinto. Nesta época predominava o sistema da vingança privada”.</w:t>
      </w:r>
    </w:p>
    <w:p w14:paraId="05563CDC"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Costuma-se dizer que foi a época da reparação do mal pelo mal. Em tal fase a culpa sequer era cogitada, bastava o dano, fato que possibilita classificar aquela responsabilidade de objectiva.</w:t>
      </w:r>
    </w:p>
    <w:p w14:paraId="58696916"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A Lei de Talião (olho por olho, dente por dente), foi vagarosamente sendo alterada, dando início à reparação, onde a maneira de reparar os danos sofridos era com uma </w:t>
      </w:r>
      <w:proofErr w:type="spellStart"/>
      <w:r w:rsidRPr="002B3ACE">
        <w:rPr>
          <w:rFonts w:ascii="Times New Roman" w:hAnsi="Times New Roman" w:cs="Times New Roman"/>
          <w:sz w:val="24"/>
          <w:szCs w:val="24"/>
          <w:lang w:val="pt-PT"/>
        </w:rPr>
        <w:t>indenização</w:t>
      </w:r>
      <w:proofErr w:type="spellEnd"/>
      <w:r w:rsidRPr="002B3ACE">
        <w:rPr>
          <w:rFonts w:ascii="Times New Roman" w:hAnsi="Times New Roman" w:cs="Times New Roman"/>
          <w:sz w:val="24"/>
          <w:szCs w:val="24"/>
          <w:lang w:val="pt-PT"/>
        </w:rPr>
        <w:t xml:space="preserve">, ressarcimento material, sendo considerado o bem que havia sofrido dano, a idade, o sexo e a situação que na qual o ofendido se enquadrava. Surgindo então, a responsabilidade como reparação de danos. </w:t>
      </w:r>
    </w:p>
    <w:p w14:paraId="5EF14E6D"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Com o progresso da população e o surgimento dos direitos individuais, se perfez a individualização da responsabilidade. Então a responsabilidade não era subordinada apenas ao nexo de causalidade material, nascendo o que chamamos de culpabilidade. Após isso, começou a ser obrigatória a figura da culpa para poder ser exigida a responsabilidade.</w:t>
      </w:r>
    </w:p>
    <w:p w14:paraId="6A5A98D7"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Para Rodrigues &amp; </w:t>
      </w:r>
      <w:proofErr w:type="spellStart"/>
      <w:r w:rsidRPr="002B3ACE">
        <w:rPr>
          <w:rFonts w:ascii="Times New Roman" w:hAnsi="Times New Roman" w:cs="Times New Roman"/>
          <w:sz w:val="24"/>
          <w:szCs w:val="24"/>
          <w:lang w:val="pt-PT"/>
        </w:rPr>
        <w:t>Bertoli</w:t>
      </w:r>
      <w:proofErr w:type="spellEnd"/>
      <w:r w:rsidRPr="002B3ACE">
        <w:rPr>
          <w:rFonts w:ascii="Times New Roman" w:hAnsi="Times New Roman" w:cs="Times New Roman"/>
          <w:sz w:val="24"/>
          <w:szCs w:val="24"/>
          <w:lang w:val="pt-PT"/>
        </w:rPr>
        <w:t xml:space="preserve"> (2020) a responsabilidade civil face aos danos ambientais deve conter quatro os elementos essenciais:</w:t>
      </w:r>
    </w:p>
    <w:p w14:paraId="30A669DD"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6313A3">
        <w:rPr>
          <w:rFonts w:ascii="Times New Roman" w:hAnsi="Times New Roman" w:cs="Times New Roman"/>
          <w:b/>
          <w:sz w:val="24"/>
          <w:szCs w:val="24"/>
          <w:lang w:val="pt-PT"/>
        </w:rPr>
        <w:t xml:space="preserve">a) Acção. </w:t>
      </w:r>
      <w:r w:rsidRPr="002B3ACE">
        <w:rPr>
          <w:rFonts w:ascii="Times New Roman" w:hAnsi="Times New Roman" w:cs="Times New Roman"/>
          <w:sz w:val="24"/>
          <w:szCs w:val="24"/>
          <w:lang w:val="pt-PT"/>
        </w:rPr>
        <w:t xml:space="preserve">É um dos elementos constitutivos da responsabilidade, que se traduz em um ato humano, </w:t>
      </w:r>
      <w:proofErr w:type="spellStart"/>
      <w:r w:rsidRPr="002B3ACE">
        <w:rPr>
          <w:rFonts w:ascii="Times New Roman" w:hAnsi="Times New Roman" w:cs="Times New Roman"/>
          <w:sz w:val="24"/>
          <w:szCs w:val="24"/>
          <w:lang w:val="pt-PT"/>
        </w:rPr>
        <w:t>comissivo</w:t>
      </w:r>
      <w:proofErr w:type="spellEnd"/>
      <w:r w:rsidRPr="002B3ACE">
        <w:rPr>
          <w:rFonts w:ascii="Times New Roman" w:hAnsi="Times New Roman" w:cs="Times New Roman"/>
          <w:sz w:val="24"/>
          <w:szCs w:val="24"/>
          <w:lang w:val="pt-PT"/>
        </w:rPr>
        <w:t xml:space="preserve"> ou omissivo, ilícito ou lícito, voluntário ou não, do próprio agente ou de terceiro, ou pelo fato de um animal ou coisa inanimada que cause um dano (prejuízo) a outrem, gerando o dever de </w:t>
      </w:r>
      <w:proofErr w:type="spellStart"/>
      <w:r w:rsidRPr="002B3ACE">
        <w:rPr>
          <w:rFonts w:ascii="Times New Roman" w:hAnsi="Times New Roman" w:cs="Times New Roman"/>
          <w:sz w:val="24"/>
          <w:szCs w:val="24"/>
          <w:lang w:val="pt-PT"/>
        </w:rPr>
        <w:t>indenizar</w:t>
      </w:r>
      <w:proofErr w:type="spellEnd"/>
      <w:r w:rsidRPr="002B3ACE">
        <w:rPr>
          <w:rFonts w:ascii="Times New Roman" w:hAnsi="Times New Roman" w:cs="Times New Roman"/>
          <w:sz w:val="24"/>
          <w:szCs w:val="24"/>
          <w:lang w:val="pt-PT"/>
        </w:rPr>
        <w:t xml:space="preserve">. Ilícito vem qualificar, em matéria jurídica, todo facto ou acto que </w:t>
      </w:r>
      <w:r w:rsidRPr="002B3ACE">
        <w:rPr>
          <w:rFonts w:ascii="Times New Roman" w:hAnsi="Times New Roman" w:cs="Times New Roman"/>
          <w:sz w:val="24"/>
          <w:szCs w:val="24"/>
          <w:lang w:val="pt-PT"/>
        </w:rPr>
        <w:lastRenderedPageBreak/>
        <w:t xml:space="preserve">importe numa violação ao direito ou em dano causado a </w:t>
      </w:r>
      <w:proofErr w:type="spellStart"/>
      <w:r w:rsidRPr="002B3ACE">
        <w:rPr>
          <w:rFonts w:ascii="Times New Roman" w:hAnsi="Times New Roman" w:cs="Times New Roman"/>
          <w:sz w:val="24"/>
          <w:szCs w:val="24"/>
          <w:lang w:val="pt-PT"/>
        </w:rPr>
        <w:t>outrém</w:t>
      </w:r>
      <w:proofErr w:type="spellEnd"/>
      <w:r w:rsidRPr="002B3ACE">
        <w:rPr>
          <w:rFonts w:ascii="Times New Roman" w:hAnsi="Times New Roman" w:cs="Times New Roman"/>
          <w:sz w:val="24"/>
          <w:szCs w:val="24"/>
          <w:lang w:val="pt-PT"/>
        </w:rPr>
        <w:t xml:space="preserve">, provenha do dolo ou se funda na culpa. A responsabilidade sem culpa se baseia no risco; </w:t>
      </w:r>
    </w:p>
    <w:p w14:paraId="7B38237D"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6313A3">
        <w:rPr>
          <w:rFonts w:ascii="Times New Roman" w:hAnsi="Times New Roman" w:cs="Times New Roman"/>
          <w:b/>
          <w:sz w:val="24"/>
          <w:szCs w:val="24"/>
          <w:lang w:val="pt-PT"/>
        </w:rPr>
        <w:t xml:space="preserve">b) Culpa. </w:t>
      </w:r>
      <w:r w:rsidRPr="002B3ACE">
        <w:rPr>
          <w:rFonts w:ascii="Times New Roman" w:hAnsi="Times New Roman" w:cs="Times New Roman"/>
          <w:sz w:val="24"/>
          <w:szCs w:val="24"/>
          <w:lang w:val="pt-PT"/>
        </w:rPr>
        <w:t>Consoante nosso ordenamento jurídico, o dever de indemnização decorre do dolo ou da culpa. Por não trazer maiores dificuldades em sua identificação, o dolo não gera tantas controvérsias. Entretanto, a culpa, como fundamento da responsabilidade civil, provoca a necessidade de uma análise mais acurada. Derivada do latim “culpa” (falta, erro</w:t>
      </w:r>
      <w:r w:rsidRPr="006313A3">
        <w:rPr>
          <w:rFonts w:ascii="Times New Roman" w:hAnsi="Times New Roman" w:cs="Times New Roman"/>
          <w:b/>
          <w:sz w:val="24"/>
          <w:szCs w:val="24"/>
          <w:lang w:val="pt-PT"/>
        </w:rPr>
        <w:t xml:space="preserve"> cometido por </w:t>
      </w:r>
      <w:r w:rsidRPr="002B3ACE">
        <w:rPr>
          <w:rFonts w:ascii="Times New Roman" w:hAnsi="Times New Roman" w:cs="Times New Roman"/>
          <w:sz w:val="24"/>
          <w:szCs w:val="24"/>
          <w:lang w:val="pt-PT"/>
        </w:rPr>
        <w:t xml:space="preserve">inadvertência ou por imprudência), é compreendida como a falta cometida contra o dever, por acção ou omissão, proveniente de ignorância ou negligência. Na legislação pátria, prevalece a regra de que o dever </w:t>
      </w:r>
      <w:proofErr w:type="spellStart"/>
      <w:r w:rsidRPr="002B3ACE">
        <w:rPr>
          <w:rFonts w:ascii="Times New Roman" w:hAnsi="Times New Roman" w:cs="Times New Roman"/>
          <w:sz w:val="24"/>
          <w:szCs w:val="24"/>
          <w:lang w:val="pt-PT"/>
        </w:rPr>
        <w:t>ressarcitório</w:t>
      </w:r>
      <w:proofErr w:type="spellEnd"/>
      <w:r w:rsidRPr="002B3ACE">
        <w:rPr>
          <w:rFonts w:ascii="Times New Roman" w:hAnsi="Times New Roman" w:cs="Times New Roman"/>
          <w:sz w:val="24"/>
          <w:szCs w:val="24"/>
          <w:lang w:val="pt-PT"/>
        </w:rPr>
        <w:t xml:space="preserve"> pela prática de actos ilícitos, decorre da culpa, da responsabilidade ou censurabilidade da conduta do agente, a não ser no caso da administração pública ou das empresas prestadoras do serviço público que respondem, independente de culpa, baseadas na responsabilidade objectiva; </w:t>
      </w:r>
    </w:p>
    <w:p w14:paraId="33B67B4E"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6313A3">
        <w:rPr>
          <w:rFonts w:ascii="Times New Roman" w:hAnsi="Times New Roman" w:cs="Times New Roman"/>
          <w:b/>
          <w:sz w:val="24"/>
          <w:szCs w:val="24"/>
          <w:lang w:val="pt-PT"/>
        </w:rPr>
        <w:t xml:space="preserve">c) O Nexo de Causalidade. </w:t>
      </w:r>
      <w:r w:rsidRPr="002B3ACE">
        <w:rPr>
          <w:rFonts w:ascii="Times New Roman" w:hAnsi="Times New Roman" w:cs="Times New Roman"/>
          <w:sz w:val="24"/>
          <w:szCs w:val="24"/>
          <w:lang w:val="pt-PT"/>
        </w:rPr>
        <w:t xml:space="preserve">De uma relação de causalidade surgida entre o agente que praticou o acto lesivo e o prejuízo sofrido pela vítima, origina-se o dever de indemnização, pois a responsabilidade civil não subsiste sem a relação de causalidade entre o dano e a acção que o provocou. O nexo representa uma relação necessária entre o evento danoso e a </w:t>
      </w:r>
      <w:proofErr w:type="spellStart"/>
      <w:r w:rsidRPr="002B3ACE">
        <w:rPr>
          <w:rFonts w:ascii="Times New Roman" w:hAnsi="Times New Roman" w:cs="Times New Roman"/>
          <w:sz w:val="24"/>
          <w:szCs w:val="24"/>
          <w:lang w:val="pt-PT"/>
        </w:rPr>
        <w:t>ação</w:t>
      </w:r>
      <w:proofErr w:type="spellEnd"/>
      <w:r w:rsidRPr="002B3ACE">
        <w:rPr>
          <w:rFonts w:ascii="Times New Roman" w:hAnsi="Times New Roman" w:cs="Times New Roman"/>
          <w:sz w:val="24"/>
          <w:szCs w:val="24"/>
          <w:lang w:val="pt-PT"/>
        </w:rPr>
        <w:t xml:space="preserve"> que o produziu, sendo que esta é considerada como sua causa. Entretanto, não será necessário que o dano decorra apenas imediatamente do facto que o produziu; deve-se verificar, se o dano não ocorreria, se o facto não tivesse acontecido. Este poderá não ser a causa imediata, basta que seja condição para a produção do dano; </w:t>
      </w:r>
    </w:p>
    <w:p w14:paraId="7AA533C7"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6313A3">
        <w:rPr>
          <w:rFonts w:ascii="Times New Roman" w:hAnsi="Times New Roman" w:cs="Times New Roman"/>
          <w:b/>
          <w:sz w:val="24"/>
          <w:szCs w:val="24"/>
          <w:lang w:val="pt-PT"/>
        </w:rPr>
        <w:t xml:space="preserve">d) Dano. </w:t>
      </w:r>
      <w:r w:rsidRPr="002B3ACE">
        <w:rPr>
          <w:rFonts w:ascii="Times New Roman" w:hAnsi="Times New Roman" w:cs="Times New Roman"/>
          <w:sz w:val="24"/>
          <w:szCs w:val="24"/>
          <w:lang w:val="pt-PT"/>
        </w:rPr>
        <w:t>Para que ocorra o dever de ressarcimento oriundo da responsabilidade civil, haverá a necessidade de ter ocorrido um dano, que o torna pressuposto dela. O dano pode ser definido como a lesão (diminuição ou destruição) que, devido a certas circunstâncias, uma pessoa, contra sua vontade, pode sofrer em qualquer bem ou interesse jurídico, patrimonial ou moral. Assim é que o dever de reparação do dano decorre de um prejuízo advindo como resultado de um dano provocado ao direito de outrem. Deslocando esse entendimento de dano para o campo ambiental, temos que o dano ambiental decorre de uma lesão aos recursos ambientais, com consequente degradação e alteração do equilíbrio ecológico.</w:t>
      </w:r>
    </w:p>
    <w:p w14:paraId="2EC04E55" w14:textId="77777777"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r w:rsidRPr="006313A3">
        <w:rPr>
          <w:rFonts w:ascii="Times New Roman" w:hAnsi="Times New Roman" w:cs="Times New Roman"/>
          <w:b/>
          <w:sz w:val="24"/>
          <w:szCs w:val="24"/>
          <w:lang w:val="pt-PT"/>
        </w:rPr>
        <w:t xml:space="preserve">2.2.1. Responsabilidades dos Agentes pelos Danos </w:t>
      </w:r>
    </w:p>
    <w:p w14:paraId="2289E23B"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lastRenderedPageBreak/>
        <w:t>Até há algum tempo atrás, a preocupação sobre a defesa do Ambiente incidia, principalmente, na responsabilização em matéria do dano causado no ser humano (bens inerentes aos próprios ou bens patrimoniais) e nas coisas, por poluição ambiental, ficando como que esquecido o problema da reposição, reparação da natureza. Tendo em conta, a contaminação que se alastra a uma velocidade surpreendente, criando significativos riscos na biodiversidade e saúde humana, em todo o planeta, tornou-se imperativo prevenir, precaver, mas também, responsabilizar os causadores pelos estragos causados, obrigando-os a reparar, tanto quanto possível o ambiente, e é nesse prisma que recorremos ao Instituto de Responsabilidade Civil</w:t>
      </w:r>
    </w:p>
    <w:p w14:paraId="2EA958A7" w14:textId="2F0743D7"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r w:rsidRPr="006313A3">
        <w:rPr>
          <w:rFonts w:ascii="Times New Roman" w:hAnsi="Times New Roman" w:cs="Times New Roman"/>
          <w:b/>
          <w:sz w:val="24"/>
          <w:szCs w:val="24"/>
          <w:lang w:val="pt-PT"/>
        </w:rPr>
        <w:t>2.2.1.1. T</w:t>
      </w:r>
      <w:r w:rsidR="002B3ACE">
        <w:rPr>
          <w:rFonts w:ascii="Times New Roman" w:hAnsi="Times New Roman" w:cs="Times New Roman"/>
          <w:b/>
          <w:sz w:val="24"/>
          <w:szCs w:val="24"/>
          <w:lang w:val="pt-PT"/>
        </w:rPr>
        <w:t xml:space="preserve">ipos de Responsabilidade Civil </w:t>
      </w:r>
    </w:p>
    <w:p w14:paraId="31BABECF"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6313A3">
        <w:rPr>
          <w:rFonts w:ascii="Times New Roman" w:hAnsi="Times New Roman" w:cs="Times New Roman"/>
          <w:b/>
          <w:sz w:val="24"/>
          <w:szCs w:val="24"/>
          <w:lang w:val="pt-PT"/>
        </w:rPr>
        <w:t xml:space="preserve">a) Responsabilidade Civil Contratual. </w:t>
      </w:r>
      <w:r w:rsidRPr="002B3ACE">
        <w:rPr>
          <w:rFonts w:ascii="Times New Roman" w:hAnsi="Times New Roman" w:cs="Times New Roman"/>
          <w:sz w:val="24"/>
          <w:szCs w:val="24"/>
          <w:lang w:val="pt-PT"/>
        </w:rPr>
        <w:t xml:space="preserve">A responsabilidade civil contratual, como o próprio nome diz, é aquela regida por força de um contrato. A pessoa causa prejuízo a outrem pelo descumprimento contratual, tornando-se um inadimplente. Maria Helena Diniz entende que a responsabilidade civil contratual, está fundada em dois </w:t>
      </w:r>
      <w:proofErr w:type="spellStart"/>
      <w:r w:rsidRPr="002B3ACE">
        <w:rPr>
          <w:rFonts w:ascii="Times New Roman" w:hAnsi="Times New Roman" w:cs="Times New Roman"/>
          <w:sz w:val="24"/>
          <w:szCs w:val="24"/>
          <w:lang w:val="pt-PT"/>
        </w:rPr>
        <w:t>fatores</w:t>
      </w:r>
      <w:proofErr w:type="spellEnd"/>
      <w:r w:rsidRPr="002B3ACE">
        <w:rPr>
          <w:rFonts w:ascii="Times New Roman" w:hAnsi="Times New Roman" w:cs="Times New Roman"/>
          <w:sz w:val="24"/>
          <w:szCs w:val="24"/>
          <w:lang w:val="pt-PT"/>
        </w:rPr>
        <w:t xml:space="preserve">, o dever jurídico violado e a imputabilidade do agente: </w:t>
      </w:r>
    </w:p>
    <w:p w14:paraId="6436D141"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Todo aquele que voluntariamente infringir dever jurídico estabelecido em lei ou em relação negocial, causando prejuízo a alguém, ficará obrigado a ressarci-lo, pois uma vez vulnerado direito alheio, produzindo dano ao seu titular, imprescindível será uma reposição ao </w:t>
      </w:r>
      <w:proofErr w:type="spellStart"/>
      <w:r w:rsidRPr="002B3ACE">
        <w:rPr>
          <w:rFonts w:ascii="Times New Roman" w:hAnsi="Times New Roman" w:cs="Times New Roman"/>
          <w:sz w:val="24"/>
          <w:szCs w:val="24"/>
          <w:lang w:val="pt-PT"/>
        </w:rPr>
        <w:t>statu</w:t>
      </w:r>
      <w:proofErr w:type="spellEnd"/>
      <w:r w:rsidRPr="002B3ACE">
        <w:rPr>
          <w:rFonts w:ascii="Times New Roman" w:hAnsi="Times New Roman" w:cs="Times New Roman"/>
          <w:sz w:val="24"/>
          <w:szCs w:val="24"/>
          <w:lang w:val="pt-PT"/>
        </w:rPr>
        <w:t xml:space="preserve"> quo anterior ou um reequilíbrio ao desajuste sofrido. A responsabilidade do infractor, havendo liame obrigacional oriundo de contrato ou de declaração unilateral de vontade, designar-se-á responsabilidade contratual; não havendo vínculo obrigacional, será denominada responsabilidade extracontratual ou </w:t>
      </w:r>
      <w:proofErr w:type="spellStart"/>
      <w:r w:rsidRPr="002B3ACE">
        <w:rPr>
          <w:rFonts w:ascii="Times New Roman" w:hAnsi="Times New Roman" w:cs="Times New Roman"/>
          <w:sz w:val="24"/>
          <w:szCs w:val="24"/>
          <w:lang w:val="pt-PT"/>
        </w:rPr>
        <w:t>aquiliana</w:t>
      </w:r>
      <w:proofErr w:type="spellEnd"/>
      <w:r w:rsidRPr="002B3ACE">
        <w:rPr>
          <w:rFonts w:ascii="Times New Roman" w:hAnsi="Times New Roman" w:cs="Times New Roman"/>
          <w:sz w:val="24"/>
          <w:szCs w:val="24"/>
          <w:lang w:val="pt-PT"/>
        </w:rPr>
        <w:t xml:space="preserve"> (DINIZ, 2002, p. 167). </w:t>
      </w:r>
    </w:p>
    <w:p w14:paraId="2606A473"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Observa-se que a posição doutrinária acima descrita, reforça o princípio da obrigatoriedade da convenção que é um dos princípios que regem o direito contratual, pois o que foi estipulado no contrato deverá ser respeitado e cumprido por ambas as partes, sob pena de o inadimplente ser executado. </w:t>
      </w:r>
    </w:p>
    <w:p w14:paraId="67DF9097"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Desta forma, as obrigações assumidas devem ser cumpridas na sua íntegra: o devedor está obrigado a efectuar a prestação devida, consoante o modo, o tempo e o lugar determinados nos </w:t>
      </w:r>
      <w:r w:rsidRPr="002B3ACE">
        <w:rPr>
          <w:rFonts w:ascii="Times New Roman" w:hAnsi="Times New Roman" w:cs="Times New Roman"/>
          <w:sz w:val="24"/>
          <w:szCs w:val="24"/>
          <w:lang w:val="pt-PT"/>
        </w:rPr>
        <w:lastRenderedPageBreak/>
        <w:t xml:space="preserve">contratos. Por outro lado, o credor tem o direito de exigir seu cumprimento. O cumprimento do contrato é regra, o inadimplente é excepção. </w:t>
      </w:r>
    </w:p>
    <w:p w14:paraId="06BACF45" w14:textId="77777777" w:rsidR="006313A3" w:rsidRPr="006313A3" w:rsidRDefault="006313A3" w:rsidP="002B3ACE">
      <w:pPr>
        <w:tabs>
          <w:tab w:val="left" w:pos="1423"/>
        </w:tabs>
        <w:spacing w:before="240" w:line="360" w:lineRule="auto"/>
        <w:jc w:val="both"/>
        <w:rPr>
          <w:rFonts w:ascii="Times New Roman" w:hAnsi="Times New Roman" w:cs="Times New Roman"/>
          <w:b/>
          <w:sz w:val="24"/>
          <w:szCs w:val="24"/>
          <w:lang w:val="pt-PT"/>
        </w:rPr>
      </w:pPr>
      <w:r w:rsidRPr="002B3ACE">
        <w:rPr>
          <w:rFonts w:ascii="Times New Roman" w:hAnsi="Times New Roman" w:cs="Times New Roman"/>
          <w:sz w:val="24"/>
          <w:szCs w:val="24"/>
          <w:lang w:val="pt-PT"/>
        </w:rPr>
        <w:t>Ainda, para caracterizar a responsabilidade contratual, há que se verificar a presença dos seguintes requisitos: obrigação violada, nexo de causalidade entre o facto e o dano produzido, culpa e prejuízo do credor. Sem tais requisitos a re</w:t>
      </w:r>
      <w:r w:rsidRPr="006313A3">
        <w:rPr>
          <w:rFonts w:ascii="Times New Roman" w:hAnsi="Times New Roman" w:cs="Times New Roman"/>
          <w:b/>
          <w:sz w:val="24"/>
          <w:szCs w:val="24"/>
          <w:lang w:val="pt-PT"/>
        </w:rPr>
        <w:t xml:space="preserve">sponsabilidade será afastada. </w:t>
      </w:r>
    </w:p>
    <w:p w14:paraId="01B857F7" w14:textId="44C2516B"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6313A3">
        <w:rPr>
          <w:rFonts w:ascii="Times New Roman" w:hAnsi="Times New Roman" w:cs="Times New Roman"/>
          <w:b/>
          <w:sz w:val="24"/>
          <w:szCs w:val="24"/>
          <w:lang w:val="pt-PT"/>
        </w:rPr>
        <w:t xml:space="preserve">b) Responsabilidade Civil Extracontratual ou </w:t>
      </w:r>
      <w:proofErr w:type="spellStart"/>
      <w:r w:rsidRPr="006313A3">
        <w:rPr>
          <w:rFonts w:ascii="Times New Roman" w:hAnsi="Times New Roman" w:cs="Times New Roman"/>
          <w:b/>
          <w:sz w:val="24"/>
          <w:szCs w:val="24"/>
          <w:lang w:val="pt-PT"/>
        </w:rPr>
        <w:t>Aquiliana</w:t>
      </w:r>
      <w:proofErr w:type="spellEnd"/>
      <w:r w:rsidRPr="006313A3">
        <w:rPr>
          <w:rFonts w:ascii="Times New Roman" w:hAnsi="Times New Roman" w:cs="Times New Roman"/>
          <w:b/>
          <w:sz w:val="24"/>
          <w:szCs w:val="24"/>
          <w:lang w:val="pt-PT"/>
        </w:rPr>
        <w:t xml:space="preserve">. </w:t>
      </w:r>
      <w:r w:rsidRPr="002B3ACE">
        <w:rPr>
          <w:rFonts w:ascii="Times New Roman" w:hAnsi="Times New Roman" w:cs="Times New Roman"/>
          <w:sz w:val="24"/>
          <w:szCs w:val="24"/>
          <w:lang w:val="pt-PT"/>
        </w:rPr>
        <w:t xml:space="preserve">A responsabilidade civil extracontratual não é vinculada a nenhum contrato como a anterior. Decorre de ato ilícito provocado pelo agente que, infringindo um dever legal, viola os deveres gerais de abstenção ou omissão, como os que correspondem aos direitos reais, aos direito da personalidade ou aos direitos do autor. Na responsabilidade extracontratual, em relação ao </w:t>
      </w:r>
      <w:proofErr w:type="spellStart"/>
      <w:r w:rsidRPr="002B3ACE">
        <w:rPr>
          <w:rFonts w:ascii="Times New Roman" w:hAnsi="Times New Roman" w:cs="Times New Roman"/>
          <w:sz w:val="24"/>
          <w:szCs w:val="24"/>
          <w:lang w:val="pt-PT"/>
        </w:rPr>
        <w:t>ônus</w:t>
      </w:r>
      <w:proofErr w:type="spellEnd"/>
      <w:r w:rsidRPr="002B3ACE">
        <w:rPr>
          <w:rFonts w:ascii="Times New Roman" w:hAnsi="Times New Roman" w:cs="Times New Roman"/>
          <w:sz w:val="24"/>
          <w:szCs w:val="24"/>
          <w:lang w:val="pt-PT"/>
        </w:rPr>
        <w:t xml:space="preserve"> da prova, o autor deverá demonstrar a culpa do agente causador do dano. Sua origem decorre da inobservância do dever genérico de não lesar, de não causar dano a ninguém. </w:t>
      </w:r>
    </w:p>
    <w:p w14:paraId="18135D73"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Duas são as modalidades que fundamentam a responsabilidade civil extracontratual, sendo a primeira </w:t>
      </w:r>
      <w:proofErr w:type="spellStart"/>
      <w:r w:rsidRPr="002B3ACE">
        <w:rPr>
          <w:rFonts w:ascii="Times New Roman" w:hAnsi="Times New Roman" w:cs="Times New Roman"/>
          <w:sz w:val="24"/>
          <w:szCs w:val="24"/>
          <w:lang w:val="pt-PT"/>
        </w:rPr>
        <w:t>subjetiva</w:t>
      </w:r>
      <w:proofErr w:type="spellEnd"/>
      <w:r w:rsidRPr="002B3ACE">
        <w:rPr>
          <w:rFonts w:ascii="Times New Roman" w:hAnsi="Times New Roman" w:cs="Times New Roman"/>
          <w:sz w:val="24"/>
          <w:szCs w:val="24"/>
          <w:lang w:val="pt-PT"/>
        </w:rPr>
        <w:t xml:space="preserve">, tendo sua fundamentação legal decorrente da culpa. A objectiva se liga ao risco e abrange a responsabilidade civil sem culpa. </w:t>
      </w:r>
    </w:p>
    <w:p w14:paraId="39F4B988"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Ocorrendo o dano sem culpa, caracteriza-se a responsabilidade legal ou objectiva, porque não leva em conta a culpa e se satisfaz com o dano e, o nexo de causalidade. </w:t>
      </w:r>
    </w:p>
    <w:p w14:paraId="7C7E5C16"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A imputabilidade está ligada ao acto ilícito que, com outros elementos da responsabilidade, gera o dever de reparação. A imputabilidade do agente está, portanto, no poder de entendimento e de vontade (querer), no momento em que for praticado o acto danoso. </w:t>
      </w:r>
    </w:p>
    <w:p w14:paraId="169FB55A"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Quando se trata de danos ambientais, a responsabilidade civil é, por certo, objectiva, pois o artigo 14 da Lei 6.938/81, que dispõe sobre a Política Nacional do Meio Ambiente, consagrou-a de forma clara. § 1º: “sem obstar a aplicação das penalidades neste artigo, é o poluidor obrigado, independentemente de existência de culpa, a </w:t>
      </w:r>
      <w:proofErr w:type="spellStart"/>
      <w:r w:rsidRPr="002B3ACE">
        <w:rPr>
          <w:rFonts w:ascii="Times New Roman" w:hAnsi="Times New Roman" w:cs="Times New Roman"/>
          <w:sz w:val="24"/>
          <w:szCs w:val="24"/>
          <w:lang w:val="pt-PT"/>
        </w:rPr>
        <w:t>indenizar</w:t>
      </w:r>
      <w:proofErr w:type="spellEnd"/>
      <w:r w:rsidRPr="002B3ACE">
        <w:rPr>
          <w:rFonts w:ascii="Times New Roman" w:hAnsi="Times New Roman" w:cs="Times New Roman"/>
          <w:sz w:val="24"/>
          <w:szCs w:val="24"/>
          <w:lang w:val="pt-PT"/>
        </w:rPr>
        <w:t xml:space="preserve"> ou reparar os danos causados ao meio ambiente e a terceiros, afectados por sua actividade[...]” </w:t>
      </w:r>
    </w:p>
    <w:p w14:paraId="07FCECD4"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proofErr w:type="spellStart"/>
      <w:r w:rsidRPr="002B3ACE">
        <w:rPr>
          <w:rFonts w:ascii="Times New Roman" w:hAnsi="Times New Roman" w:cs="Times New Roman"/>
          <w:sz w:val="24"/>
          <w:szCs w:val="24"/>
          <w:lang w:val="pt-PT"/>
        </w:rPr>
        <w:t>Toshio</w:t>
      </w:r>
      <w:proofErr w:type="spellEnd"/>
      <w:r w:rsidRPr="002B3ACE">
        <w:rPr>
          <w:rFonts w:ascii="Times New Roman" w:hAnsi="Times New Roman" w:cs="Times New Roman"/>
          <w:sz w:val="24"/>
          <w:szCs w:val="24"/>
          <w:lang w:val="pt-PT"/>
        </w:rPr>
        <w:t xml:space="preserve"> </w:t>
      </w:r>
      <w:proofErr w:type="spellStart"/>
      <w:r w:rsidRPr="002B3ACE">
        <w:rPr>
          <w:rFonts w:ascii="Times New Roman" w:hAnsi="Times New Roman" w:cs="Times New Roman"/>
          <w:sz w:val="24"/>
          <w:szCs w:val="24"/>
          <w:lang w:val="pt-PT"/>
        </w:rPr>
        <w:t>Mukai</w:t>
      </w:r>
      <w:proofErr w:type="spellEnd"/>
      <w:r w:rsidRPr="002B3ACE">
        <w:rPr>
          <w:rFonts w:ascii="Times New Roman" w:hAnsi="Times New Roman" w:cs="Times New Roman"/>
          <w:sz w:val="24"/>
          <w:szCs w:val="24"/>
          <w:lang w:val="pt-PT"/>
        </w:rPr>
        <w:t xml:space="preserve"> (1998, p. 58), que foi um dos colaboradores da inclusão da </w:t>
      </w:r>
      <w:proofErr w:type="spellStart"/>
      <w:r w:rsidRPr="002B3ACE">
        <w:rPr>
          <w:rFonts w:ascii="Times New Roman" w:hAnsi="Times New Roman" w:cs="Times New Roman"/>
          <w:sz w:val="24"/>
          <w:szCs w:val="24"/>
          <w:lang w:val="pt-PT"/>
        </w:rPr>
        <w:t>objetividade</w:t>
      </w:r>
      <w:proofErr w:type="spellEnd"/>
      <w:r w:rsidRPr="002B3ACE">
        <w:rPr>
          <w:rFonts w:ascii="Times New Roman" w:hAnsi="Times New Roman" w:cs="Times New Roman"/>
          <w:sz w:val="24"/>
          <w:szCs w:val="24"/>
          <w:lang w:val="pt-PT"/>
        </w:rPr>
        <w:t xml:space="preserve"> na responsabilidade civil, confessa: “a disposição não esclarece se o direito positivo brasileiro </w:t>
      </w:r>
      <w:r w:rsidRPr="002B3ACE">
        <w:rPr>
          <w:rFonts w:ascii="Times New Roman" w:hAnsi="Times New Roman" w:cs="Times New Roman"/>
          <w:sz w:val="24"/>
          <w:szCs w:val="24"/>
          <w:lang w:val="pt-PT"/>
        </w:rPr>
        <w:lastRenderedPageBreak/>
        <w:t xml:space="preserve">abraçou a teoria da responsabilidade </w:t>
      </w:r>
      <w:proofErr w:type="spellStart"/>
      <w:r w:rsidRPr="002B3ACE">
        <w:rPr>
          <w:rFonts w:ascii="Times New Roman" w:hAnsi="Times New Roman" w:cs="Times New Roman"/>
          <w:sz w:val="24"/>
          <w:szCs w:val="24"/>
          <w:lang w:val="pt-PT"/>
        </w:rPr>
        <w:t>objetiva</w:t>
      </w:r>
      <w:proofErr w:type="spellEnd"/>
      <w:r w:rsidRPr="002B3ACE">
        <w:rPr>
          <w:rFonts w:ascii="Times New Roman" w:hAnsi="Times New Roman" w:cs="Times New Roman"/>
          <w:sz w:val="24"/>
          <w:szCs w:val="24"/>
          <w:lang w:val="pt-PT"/>
        </w:rPr>
        <w:t xml:space="preserve"> do risco (assumido), que admite as excludentes da culpa da vitima e da força maior, ou a do risco integral (que </w:t>
      </w:r>
      <w:proofErr w:type="spellStart"/>
      <w:r w:rsidRPr="002B3ACE">
        <w:rPr>
          <w:rFonts w:ascii="Times New Roman" w:hAnsi="Times New Roman" w:cs="Times New Roman"/>
          <w:sz w:val="24"/>
          <w:szCs w:val="24"/>
          <w:lang w:val="pt-PT"/>
        </w:rPr>
        <w:t>inadmite</w:t>
      </w:r>
      <w:proofErr w:type="spellEnd"/>
      <w:r w:rsidRPr="002B3ACE">
        <w:rPr>
          <w:rFonts w:ascii="Times New Roman" w:hAnsi="Times New Roman" w:cs="Times New Roman"/>
          <w:sz w:val="24"/>
          <w:szCs w:val="24"/>
          <w:lang w:val="pt-PT"/>
        </w:rPr>
        <w:t xml:space="preserve"> excludente)”. </w:t>
      </w:r>
    </w:p>
    <w:p w14:paraId="0D163E29"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Para que se entenda melhor o que seja risco criado (risco integral) e risco assumido (risco proveito), deve-se fazer a seguinte reflexão: Há o risco assumido ou proveito quando um empreendedor de actividade objectiva, o lucro com o exercício da actividade de risco ao meio ambiente e, por consequência, à saúde e à vida (grifo nosso). Ele será responsabilizado pelos danos ocorridos, desde que provado o nexo causal directo com o risco, independentemente de culpa. </w:t>
      </w:r>
    </w:p>
    <w:p w14:paraId="295B66C4"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Com relação à força maior e ao caso fortuito, exclui-se a responsabilidade do agente do risco assumido, uma vez que não há nexo de causalidade ligando a actividade ao facto danoso, mas simplesmente </w:t>
      </w:r>
      <w:proofErr w:type="spellStart"/>
      <w:r w:rsidRPr="002B3ACE">
        <w:rPr>
          <w:rFonts w:ascii="Times New Roman" w:hAnsi="Times New Roman" w:cs="Times New Roman"/>
          <w:sz w:val="24"/>
          <w:szCs w:val="24"/>
          <w:lang w:val="pt-PT"/>
        </w:rPr>
        <w:t>circunstancias</w:t>
      </w:r>
      <w:proofErr w:type="spellEnd"/>
      <w:r w:rsidRPr="002B3ACE">
        <w:rPr>
          <w:rFonts w:ascii="Times New Roman" w:hAnsi="Times New Roman" w:cs="Times New Roman"/>
          <w:sz w:val="24"/>
          <w:szCs w:val="24"/>
          <w:lang w:val="pt-PT"/>
        </w:rPr>
        <w:t xml:space="preserve"> imprevisíveis inerentes a qualquer actividade, por isso não é considerada pela responsabilidade </w:t>
      </w:r>
      <w:proofErr w:type="spellStart"/>
      <w:r w:rsidRPr="002B3ACE">
        <w:rPr>
          <w:rFonts w:ascii="Times New Roman" w:hAnsi="Times New Roman" w:cs="Times New Roman"/>
          <w:sz w:val="24"/>
          <w:szCs w:val="24"/>
          <w:lang w:val="pt-PT"/>
        </w:rPr>
        <w:t>subjetiva</w:t>
      </w:r>
      <w:proofErr w:type="spellEnd"/>
      <w:r w:rsidRPr="002B3ACE">
        <w:rPr>
          <w:rFonts w:ascii="Times New Roman" w:hAnsi="Times New Roman" w:cs="Times New Roman"/>
          <w:sz w:val="24"/>
          <w:szCs w:val="24"/>
          <w:lang w:val="pt-PT"/>
        </w:rPr>
        <w:t xml:space="preserve">. </w:t>
      </w:r>
    </w:p>
    <w:p w14:paraId="328225B3"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Já no risco criado ou integral, o empreendedor responde por todos os danos que dele decorrem. Havendo, portanto, o nexo de causalidade ligando o evento à actividade do empreendimento, haverá responsabilidade civil do empreendedor pelos danos causados (grifo nosso). </w:t>
      </w:r>
    </w:p>
    <w:p w14:paraId="45ED1C38"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No instituto jurídico moçambicano segundo STOCO (2007)  a responsabilidade civil é matéria viva e dinâmica que constantemente se renova de modo que, a cada momento, surgem novas teses jurídicas a fim de atender às necessidades sociais emergentes. A responsabilidade civil é o instituto de direito civil que teve maior desenvolvimento nos últimos 100 anos. Este instituto sofreu uma evolução pluridimensional, tendo em vista que sua expansão se deu quanto a sua história, a seus fundamentos, a sua área de incidência e a sua profundidade.</w:t>
      </w:r>
    </w:p>
    <w:p w14:paraId="3460622B"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O conceito de responsabilidade, em reparar o dano injustamente causado, por ser próprio da natureza humana, sempre existiu. A forma de reparação deste dano, entretanto, foi transformando-se ao longo do tempo, sofrendo desta forma uma evolução.</w:t>
      </w:r>
    </w:p>
    <w:p w14:paraId="70A2CC95"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A origem do instituto da responsabilidade civil parte do Direito Romano, e esta calcada na concepção de vingança pessoal, sendo uma forma por certo rudimentar, mas compreensível do ponto de vista humano como lídima reacção pessoal contra o mal sofrido mesmo após o surgimento da Lei das XII Tábuas, que foi um marco do Direito Romano, ainda era possível </w:t>
      </w:r>
      <w:r w:rsidRPr="002B3ACE">
        <w:rPr>
          <w:rFonts w:ascii="Times New Roman" w:hAnsi="Times New Roman" w:cs="Times New Roman"/>
          <w:sz w:val="24"/>
          <w:szCs w:val="24"/>
          <w:lang w:val="pt-PT"/>
        </w:rPr>
        <w:lastRenderedPageBreak/>
        <w:t>identificar a presença da chamada Pena do Talião, que traz o princípio olho por olho, e dente por dente”.</w:t>
      </w:r>
    </w:p>
    <w:p w14:paraId="308F5C7A"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Com o passar do tempo a aplicação desta pena, entretanto, passou a ser marcada pela intervenção do poder público, que poderia permiti-la ou proibi-la.</w:t>
      </w:r>
    </w:p>
    <w:p w14:paraId="06DB80FA"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Posteriormente, ainda vigorando a Lei das XII Tábuas, inicia-se o período da composição tarifada, onde a própria lei determinava o quantum para a indemnização, regulando o caso concreto. Nas palavras de Alvino Lima, esta fase “é a reacção contra a vingança privada, que é assim abolida e substituída pela composição obrigatória”</w:t>
      </w:r>
    </w:p>
    <w:p w14:paraId="2DEFA354"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Conforme a doutrina maioritária lecciona, a maior evolução do instituto ocorreu com o advento da </w:t>
      </w:r>
      <w:proofErr w:type="spellStart"/>
      <w:r w:rsidRPr="002B3ACE">
        <w:rPr>
          <w:rFonts w:ascii="Times New Roman" w:hAnsi="Times New Roman" w:cs="Times New Roman"/>
          <w:sz w:val="24"/>
          <w:szCs w:val="24"/>
          <w:lang w:val="pt-PT"/>
        </w:rPr>
        <w:t>Lex</w:t>
      </w:r>
      <w:proofErr w:type="spellEnd"/>
      <w:r w:rsidRPr="002B3ACE">
        <w:rPr>
          <w:rFonts w:ascii="Times New Roman" w:hAnsi="Times New Roman" w:cs="Times New Roman"/>
          <w:sz w:val="24"/>
          <w:szCs w:val="24"/>
          <w:lang w:val="pt-PT"/>
        </w:rPr>
        <w:t xml:space="preserve"> </w:t>
      </w:r>
      <w:proofErr w:type="spellStart"/>
      <w:r w:rsidRPr="002B3ACE">
        <w:rPr>
          <w:rFonts w:ascii="Times New Roman" w:hAnsi="Times New Roman" w:cs="Times New Roman"/>
          <w:sz w:val="24"/>
          <w:szCs w:val="24"/>
          <w:lang w:val="pt-PT"/>
        </w:rPr>
        <w:t>Aquilia</w:t>
      </w:r>
      <w:proofErr w:type="spellEnd"/>
      <w:r w:rsidRPr="002B3ACE">
        <w:rPr>
          <w:rFonts w:ascii="Times New Roman" w:hAnsi="Times New Roman" w:cs="Times New Roman"/>
          <w:sz w:val="24"/>
          <w:szCs w:val="24"/>
          <w:lang w:val="pt-PT"/>
        </w:rPr>
        <w:t xml:space="preserve">, que deu origem a denominação da responsabilidade civil </w:t>
      </w:r>
      <w:proofErr w:type="spellStart"/>
      <w:r w:rsidRPr="002B3ACE">
        <w:rPr>
          <w:rFonts w:ascii="Times New Roman" w:hAnsi="Times New Roman" w:cs="Times New Roman"/>
          <w:sz w:val="24"/>
          <w:szCs w:val="24"/>
          <w:lang w:val="pt-PT"/>
        </w:rPr>
        <w:t>delitual</w:t>
      </w:r>
      <w:proofErr w:type="spellEnd"/>
      <w:r w:rsidRPr="002B3ACE">
        <w:rPr>
          <w:rFonts w:ascii="Times New Roman" w:hAnsi="Times New Roman" w:cs="Times New Roman"/>
          <w:sz w:val="24"/>
          <w:szCs w:val="24"/>
          <w:lang w:val="pt-PT"/>
        </w:rPr>
        <w:t xml:space="preserve"> ou extracontratual, que é também chamada de responsabilidade </w:t>
      </w:r>
      <w:proofErr w:type="spellStart"/>
      <w:r w:rsidRPr="002B3ACE">
        <w:rPr>
          <w:rFonts w:ascii="Times New Roman" w:hAnsi="Times New Roman" w:cs="Times New Roman"/>
          <w:sz w:val="24"/>
          <w:szCs w:val="24"/>
          <w:lang w:val="pt-PT"/>
        </w:rPr>
        <w:t>aquiliana</w:t>
      </w:r>
      <w:proofErr w:type="spellEnd"/>
      <w:r w:rsidRPr="002B3ACE">
        <w:rPr>
          <w:rFonts w:ascii="Times New Roman" w:hAnsi="Times New Roman" w:cs="Times New Roman"/>
          <w:sz w:val="24"/>
          <w:szCs w:val="24"/>
          <w:lang w:val="pt-PT"/>
        </w:rPr>
        <w:t xml:space="preserve">. Como ensina Pablo </w:t>
      </w:r>
      <w:proofErr w:type="spellStart"/>
      <w:r w:rsidRPr="002B3ACE">
        <w:rPr>
          <w:rFonts w:ascii="Times New Roman" w:hAnsi="Times New Roman" w:cs="Times New Roman"/>
          <w:sz w:val="24"/>
          <w:szCs w:val="24"/>
          <w:lang w:val="pt-PT"/>
        </w:rPr>
        <w:t>Stolze</w:t>
      </w:r>
      <w:proofErr w:type="spellEnd"/>
      <w:r w:rsidRPr="002B3ACE">
        <w:rPr>
          <w:rFonts w:ascii="Times New Roman" w:hAnsi="Times New Roman" w:cs="Times New Roman"/>
          <w:sz w:val="24"/>
          <w:szCs w:val="24"/>
          <w:lang w:val="pt-PT"/>
        </w:rPr>
        <w:t xml:space="preserve"> </w:t>
      </w:r>
      <w:proofErr w:type="spellStart"/>
      <w:r w:rsidRPr="002B3ACE">
        <w:rPr>
          <w:rFonts w:ascii="Times New Roman" w:hAnsi="Times New Roman" w:cs="Times New Roman"/>
          <w:sz w:val="24"/>
          <w:szCs w:val="24"/>
          <w:lang w:val="pt-PT"/>
        </w:rPr>
        <w:t>Gagliano</w:t>
      </w:r>
      <w:proofErr w:type="spellEnd"/>
      <w:r w:rsidRPr="002B3ACE">
        <w:rPr>
          <w:rFonts w:ascii="Times New Roman" w:hAnsi="Times New Roman" w:cs="Times New Roman"/>
          <w:sz w:val="24"/>
          <w:szCs w:val="24"/>
          <w:lang w:val="pt-PT"/>
        </w:rPr>
        <w:t xml:space="preserve"> e Rodolfo Pamplona Filho citados por </w:t>
      </w:r>
      <w:proofErr w:type="spellStart"/>
      <w:r w:rsidRPr="002B3ACE">
        <w:rPr>
          <w:rFonts w:ascii="Times New Roman" w:hAnsi="Times New Roman" w:cs="Times New Roman"/>
          <w:sz w:val="24"/>
          <w:szCs w:val="24"/>
          <w:lang w:val="pt-PT"/>
        </w:rPr>
        <w:t>Stoco</w:t>
      </w:r>
      <w:proofErr w:type="spellEnd"/>
      <w:r w:rsidRPr="002B3ACE">
        <w:rPr>
          <w:rFonts w:ascii="Times New Roman" w:hAnsi="Times New Roman" w:cs="Times New Roman"/>
          <w:sz w:val="24"/>
          <w:szCs w:val="24"/>
          <w:lang w:val="pt-PT"/>
        </w:rPr>
        <w:t xml:space="preserve"> (2007): “Um marco na evolução histórica da responsabilidade civil se dá, porém, com a edição da </w:t>
      </w:r>
      <w:proofErr w:type="spellStart"/>
      <w:r w:rsidRPr="002B3ACE">
        <w:rPr>
          <w:rFonts w:ascii="Times New Roman" w:hAnsi="Times New Roman" w:cs="Times New Roman"/>
          <w:sz w:val="24"/>
          <w:szCs w:val="24"/>
          <w:lang w:val="pt-PT"/>
        </w:rPr>
        <w:t>Lex</w:t>
      </w:r>
      <w:proofErr w:type="spellEnd"/>
      <w:r w:rsidRPr="002B3ACE">
        <w:rPr>
          <w:rFonts w:ascii="Times New Roman" w:hAnsi="Times New Roman" w:cs="Times New Roman"/>
          <w:sz w:val="24"/>
          <w:szCs w:val="24"/>
          <w:lang w:val="pt-PT"/>
        </w:rPr>
        <w:t xml:space="preserve"> </w:t>
      </w:r>
      <w:proofErr w:type="spellStart"/>
      <w:r w:rsidRPr="002B3ACE">
        <w:rPr>
          <w:rFonts w:ascii="Times New Roman" w:hAnsi="Times New Roman" w:cs="Times New Roman"/>
          <w:sz w:val="24"/>
          <w:szCs w:val="24"/>
          <w:lang w:val="pt-PT"/>
        </w:rPr>
        <w:t>Aquilia</w:t>
      </w:r>
      <w:proofErr w:type="spellEnd"/>
      <w:r w:rsidRPr="002B3ACE">
        <w:rPr>
          <w:rFonts w:ascii="Times New Roman" w:hAnsi="Times New Roman" w:cs="Times New Roman"/>
          <w:sz w:val="24"/>
          <w:szCs w:val="24"/>
          <w:lang w:val="pt-PT"/>
        </w:rPr>
        <w:t xml:space="preserve">, cuja importância foi tão grande que deu nome a nova designação da responsabilidade civil </w:t>
      </w:r>
      <w:proofErr w:type="spellStart"/>
      <w:r w:rsidRPr="002B3ACE">
        <w:rPr>
          <w:rFonts w:ascii="Times New Roman" w:hAnsi="Times New Roman" w:cs="Times New Roman"/>
          <w:sz w:val="24"/>
          <w:szCs w:val="24"/>
          <w:lang w:val="pt-PT"/>
        </w:rPr>
        <w:t>delitual</w:t>
      </w:r>
      <w:proofErr w:type="spellEnd"/>
      <w:r w:rsidRPr="002B3ACE">
        <w:rPr>
          <w:rFonts w:ascii="Times New Roman" w:hAnsi="Times New Roman" w:cs="Times New Roman"/>
          <w:sz w:val="24"/>
          <w:szCs w:val="24"/>
          <w:lang w:val="pt-PT"/>
        </w:rPr>
        <w:t xml:space="preserve"> ou extracontratual”.</w:t>
      </w:r>
    </w:p>
    <w:p w14:paraId="5D59A34F"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Esta legislação destacou-se por trazer a substituição da multa fixa por uma pena proporcional ao dano causado.</w:t>
      </w:r>
    </w:p>
    <w:p w14:paraId="52DAE6B7"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O intitulado </w:t>
      </w:r>
      <w:proofErr w:type="spellStart"/>
      <w:r w:rsidRPr="002B3ACE">
        <w:rPr>
          <w:rFonts w:ascii="Times New Roman" w:hAnsi="Times New Roman" w:cs="Times New Roman"/>
          <w:sz w:val="24"/>
          <w:szCs w:val="24"/>
          <w:lang w:val="pt-PT"/>
        </w:rPr>
        <w:t>dammun</w:t>
      </w:r>
      <w:proofErr w:type="spellEnd"/>
      <w:r w:rsidRPr="002B3ACE">
        <w:rPr>
          <w:rFonts w:ascii="Times New Roman" w:hAnsi="Times New Roman" w:cs="Times New Roman"/>
          <w:sz w:val="24"/>
          <w:szCs w:val="24"/>
          <w:lang w:val="pt-PT"/>
        </w:rPr>
        <w:t xml:space="preserve"> injúria </w:t>
      </w:r>
      <w:proofErr w:type="spellStart"/>
      <w:r w:rsidRPr="002B3ACE">
        <w:rPr>
          <w:rFonts w:ascii="Times New Roman" w:hAnsi="Times New Roman" w:cs="Times New Roman"/>
          <w:sz w:val="24"/>
          <w:szCs w:val="24"/>
          <w:lang w:val="pt-PT"/>
        </w:rPr>
        <w:t>datum</w:t>
      </w:r>
      <w:proofErr w:type="spellEnd"/>
      <w:r w:rsidRPr="002B3ACE">
        <w:rPr>
          <w:rFonts w:ascii="Times New Roman" w:hAnsi="Times New Roman" w:cs="Times New Roman"/>
          <w:sz w:val="24"/>
          <w:szCs w:val="24"/>
          <w:lang w:val="pt-PT"/>
        </w:rPr>
        <w:t>, regulado por esta lei, definia o delito praticado por alguém que prejudicasse a outrem, injustificadamente, por dolo ou culpa, tanto física como materialmente.</w:t>
      </w:r>
    </w:p>
    <w:p w14:paraId="32D1CC3A" w14:textId="77777777"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r w:rsidRPr="006313A3">
        <w:rPr>
          <w:rFonts w:ascii="Times New Roman" w:hAnsi="Times New Roman" w:cs="Times New Roman"/>
          <w:b/>
          <w:sz w:val="24"/>
          <w:szCs w:val="24"/>
          <w:lang w:val="pt-PT"/>
        </w:rPr>
        <w:t>2.2.2.2. Pressupostos básicos da responsabilidade civil</w:t>
      </w:r>
    </w:p>
    <w:p w14:paraId="3594AD6E"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Os actos ilícitos são aqueles que contrariam o ordenamento jurídico lesando o direito subjectivo de alguém. É ele que faz nascer à obrigação de reparar o dano e que é imposto pelo ordenamento jurídico.</w:t>
      </w:r>
    </w:p>
    <w:p w14:paraId="23CE1F11"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O Código Civil Moçambicano estabelece a definição de factos ilícito em seu artigo 483: “Aquele que, com dolo ou mera culpa, violar ilicitamente o direito de outrem ou qualquer disposição legal </w:t>
      </w:r>
      <w:r w:rsidRPr="002B3ACE">
        <w:rPr>
          <w:rFonts w:ascii="Times New Roman" w:hAnsi="Times New Roman" w:cs="Times New Roman"/>
          <w:sz w:val="24"/>
          <w:szCs w:val="24"/>
          <w:lang w:val="pt-PT"/>
        </w:rPr>
        <w:lastRenderedPageBreak/>
        <w:t>destinada a proteger interesses alheios fica obrigado a indemnizar o lesado pelos danos resultantes da violação.”.</w:t>
      </w:r>
    </w:p>
    <w:p w14:paraId="358A9B4E"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Através da análise deste artigo é possível identificar os elementos da responsabilidade civil, que são: ilicitude, a conduta culposa do agente, nexo causal, dano e culpa. Este artigo é a base fundamental da responsabilidade civil, e consagra o princípio de que a ninguém é dado o direito de causar prejuízo a outrem.</w:t>
      </w:r>
    </w:p>
    <w:p w14:paraId="2174C7CB"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A lição de Fernando Noronha, citado por STOCO (2007), para que surja a obrigação de indemnizar é necessário os seguintes pressupostos:</w:t>
      </w:r>
    </w:p>
    <w:p w14:paraId="18218307"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1. Que haja um facto (uma acção ou omissão humana, ou um facto humano, mas independente da vontade, ou ainda um facto da natureza), que seja antijurídico, isto é, que não seja permitido pelo Direito, em si mesmo ou nas suas consequências;</w:t>
      </w:r>
    </w:p>
    <w:p w14:paraId="58AC5392"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2.Que o facto possa ser imputado a alguém, seja por dever a actuação culposa da pessoa, seja por simplesmente ter acontecido no decurso de uma actividade realizada no interesse dela;</w:t>
      </w:r>
    </w:p>
    <w:p w14:paraId="660EF26F"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3.Que tenham sido produzidos danos;</w:t>
      </w:r>
    </w:p>
    <w:p w14:paraId="667789D4"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4. Que tais danos possam ser juridicamente considerados como causados pelo acto ou facto praticado, embora em casos excepcionais seja suficiente que o dano constitua risco próprio da actividade do responsável, sem propriamente ter sido causado por esta.</w:t>
      </w:r>
    </w:p>
    <w:p w14:paraId="12EF6D60" w14:textId="77777777"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r w:rsidRPr="006313A3">
        <w:rPr>
          <w:rFonts w:ascii="Times New Roman" w:hAnsi="Times New Roman" w:cs="Times New Roman"/>
          <w:b/>
          <w:sz w:val="24"/>
          <w:szCs w:val="24"/>
          <w:lang w:val="pt-PT"/>
        </w:rPr>
        <w:t>2.3. Fundamentação teórica</w:t>
      </w:r>
    </w:p>
    <w:p w14:paraId="0643A9CF"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A Lei do Ambiente (Lei nº20/97 de 1 de Outubro) refere que a “Constituição do nosso país confere a todos os cidadãos o direito de viver num ambiente equilibrado, assim como o dever de o defender. A materialização deste direito passa necessariamente por uma gestão correcta do ambiente e dos seus componentes e pela criação de condições propícias à saúde e ao bem-estar das pessoas, ao desenvolvimento </w:t>
      </w:r>
      <w:proofErr w:type="spellStart"/>
      <w:r w:rsidRPr="002B3ACE">
        <w:rPr>
          <w:rFonts w:ascii="Times New Roman" w:hAnsi="Times New Roman" w:cs="Times New Roman"/>
          <w:sz w:val="24"/>
          <w:szCs w:val="24"/>
          <w:lang w:val="pt-PT"/>
        </w:rPr>
        <w:t>sócio-económico</w:t>
      </w:r>
      <w:proofErr w:type="spellEnd"/>
      <w:r w:rsidRPr="002B3ACE">
        <w:rPr>
          <w:rFonts w:ascii="Times New Roman" w:hAnsi="Times New Roman" w:cs="Times New Roman"/>
          <w:sz w:val="24"/>
          <w:szCs w:val="24"/>
          <w:lang w:val="pt-PT"/>
        </w:rPr>
        <w:t xml:space="preserve"> e cultural das comunidades e à preservação dos recursos naturais que as sustentam.</w:t>
      </w:r>
    </w:p>
    <w:p w14:paraId="6CD62AEF"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lastRenderedPageBreak/>
        <w:t>Neste sentido, o Instituto Clássico do Direito Civil, a teoria da responsabilidade civil surge em face do descumprimento obrigacional, pela desobediência de uma regra estabelecida em um contrato ou por deixar determinada pessoa de observar um preceito normativo que regula a vida.</w:t>
      </w:r>
    </w:p>
    <w:p w14:paraId="6F3A10A0"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As doutrinas apontam seis modalidades da teoria do risco: profissional, criado, proveito, excepcional, administrativo e integral. Todavia, como explicitado anteriormente, na introdução, pertinente ao escopo deste trabalho é a teoria do risco integral, que tem incidência </w:t>
      </w:r>
      <w:proofErr w:type="spellStart"/>
      <w:r w:rsidRPr="002B3ACE">
        <w:rPr>
          <w:rFonts w:ascii="Times New Roman" w:hAnsi="Times New Roman" w:cs="Times New Roman"/>
          <w:sz w:val="24"/>
          <w:szCs w:val="24"/>
          <w:lang w:val="pt-PT"/>
        </w:rPr>
        <w:t>ferrenhamente</w:t>
      </w:r>
      <w:proofErr w:type="spellEnd"/>
      <w:r w:rsidRPr="002B3ACE">
        <w:rPr>
          <w:rFonts w:ascii="Times New Roman" w:hAnsi="Times New Roman" w:cs="Times New Roman"/>
          <w:sz w:val="24"/>
          <w:szCs w:val="24"/>
          <w:lang w:val="pt-PT"/>
        </w:rPr>
        <w:t xml:space="preserve"> defendida no Direito Ambiental, com breve introdução do risco criado e proveito. </w:t>
      </w:r>
    </w:p>
    <w:p w14:paraId="219CC96E"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 Passos (2002) sintetiza a essencialidade da aplicação da teoria do risco: Os proveitos e vantagens do mundo tecnológico são postos num dos pratos da balança. No outro, a necessidade de o vitimado, em benefício de todos, poder responsabilizar alguém, em que pese o </w:t>
      </w:r>
      <w:proofErr w:type="spellStart"/>
      <w:r w:rsidRPr="002B3ACE">
        <w:rPr>
          <w:rFonts w:ascii="Times New Roman" w:hAnsi="Times New Roman" w:cs="Times New Roman"/>
          <w:sz w:val="24"/>
          <w:szCs w:val="24"/>
          <w:lang w:val="pt-PT"/>
        </w:rPr>
        <w:t>coletivo</w:t>
      </w:r>
      <w:proofErr w:type="spellEnd"/>
      <w:r w:rsidRPr="002B3ACE">
        <w:rPr>
          <w:rFonts w:ascii="Times New Roman" w:hAnsi="Times New Roman" w:cs="Times New Roman"/>
          <w:sz w:val="24"/>
          <w:szCs w:val="24"/>
          <w:lang w:val="pt-PT"/>
        </w:rPr>
        <w:t xml:space="preserve"> da culpa. O desafio é equilibrá-los. Nessas circunstâncias, fala-se em responsabilidade objectiva e elabora-se a teoria do risco, dando-se ênfase à mera relação de causalidade, abstraindo-se, inclusive, tanto a ilicitude do acto quanto a existência de culpa (PASSOS, 2002).</w:t>
      </w:r>
    </w:p>
    <w:p w14:paraId="16E84BD1"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O mesmo autor classifica a aplicabilidade de responsabilidade civil da teoria de risco em três categorias:</w:t>
      </w:r>
    </w:p>
    <w:p w14:paraId="68B15602"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Risco integral. Fundado na necessidade de segurança jurídica, estabelece a teoria do risco integral que diante de qualquer facto – culposo ou não – haverá o dever reparatório por parte do agente, desde que se identifique o </w:t>
      </w:r>
      <w:proofErr w:type="spellStart"/>
      <w:r w:rsidRPr="002B3ACE">
        <w:rPr>
          <w:rFonts w:ascii="Times New Roman" w:hAnsi="Times New Roman" w:cs="Times New Roman"/>
          <w:sz w:val="24"/>
          <w:szCs w:val="24"/>
          <w:lang w:val="pt-PT"/>
        </w:rPr>
        <w:t>efetivo</w:t>
      </w:r>
      <w:proofErr w:type="spellEnd"/>
      <w:r w:rsidRPr="002B3ACE">
        <w:rPr>
          <w:rFonts w:ascii="Times New Roman" w:hAnsi="Times New Roman" w:cs="Times New Roman"/>
          <w:sz w:val="24"/>
          <w:szCs w:val="24"/>
          <w:lang w:val="pt-PT"/>
        </w:rPr>
        <w:t xml:space="preserve"> dano, não importando as circunstâncias na qual se deu. Venosa (2012, p. 16) lecciona que haverá o dever de indemnizar mesmo quando não estiver presente o nexo causal, sendo essência tão-somente a presença do dano, ainda que diante de caso fortuito ou força maior, facto de terceiro ou culpa exclusiva da vítima (PEREIRA, 1999, p. 281), pois é como absolver o homem dos seus crimes contra a conservação da natureza. </w:t>
      </w:r>
    </w:p>
    <w:p w14:paraId="763D76B2"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Seguindo esse entendimento, a jurisprudência no sentido de que a responsabilidade civil por dano ambiental ao ser fundada na teoria do risco integral, não admite excludentes de responsabilidade, por requerer apenas a ocorrência do facto lesivo ao homem e ao ambiente proveniente de uma </w:t>
      </w:r>
      <w:proofErr w:type="spellStart"/>
      <w:r w:rsidRPr="002B3ACE">
        <w:rPr>
          <w:rFonts w:ascii="Times New Roman" w:hAnsi="Times New Roman" w:cs="Times New Roman"/>
          <w:sz w:val="24"/>
          <w:szCs w:val="24"/>
          <w:lang w:val="pt-PT"/>
        </w:rPr>
        <w:t>ação</w:t>
      </w:r>
      <w:proofErr w:type="spellEnd"/>
      <w:r w:rsidRPr="002B3ACE">
        <w:rPr>
          <w:rFonts w:ascii="Times New Roman" w:hAnsi="Times New Roman" w:cs="Times New Roman"/>
          <w:sz w:val="24"/>
          <w:szCs w:val="24"/>
          <w:lang w:val="pt-PT"/>
        </w:rPr>
        <w:t xml:space="preserve"> ou omissão do responsável. </w:t>
      </w:r>
    </w:p>
    <w:p w14:paraId="2EFF810D"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Risco criado. Pela teoria do risco criado, o agente responderá por toda e qualquer </w:t>
      </w:r>
      <w:proofErr w:type="spellStart"/>
      <w:r w:rsidRPr="002B3ACE">
        <w:rPr>
          <w:rFonts w:ascii="Times New Roman" w:hAnsi="Times New Roman" w:cs="Times New Roman"/>
          <w:sz w:val="24"/>
          <w:szCs w:val="24"/>
          <w:lang w:val="pt-PT"/>
        </w:rPr>
        <w:t>atividade</w:t>
      </w:r>
      <w:proofErr w:type="spellEnd"/>
      <w:r w:rsidRPr="002B3ACE">
        <w:rPr>
          <w:rFonts w:ascii="Times New Roman" w:hAnsi="Times New Roman" w:cs="Times New Roman"/>
          <w:sz w:val="24"/>
          <w:szCs w:val="24"/>
          <w:lang w:val="pt-PT"/>
        </w:rPr>
        <w:t xml:space="preserve"> exercida que crie perigo à sociedade e ao meio ambiente, salvo se ficar demonstrado Ciências </w:t>
      </w:r>
      <w:r w:rsidRPr="002B3ACE">
        <w:rPr>
          <w:rFonts w:ascii="Times New Roman" w:hAnsi="Times New Roman" w:cs="Times New Roman"/>
          <w:sz w:val="24"/>
          <w:szCs w:val="24"/>
          <w:lang w:val="pt-PT"/>
        </w:rPr>
        <w:lastRenderedPageBreak/>
        <w:t xml:space="preserve">Humanas e Sociais Nesta teoria não há o liame entre a responsabilidade e o proveito ou lucro, e sim entre as consequências da actividade. </w:t>
      </w:r>
    </w:p>
    <w:p w14:paraId="1B06A944"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Risco proveito. Derivada da teoria do risco profissional tem-se por responsável aquele que tira proveito de uma </w:t>
      </w:r>
      <w:proofErr w:type="spellStart"/>
      <w:r w:rsidRPr="002B3ACE">
        <w:rPr>
          <w:rFonts w:ascii="Times New Roman" w:hAnsi="Times New Roman" w:cs="Times New Roman"/>
          <w:sz w:val="24"/>
          <w:szCs w:val="24"/>
          <w:lang w:val="pt-PT"/>
        </w:rPr>
        <w:t>atividade</w:t>
      </w:r>
      <w:proofErr w:type="spellEnd"/>
      <w:r w:rsidRPr="002B3ACE">
        <w:rPr>
          <w:rFonts w:ascii="Times New Roman" w:hAnsi="Times New Roman" w:cs="Times New Roman"/>
          <w:sz w:val="24"/>
          <w:szCs w:val="24"/>
          <w:lang w:val="pt-PT"/>
        </w:rPr>
        <w:t xml:space="preserve"> danosa. Na definição de Rui </w:t>
      </w:r>
      <w:proofErr w:type="spellStart"/>
      <w:r w:rsidRPr="002B3ACE">
        <w:rPr>
          <w:rFonts w:ascii="Times New Roman" w:hAnsi="Times New Roman" w:cs="Times New Roman"/>
          <w:sz w:val="24"/>
          <w:szCs w:val="24"/>
          <w:lang w:val="pt-PT"/>
        </w:rPr>
        <w:t>Stoco</w:t>
      </w:r>
      <w:proofErr w:type="spellEnd"/>
      <w:r w:rsidRPr="002B3ACE">
        <w:rPr>
          <w:rFonts w:ascii="Times New Roman" w:hAnsi="Times New Roman" w:cs="Times New Roman"/>
          <w:sz w:val="24"/>
          <w:szCs w:val="24"/>
          <w:lang w:val="pt-PT"/>
        </w:rPr>
        <w:t xml:space="preserve"> (2007, p. 162), “aquele que colhe </w:t>
      </w:r>
      <w:proofErr w:type="spellStart"/>
      <w:r w:rsidRPr="002B3ACE">
        <w:rPr>
          <w:rFonts w:ascii="Times New Roman" w:hAnsi="Times New Roman" w:cs="Times New Roman"/>
          <w:sz w:val="24"/>
          <w:szCs w:val="24"/>
          <w:lang w:val="pt-PT"/>
        </w:rPr>
        <w:t>bônus</w:t>
      </w:r>
      <w:proofErr w:type="spellEnd"/>
      <w:r w:rsidRPr="002B3ACE">
        <w:rPr>
          <w:rFonts w:ascii="Times New Roman" w:hAnsi="Times New Roman" w:cs="Times New Roman"/>
          <w:sz w:val="24"/>
          <w:szCs w:val="24"/>
          <w:lang w:val="pt-PT"/>
        </w:rPr>
        <w:t xml:space="preserve"> deve arcar com o </w:t>
      </w:r>
      <w:proofErr w:type="spellStart"/>
      <w:r w:rsidRPr="002B3ACE">
        <w:rPr>
          <w:rFonts w:ascii="Times New Roman" w:hAnsi="Times New Roman" w:cs="Times New Roman"/>
          <w:sz w:val="24"/>
          <w:szCs w:val="24"/>
          <w:lang w:val="pt-PT"/>
        </w:rPr>
        <w:t>ônus</w:t>
      </w:r>
      <w:proofErr w:type="spellEnd"/>
      <w:r w:rsidRPr="002B3ACE">
        <w:rPr>
          <w:rFonts w:ascii="Times New Roman" w:hAnsi="Times New Roman" w:cs="Times New Roman"/>
          <w:sz w:val="24"/>
          <w:szCs w:val="24"/>
          <w:lang w:val="pt-PT"/>
        </w:rPr>
        <w:t xml:space="preserve"> da sua </w:t>
      </w:r>
      <w:proofErr w:type="spellStart"/>
      <w:r w:rsidRPr="002B3ACE">
        <w:rPr>
          <w:rFonts w:ascii="Times New Roman" w:hAnsi="Times New Roman" w:cs="Times New Roman"/>
          <w:sz w:val="24"/>
          <w:szCs w:val="24"/>
          <w:lang w:val="pt-PT"/>
        </w:rPr>
        <w:t>atividade</w:t>
      </w:r>
      <w:proofErr w:type="spellEnd"/>
      <w:r w:rsidRPr="002B3ACE">
        <w:rPr>
          <w:rFonts w:ascii="Times New Roman" w:hAnsi="Times New Roman" w:cs="Times New Roman"/>
          <w:sz w:val="24"/>
          <w:szCs w:val="24"/>
          <w:lang w:val="pt-PT"/>
        </w:rPr>
        <w:t>.” Todavia, para haver a responsabilização, a vítima deverá produzir prova acerca do proveito por parte do agente causador do dano.</w:t>
      </w:r>
    </w:p>
    <w:p w14:paraId="69984B80" w14:textId="77777777"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r w:rsidRPr="006313A3">
        <w:rPr>
          <w:rFonts w:ascii="Times New Roman" w:hAnsi="Times New Roman" w:cs="Times New Roman"/>
          <w:b/>
          <w:sz w:val="24"/>
          <w:szCs w:val="24"/>
          <w:lang w:val="pt-PT"/>
        </w:rPr>
        <w:t>2.3.1. Teoria de base de pesquisa</w:t>
      </w:r>
    </w:p>
    <w:p w14:paraId="12955760"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Analisada ainda que de forma sucinta a estrutura da responsabilização civil ambiental, há que se adentrar na análise da influência do risco como elemento do instituto da responsabilidade jurídica. O risco, assim entendido como probabilidade de ocorrência de determinada situação indesejada, insere-se no ordenamento jurídico como elemento a invocar a responsabilidade em situações não abarcados pela culpa clássica.</w:t>
      </w:r>
    </w:p>
    <w:p w14:paraId="0645CA9B"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A pesquisa apoia-se na Teoria do Risco Integral tendo como base a incidência da responsabilidade civil objectiva, considerando irrelevante para a exclusão da responsabilidade a existência de pluralidade de agentes poluidores, ausência de invocação do caso fortuito e da força maior e a atenuação da prova do vínculo de causalidade. Nesse sentido, a responsabilidade civil possui a finalidade de que o agente poluidor repare o dano, mesmo sem possuir culpa, em decorrência de ter auferido lucros com o desenvolvimento de uma determinada actividade económica.</w:t>
      </w:r>
    </w:p>
    <w:p w14:paraId="3E7A4FC9"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O risco integral surge como solução para amenizar a situação alarmante de degradação e poluição que se instaurou em todo o mundo a partir da Revolução Industrial, uma vez que estabelece um sistema extremo e mais rígido de reparação ambiental (MILARÉ, 2007, p. 897).</w:t>
      </w:r>
    </w:p>
    <w:p w14:paraId="7553A3B0"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Nelson </w:t>
      </w:r>
      <w:proofErr w:type="spellStart"/>
      <w:r w:rsidRPr="002B3ACE">
        <w:rPr>
          <w:rFonts w:ascii="Times New Roman" w:hAnsi="Times New Roman" w:cs="Times New Roman"/>
          <w:sz w:val="24"/>
          <w:szCs w:val="24"/>
          <w:lang w:val="pt-PT"/>
        </w:rPr>
        <w:t>Nery</w:t>
      </w:r>
      <w:proofErr w:type="spellEnd"/>
      <w:r w:rsidRPr="002B3ACE">
        <w:rPr>
          <w:rFonts w:ascii="Times New Roman" w:hAnsi="Times New Roman" w:cs="Times New Roman"/>
          <w:sz w:val="24"/>
          <w:szCs w:val="24"/>
          <w:lang w:val="pt-PT"/>
        </w:rPr>
        <w:t xml:space="preserve"> </w:t>
      </w:r>
      <w:proofErr w:type="spellStart"/>
      <w:r w:rsidRPr="002B3ACE">
        <w:rPr>
          <w:rFonts w:ascii="Times New Roman" w:hAnsi="Times New Roman" w:cs="Times New Roman"/>
          <w:sz w:val="24"/>
          <w:szCs w:val="24"/>
          <w:lang w:val="pt-PT"/>
        </w:rPr>
        <w:t>Junior</w:t>
      </w:r>
      <w:proofErr w:type="spellEnd"/>
      <w:r w:rsidRPr="002B3ACE">
        <w:rPr>
          <w:rFonts w:ascii="Times New Roman" w:hAnsi="Times New Roman" w:cs="Times New Roman"/>
          <w:sz w:val="24"/>
          <w:szCs w:val="24"/>
          <w:lang w:val="pt-PT"/>
        </w:rPr>
        <w:t xml:space="preserve"> citado por GONCALVES (2010, p.90) argumenta que o poluidor deve assumir integralmente todos os riscos que advêm de sua actividade, como se isto fora um começo da socialização do risco e de prejuízo... Mas não só a população deve pagar esse alto preço pela chegada do progresso. O poluidor tem também a sua parcela de sacrifício, que é justamente, a submissão a teoria do risco integral, subsistindo o dever de </w:t>
      </w:r>
      <w:proofErr w:type="spellStart"/>
      <w:r w:rsidRPr="002B3ACE">
        <w:rPr>
          <w:rFonts w:ascii="Times New Roman" w:hAnsi="Times New Roman" w:cs="Times New Roman"/>
          <w:sz w:val="24"/>
          <w:szCs w:val="24"/>
          <w:lang w:val="pt-PT"/>
        </w:rPr>
        <w:t>indenizar</w:t>
      </w:r>
      <w:proofErr w:type="spellEnd"/>
      <w:r w:rsidRPr="002B3ACE">
        <w:rPr>
          <w:rFonts w:ascii="Times New Roman" w:hAnsi="Times New Roman" w:cs="Times New Roman"/>
          <w:sz w:val="24"/>
          <w:szCs w:val="24"/>
          <w:lang w:val="pt-PT"/>
        </w:rPr>
        <w:t xml:space="preserve"> ainda quando o dano seja oriundo de caso fortuito ou força </w:t>
      </w:r>
      <w:proofErr w:type="spellStart"/>
      <w:r w:rsidRPr="002B3ACE">
        <w:rPr>
          <w:rFonts w:ascii="Times New Roman" w:hAnsi="Times New Roman" w:cs="Times New Roman"/>
          <w:sz w:val="24"/>
          <w:szCs w:val="24"/>
          <w:lang w:val="pt-PT"/>
        </w:rPr>
        <w:t>maio</w:t>
      </w:r>
      <w:proofErr w:type="spellEnd"/>
      <w:r w:rsidRPr="002B3ACE">
        <w:rPr>
          <w:rFonts w:ascii="Times New Roman" w:hAnsi="Times New Roman" w:cs="Times New Roman"/>
          <w:sz w:val="24"/>
          <w:szCs w:val="24"/>
          <w:lang w:val="pt-PT"/>
        </w:rPr>
        <w:t>”.</w:t>
      </w:r>
    </w:p>
    <w:p w14:paraId="24BB96B1"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lastRenderedPageBreak/>
        <w:t>A teoria de risco integral enquadra-se na Teoria Geral do Direito porque apresentava-se como parte geral do estudo do fenómeno jurídico como um todo. Assim, a Teoria Geral do Direito definiu como objecto de estudo o direito positivo, deixando de lado questões clássicas da filosofia do direito, como relação do direito com a justiça, a moral, os valores, a verdade e etc. Deste modo, a Teoria Geral do Direito apresenta-se como teoria das normas jurídicas e a filosofia do direito, como teoria dos valores do direito.</w:t>
      </w:r>
    </w:p>
    <w:p w14:paraId="4B90D29A" w14:textId="77777777" w:rsidR="006313A3"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Assim, conforme o problema de pesquisa proposto para este estudo, a teoria geral do direito vai nos permitir fazer uma discussão mais concreta a respeito de várias percepções sobre responsabilidade civil pelos danos ambientais no Parque Industrial de </w:t>
      </w:r>
      <w:proofErr w:type="spellStart"/>
      <w:r w:rsidRPr="002B3ACE">
        <w:rPr>
          <w:rFonts w:ascii="Times New Roman" w:hAnsi="Times New Roman" w:cs="Times New Roman"/>
          <w:sz w:val="24"/>
          <w:szCs w:val="24"/>
          <w:lang w:val="pt-PT"/>
        </w:rPr>
        <w:t>Beluluane</w:t>
      </w:r>
      <w:proofErr w:type="spellEnd"/>
      <w:r w:rsidRPr="002B3ACE">
        <w:rPr>
          <w:rFonts w:ascii="Times New Roman" w:hAnsi="Times New Roman" w:cs="Times New Roman"/>
          <w:sz w:val="24"/>
          <w:szCs w:val="24"/>
          <w:lang w:val="pt-PT"/>
        </w:rPr>
        <w:t xml:space="preserve"> de Distrito de </w:t>
      </w:r>
      <w:proofErr w:type="spellStart"/>
      <w:r w:rsidRPr="002B3ACE">
        <w:rPr>
          <w:rFonts w:ascii="Times New Roman" w:hAnsi="Times New Roman" w:cs="Times New Roman"/>
          <w:sz w:val="24"/>
          <w:szCs w:val="24"/>
          <w:lang w:val="pt-PT"/>
        </w:rPr>
        <w:t>Boane</w:t>
      </w:r>
      <w:proofErr w:type="spellEnd"/>
      <w:r w:rsidRPr="002B3ACE">
        <w:rPr>
          <w:rFonts w:ascii="Times New Roman" w:hAnsi="Times New Roman" w:cs="Times New Roman"/>
          <w:sz w:val="24"/>
          <w:szCs w:val="24"/>
          <w:lang w:val="pt-PT"/>
        </w:rPr>
        <w:t>, Província de Maputo.</w:t>
      </w:r>
    </w:p>
    <w:p w14:paraId="20C6C70A" w14:textId="77777777" w:rsidR="00276D2D" w:rsidRPr="002B3ACE" w:rsidRDefault="00276D2D" w:rsidP="002B3ACE">
      <w:pPr>
        <w:tabs>
          <w:tab w:val="left" w:pos="1423"/>
        </w:tabs>
        <w:spacing w:before="240" w:line="360" w:lineRule="auto"/>
        <w:jc w:val="both"/>
        <w:rPr>
          <w:rFonts w:ascii="Times New Roman" w:hAnsi="Times New Roman" w:cs="Times New Roman"/>
          <w:sz w:val="24"/>
          <w:szCs w:val="24"/>
          <w:lang w:val="pt-PT"/>
        </w:rPr>
      </w:pPr>
    </w:p>
    <w:p w14:paraId="0DEC30AB" w14:textId="77777777"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r w:rsidRPr="006313A3">
        <w:rPr>
          <w:rFonts w:ascii="Times New Roman" w:hAnsi="Times New Roman" w:cs="Times New Roman"/>
          <w:b/>
          <w:sz w:val="24"/>
          <w:szCs w:val="24"/>
          <w:lang w:val="pt-PT"/>
        </w:rPr>
        <w:t>2.4. Marco referencial</w:t>
      </w:r>
    </w:p>
    <w:p w14:paraId="3913D7FA"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p>
    <w:p w14:paraId="49517314"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A nível internacional, estudos redigidos sobre responsabilidade civil pelos danos ambientais, como considera </w:t>
      </w:r>
      <w:proofErr w:type="spellStart"/>
      <w:r w:rsidRPr="002B3ACE">
        <w:rPr>
          <w:rFonts w:ascii="Times New Roman" w:hAnsi="Times New Roman" w:cs="Times New Roman"/>
          <w:sz w:val="24"/>
          <w:szCs w:val="24"/>
          <w:lang w:val="pt-PT"/>
        </w:rPr>
        <w:t>Bianchi</w:t>
      </w:r>
      <w:proofErr w:type="spellEnd"/>
      <w:r w:rsidRPr="002B3ACE">
        <w:rPr>
          <w:rFonts w:ascii="Times New Roman" w:hAnsi="Times New Roman" w:cs="Times New Roman"/>
          <w:sz w:val="24"/>
          <w:szCs w:val="24"/>
          <w:lang w:val="pt-PT"/>
        </w:rPr>
        <w:t xml:space="preserve"> (2013), no Brasil, conclui que para a protecção de todos os seres vivos, surgiram os princípios ambientais do desenvolvimento sustentável, do poluidor-pagador, da participação, da prevenção, da precaução e, por fim, o princípio da responsabilidade. Todos apresentados pela Constituição Federal, mais precisamente no artigo 225, como um direito fundamental, pois todos possuem o direito de viver num ambiente ecologicamente equilibrado. </w:t>
      </w:r>
    </w:p>
    <w:p w14:paraId="54B89743"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O autor acrescenta o Brasil, com a finalidade de proteger e preservar o meio ambiente, criou normas específicas para o direito ambiental, e teve grande evolução em relação à responsabilidade civil ambiental. Antes a responsabilidade civil ambiental era </w:t>
      </w:r>
      <w:proofErr w:type="spellStart"/>
      <w:r w:rsidRPr="002B3ACE">
        <w:rPr>
          <w:rFonts w:ascii="Times New Roman" w:hAnsi="Times New Roman" w:cs="Times New Roman"/>
          <w:sz w:val="24"/>
          <w:szCs w:val="24"/>
          <w:lang w:val="pt-PT"/>
        </w:rPr>
        <w:t>subjetiva</w:t>
      </w:r>
      <w:proofErr w:type="spellEnd"/>
      <w:r w:rsidRPr="002B3ACE">
        <w:rPr>
          <w:rFonts w:ascii="Times New Roman" w:hAnsi="Times New Roman" w:cs="Times New Roman"/>
          <w:sz w:val="24"/>
          <w:szCs w:val="24"/>
          <w:lang w:val="pt-PT"/>
        </w:rPr>
        <w:t xml:space="preserve">, e deveria ser comprovada a culpa do poluidor, mas, pelo fato de não haver ressarcimento dos danos ambientais e por falta de provas, a responsabilidade com base na culpa deixou de existir e agora a responsabilidade civil ambiental é </w:t>
      </w:r>
      <w:proofErr w:type="spellStart"/>
      <w:r w:rsidRPr="002B3ACE">
        <w:rPr>
          <w:rFonts w:ascii="Times New Roman" w:hAnsi="Times New Roman" w:cs="Times New Roman"/>
          <w:sz w:val="24"/>
          <w:szCs w:val="24"/>
          <w:lang w:val="pt-PT"/>
        </w:rPr>
        <w:t>objetiva</w:t>
      </w:r>
      <w:proofErr w:type="spellEnd"/>
      <w:r w:rsidRPr="002B3ACE">
        <w:rPr>
          <w:rFonts w:ascii="Times New Roman" w:hAnsi="Times New Roman" w:cs="Times New Roman"/>
          <w:sz w:val="24"/>
          <w:szCs w:val="24"/>
          <w:lang w:val="pt-PT"/>
        </w:rPr>
        <w:t xml:space="preserve">, sendo necessários apenas o dano e o nexo de causal. </w:t>
      </w:r>
    </w:p>
    <w:p w14:paraId="488FCCBE"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lastRenderedPageBreak/>
        <w:t xml:space="preserve">Ainda no Brasil segundo Macedo (2019) acrescenta como regra geral, a responsabilidade do Estado é regida pelo artigo 37, parágrafo 6º, da Constituição Federal de 1988, que adoptou a teoria do risco administrativo. </w:t>
      </w:r>
    </w:p>
    <w:p w14:paraId="4FAE61F9"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Sendo assim, para fins de responsabilidade geral do Estado, três elementos configuram o dever de reparar, quais sejam, o dano, a qualidade de agente estatal e o nexo de causalidade </w:t>
      </w:r>
      <w:proofErr w:type="spellStart"/>
      <w:r w:rsidRPr="002B3ACE">
        <w:rPr>
          <w:rFonts w:ascii="Times New Roman" w:hAnsi="Times New Roman" w:cs="Times New Roman"/>
          <w:sz w:val="24"/>
          <w:szCs w:val="24"/>
          <w:lang w:val="pt-PT"/>
        </w:rPr>
        <w:t>direto</w:t>
      </w:r>
      <w:proofErr w:type="spellEnd"/>
      <w:r w:rsidRPr="002B3ACE">
        <w:rPr>
          <w:rFonts w:ascii="Times New Roman" w:hAnsi="Times New Roman" w:cs="Times New Roman"/>
          <w:sz w:val="24"/>
          <w:szCs w:val="24"/>
          <w:lang w:val="pt-PT"/>
        </w:rPr>
        <w:t xml:space="preserve"> e imediato. </w:t>
      </w:r>
    </w:p>
    <w:p w14:paraId="6FF17C33"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A responsabilidade ambiental, por sua vez, difere da responsabilidade geral, sendo </w:t>
      </w:r>
      <w:proofErr w:type="spellStart"/>
      <w:r w:rsidRPr="002B3ACE">
        <w:rPr>
          <w:rFonts w:ascii="Times New Roman" w:hAnsi="Times New Roman" w:cs="Times New Roman"/>
          <w:sz w:val="24"/>
          <w:szCs w:val="24"/>
          <w:lang w:val="pt-PT"/>
        </w:rPr>
        <w:t>objetiva</w:t>
      </w:r>
      <w:proofErr w:type="spellEnd"/>
      <w:r w:rsidRPr="002B3ACE">
        <w:rPr>
          <w:rFonts w:ascii="Times New Roman" w:hAnsi="Times New Roman" w:cs="Times New Roman"/>
          <w:sz w:val="24"/>
          <w:szCs w:val="24"/>
          <w:lang w:val="pt-PT"/>
        </w:rPr>
        <w:t xml:space="preserve"> por força do artigo 14, parágrafo 1º, da Lei 6.938/1981, que instituiu a Política Nacional do Meio Ambiente. Desta forma, por ser </w:t>
      </w:r>
      <w:proofErr w:type="spellStart"/>
      <w:r w:rsidRPr="002B3ACE">
        <w:rPr>
          <w:rFonts w:ascii="Times New Roman" w:hAnsi="Times New Roman" w:cs="Times New Roman"/>
          <w:sz w:val="24"/>
          <w:szCs w:val="24"/>
          <w:lang w:val="pt-PT"/>
        </w:rPr>
        <w:t>objetiva</w:t>
      </w:r>
      <w:proofErr w:type="spellEnd"/>
      <w:r w:rsidRPr="002B3ACE">
        <w:rPr>
          <w:rFonts w:ascii="Times New Roman" w:hAnsi="Times New Roman" w:cs="Times New Roman"/>
          <w:sz w:val="24"/>
          <w:szCs w:val="24"/>
          <w:lang w:val="pt-PT"/>
        </w:rPr>
        <w:t xml:space="preserve">, dispensa o elemento </w:t>
      </w:r>
      <w:proofErr w:type="spellStart"/>
      <w:r w:rsidRPr="002B3ACE">
        <w:rPr>
          <w:rFonts w:ascii="Times New Roman" w:hAnsi="Times New Roman" w:cs="Times New Roman"/>
          <w:sz w:val="24"/>
          <w:szCs w:val="24"/>
          <w:lang w:val="pt-PT"/>
        </w:rPr>
        <w:t>subjetivo</w:t>
      </w:r>
      <w:proofErr w:type="spellEnd"/>
      <w:r w:rsidRPr="002B3ACE">
        <w:rPr>
          <w:rFonts w:ascii="Times New Roman" w:hAnsi="Times New Roman" w:cs="Times New Roman"/>
          <w:sz w:val="24"/>
          <w:szCs w:val="24"/>
          <w:lang w:val="pt-PT"/>
        </w:rPr>
        <w:t xml:space="preserve"> da conduta e a ilicitude da </w:t>
      </w:r>
      <w:proofErr w:type="spellStart"/>
      <w:r w:rsidRPr="002B3ACE">
        <w:rPr>
          <w:rFonts w:ascii="Times New Roman" w:hAnsi="Times New Roman" w:cs="Times New Roman"/>
          <w:sz w:val="24"/>
          <w:szCs w:val="24"/>
          <w:lang w:val="pt-PT"/>
        </w:rPr>
        <w:t>atividade</w:t>
      </w:r>
      <w:proofErr w:type="spellEnd"/>
      <w:r w:rsidRPr="002B3ACE">
        <w:rPr>
          <w:rFonts w:ascii="Times New Roman" w:hAnsi="Times New Roman" w:cs="Times New Roman"/>
          <w:sz w:val="24"/>
          <w:szCs w:val="24"/>
          <w:lang w:val="pt-PT"/>
        </w:rPr>
        <w:t xml:space="preserve">. O direito ao meio ambiente ecologicamente equilibrado é um direito fundamental de terceira dimensão, e como tal, busca concretizar a solidariedade e a fraternidade em toda a </w:t>
      </w:r>
      <w:proofErr w:type="spellStart"/>
      <w:r w:rsidRPr="002B3ACE">
        <w:rPr>
          <w:rFonts w:ascii="Times New Roman" w:hAnsi="Times New Roman" w:cs="Times New Roman"/>
          <w:sz w:val="24"/>
          <w:szCs w:val="24"/>
          <w:lang w:val="pt-PT"/>
        </w:rPr>
        <w:t>coletividade</w:t>
      </w:r>
      <w:proofErr w:type="spellEnd"/>
      <w:r w:rsidRPr="002B3ACE">
        <w:rPr>
          <w:rFonts w:ascii="Times New Roman" w:hAnsi="Times New Roman" w:cs="Times New Roman"/>
          <w:sz w:val="24"/>
          <w:szCs w:val="24"/>
          <w:lang w:val="pt-PT"/>
        </w:rPr>
        <w:t xml:space="preserve">. </w:t>
      </w:r>
    </w:p>
    <w:p w14:paraId="1E369C34"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Além disso, como já visto, o direito ao meio ambiente é um direito </w:t>
      </w:r>
      <w:proofErr w:type="spellStart"/>
      <w:r w:rsidRPr="002B3ACE">
        <w:rPr>
          <w:rFonts w:ascii="Times New Roman" w:hAnsi="Times New Roman" w:cs="Times New Roman"/>
          <w:sz w:val="24"/>
          <w:szCs w:val="24"/>
          <w:lang w:val="pt-PT"/>
        </w:rPr>
        <w:t>subjetivo</w:t>
      </w:r>
      <w:proofErr w:type="spellEnd"/>
      <w:r w:rsidRPr="002B3ACE">
        <w:rPr>
          <w:rFonts w:ascii="Times New Roman" w:hAnsi="Times New Roman" w:cs="Times New Roman"/>
          <w:sz w:val="24"/>
          <w:szCs w:val="24"/>
          <w:lang w:val="pt-PT"/>
        </w:rPr>
        <w:t xml:space="preserve"> de cada pessoa, já que é considerado um direito fundamental </w:t>
      </w:r>
      <w:proofErr w:type="spellStart"/>
      <w:r w:rsidRPr="002B3ACE">
        <w:rPr>
          <w:rFonts w:ascii="Times New Roman" w:hAnsi="Times New Roman" w:cs="Times New Roman"/>
          <w:sz w:val="24"/>
          <w:szCs w:val="24"/>
          <w:lang w:val="pt-PT"/>
        </w:rPr>
        <w:t>diretamente</w:t>
      </w:r>
      <w:proofErr w:type="spellEnd"/>
      <w:r w:rsidRPr="002B3ACE">
        <w:rPr>
          <w:rFonts w:ascii="Times New Roman" w:hAnsi="Times New Roman" w:cs="Times New Roman"/>
          <w:sz w:val="24"/>
          <w:szCs w:val="24"/>
          <w:lang w:val="pt-PT"/>
        </w:rPr>
        <w:t xml:space="preserve"> ligado à vida. Como o dano ambiental não respeita limites temporais e geográficos, atinge número indeterminado de vítimas e é de difícil valoração e recuperação, justifica a adopção de princípios específicos, como o da reparação integral, precaução, prevenção e poluidor-pagador. </w:t>
      </w:r>
    </w:p>
    <w:p w14:paraId="30132B1E"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Sendo assim, a responsabilidade civil do Estado, por danos ambientais pode decorrer de condutas </w:t>
      </w:r>
      <w:proofErr w:type="spellStart"/>
      <w:r w:rsidRPr="002B3ACE">
        <w:rPr>
          <w:rFonts w:ascii="Times New Roman" w:hAnsi="Times New Roman" w:cs="Times New Roman"/>
          <w:sz w:val="24"/>
          <w:szCs w:val="24"/>
          <w:lang w:val="pt-PT"/>
        </w:rPr>
        <w:t>comissivas</w:t>
      </w:r>
      <w:proofErr w:type="spellEnd"/>
      <w:r w:rsidRPr="002B3ACE">
        <w:rPr>
          <w:rFonts w:ascii="Times New Roman" w:hAnsi="Times New Roman" w:cs="Times New Roman"/>
          <w:sz w:val="24"/>
          <w:szCs w:val="24"/>
          <w:lang w:val="pt-PT"/>
        </w:rPr>
        <w:t xml:space="preserve">, casos em que se aplicará a responsabilidade objectiva. Apesar de parte da doutrina entender, com base no artigo 37, parágrafo 6º da Constituição Federal, pela aplicação de responsabilidade subjectiva para as condutas omissivas, a jurisprudência pátria brasileira entende que a responsabilidade do Estado, mesmo em condutas omissivas deve ser objectiva, por força do artigo 3º, 56 inciso IV, da Lei 6.938/81, por não haver necessidade de configuração de nexo de causalidade </w:t>
      </w:r>
      <w:proofErr w:type="spellStart"/>
      <w:r w:rsidRPr="002B3ACE">
        <w:rPr>
          <w:rFonts w:ascii="Times New Roman" w:hAnsi="Times New Roman" w:cs="Times New Roman"/>
          <w:sz w:val="24"/>
          <w:szCs w:val="24"/>
          <w:lang w:val="pt-PT"/>
        </w:rPr>
        <w:t>direto</w:t>
      </w:r>
      <w:proofErr w:type="spellEnd"/>
      <w:r w:rsidRPr="002B3ACE">
        <w:rPr>
          <w:rFonts w:ascii="Times New Roman" w:hAnsi="Times New Roman" w:cs="Times New Roman"/>
          <w:sz w:val="24"/>
          <w:szCs w:val="24"/>
          <w:lang w:val="pt-PT"/>
        </w:rPr>
        <w:t xml:space="preserve"> e imediato. Portanto, em síntese, a responsabilidade do Estado pode decorrer da prática de condutas </w:t>
      </w:r>
      <w:proofErr w:type="spellStart"/>
      <w:r w:rsidRPr="002B3ACE">
        <w:rPr>
          <w:rFonts w:ascii="Times New Roman" w:hAnsi="Times New Roman" w:cs="Times New Roman"/>
          <w:sz w:val="24"/>
          <w:szCs w:val="24"/>
          <w:lang w:val="pt-PT"/>
        </w:rPr>
        <w:t>comissivas</w:t>
      </w:r>
      <w:proofErr w:type="spellEnd"/>
      <w:r w:rsidRPr="002B3ACE">
        <w:rPr>
          <w:rFonts w:ascii="Times New Roman" w:hAnsi="Times New Roman" w:cs="Times New Roman"/>
          <w:sz w:val="24"/>
          <w:szCs w:val="24"/>
          <w:lang w:val="pt-PT"/>
        </w:rPr>
        <w:t xml:space="preserve"> ou omissivas. </w:t>
      </w:r>
    </w:p>
    <w:p w14:paraId="6A69E886"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Na África Austral, especificamente em Angola estudo realizado por </w:t>
      </w:r>
      <w:proofErr w:type="spellStart"/>
      <w:r w:rsidRPr="002B3ACE">
        <w:rPr>
          <w:rFonts w:ascii="Times New Roman" w:hAnsi="Times New Roman" w:cs="Times New Roman"/>
          <w:sz w:val="24"/>
          <w:szCs w:val="24"/>
          <w:lang w:val="pt-PT"/>
        </w:rPr>
        <w:t>Cawaia</w:t>
      </w:r>
      <w:proofErr w:type="spellEnd"/>
      <w:r w:rsidRPr="002B3ACE">
        <w:rPr>
          <w:rFonts w:ascii="Times New Roman" w:hAnsi="Times New Roman" w:cs="Times New Roman"/>
          <w:sz w:val="24"/>
          <w:szCs w:val="24"/>
          <w:lang w:val="pt-PT"/>
        </w:rPr>
        <w:t xml:space="preserve"> (2017) defende que para o enquadramento da problemática da responsabilidade civil por danos ambientais é necessário construir uma visão dentro do quadro jurídico-normativo angolano, a começar </w:t>
      </w:r>
      <w:r w:rsidRPr="002B3ACE">
        <w:rPr>
          <w:rFonts w:ascii="Times New Roman" w:hAnsi="Times New Roman" w:cs="Times New Roman"/>
          <w:sz w:val="24"/>
          <w:szCs w:val="24"/>
          <w:lang w:val="pt-PT"/>
        </w:rPr>
        <w:lastRenderedPageBreak/>
        <w:t xml:space="preserve">justamente pela Constituição da República de Angola. A constituição em matéria de responsabilidade civil apresenta um tratamento específico, ou seja, referencia apenas a responsabilização do Estado e das pessoas colectivas públicas. </w:t>
      </w:r>
    </w:p>
    <w:p w14:paraId="7C0A5995"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O legislador talvez tenha adoptado esta opção, por uma questão de racionalidade legislativa, no sentido de apenas regular o necessário, porque a responsabilização por danos ambientais serviria apenas como meio para alcançar o fim previsto no n.º 1 do artigo 39.º da Constituição da República de Angola (CRA) do princípio do direito ao ambiente sadio e o dever de defesa e </w:t>
      </w:r>
      <w:proofErr w:type="spellStart"/>
      <w:r w:rsidRPr="002B3ACE">
        <w:rPr>
          <w:rFonts w:ascii="Times New Roman" w:hAnsi="Times New Roman" w:cs="Times New Roman"/>
          <w:sz w:val="24"/>
          <w:szCs w:val="24"/>
          <w:lang w:val="pt-PT"/>
        </w:rPr>
        <w:t>proteção</w:t>
      </w:r>
      <w:proofErr w:type="spellEnd"/>
      <w:r w:rsidRPr="002B3ACE">
        <w:rPr>
          <w:rFonts w:ascii="Times New Roman" w:hAnsi="Times New Roman" w:cs="Times New Roman"/>
          <w:sz w:val="24"/>
          <w:szCs w:val="24"/>
          <w:lang w:val="pt-PT"/>
        </w:rPr>
        <w:t xml:space="preserve"> do ambiente. Contudo, existem algumas normas de realce no que à responsabilidade civil diz respeito no texto constitucional. </w:t>
      </w:r>
    </w:p>
    <w:p w14:paraId="341BA177"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Vejamos as seguintes normas: – </w:t>
      </w:r>
      <w:proofErr w:type="spellStart"/>
      <w:r w:rsidRPr="002B3ACE">
        <w:rPr>
          <w:rFonts w:ascii="Times New Roman" w:hAnsi="Times New Roman" w:cs="Times New Roman"/>
          <w:sz w:val="24"/>
          <w:szCs w:val="24"/>
          <w:lang w:val="pt-PT"/>
        </w:rPr>
        <w:t>Art</w:t>
      </w:r>
      <w:proofErr w:type="spellEnd"/>
      <w:r w:rsidRPr="002B3ACE">
        <w:rPr>
          <w:rFonts w:ascii="Times New Roman" w:hAnsi="Times New Roman" w:cs="Times New Roman"/>
          <w:sz w:val="24"/>
          <w:szCs w:val="24"/>
          <w:lang w:val="pt-PT"/>
        </w:rPr>
        <w:t>. 75.º, n.º 1 (</w:t>
      </w:r>
      <w:proofErr w:type="spellStart"/>
      <w:r w:rsidRPr="002B3ACE">
        <w:rPr>
          <w:rFonts w:ascii="Times New Roman" w:hAnsi="Times New Roman" w:cs="Times New Roman"/>
          <w:sz w:val="24"/>
          <w:szCs w:val="24"/>
          <w:lang w:val="pt-PT"/>
        </w:rPr>
        <w:t>sic</w:t>
      </w:r>
      <w:proofErr w:type="spellEnd"/>
      <w:r w:rsidRPr="002B3ACE">
        <w:rPr>
          <w:rFonts w:ascii="Times New Roman" w:hAnsi="Times New Roman" w:cs="Times New Roman"/>
          <w:sz w:val="24"/>
          <w:szCs w:val="24"/>
          <w:lang w:val="pt-PT"/>
        </w:rPr>
        <w:t xml:space="preserve">): “O Estado e outras pessoas </w:t>
      </w:r>
      <w:proofErr w:type="spellStart"/>
      <w:r w:rsidRPr="002B3ACE">
        <w:rPr>
          <w:rFonts w:ascii="Times New Roman" w:hAnsi="Times New Roman" w:cs="Times New Roman"/>
          <w:sz w:val="24"/>
          <w:szCs w:val="24"/>
          <w:lang w:val="pt-PT"/>
        </w:rPr>
        <w:t>coletivas</w:t>
      </w:r>
      <w:proofErr w:type="spellEnd"/>
      <w:r w:rsidRPr="002B3ACE">
        <w:rPr>
          <w:rFonts w:ascii="Times New Roman" w:hAnsi="Times New Roman" w:cs="Times New Roman"/>
          <w:sz w:val="24"/>
          <w:szCs w:val="24"/>
          <w:lang w:val="pt-PT"/>
        </w:rPr>
        <w:t xml:space="preserve"> públicas são civil e solidariamente responsáveis por </w:t>
      </w:r>
      <w:proofErr w:type="spellStart"/>
      <w:r w:rsidRPr="002B3ACE">
        <w:rPr>
          <w:rFonts w:ascii="Times New Roman" w:hAnsi="Times New Roman" w:cs="Times New Roman"/>
          <w:sz w:val="24"/>
          <w:szCs w:val="24"/>
          <w:lang w:val="pt-PT"/>
        </w:rPr>
        <w:t>ações</w:t>
      </w:r>
      <w:proofErr w:type="spellEnd"/>
      <w:r w:rsidRPr="002B3ACE">
        <w:rPr>
          <w:rFonts w:ascii="Times New Roman" w:hAnsi="Times New Roman" w:cs="Times New Roman"/>
          <w:sz w:val="24"/>
          <w:szCs w:val="24"/>
          <w:lang w:val="pt-PT"/>
        </w:rPr>
        <w:t xml:space="preserve"> e omissões praticadas pelos seus órgãos, </w:t>
      </w:r>
      <w:proofErr w:type="spellStart"/>
      <w:r w:rsidRPr="002B3ACE">
        <w:rPr>
          <w:rFonts w:ascii="Times New Roman" w:hAnsi="Times New Roman" w:cs="Times New Roman"/>
          <w:sz w:val="24"/>
          <w:szCs w:val="24"/>
          <w:lang w:val="pt-PT"/>
        </w:rPr>
        <w:t>respetivos</w:t>
      </w:r>
      <w:proofErr w:type="spellEnd"/>
      <w:r w:rsidRPr="002B3ACE">
        <w:rPr>
          <w:rFonts w:ascii="Times New Roman" w:hAnsi="Times New Roman" w:cs="Times New Roman"/>
          <w:sz w:val="24"/>
          <w:szCs w:val="24"/>
          <w:lang w:val="pt-PT"/>
        </w:rPr>
        <w:t xml:space="preserve"> titulares, agentes e funcionários, no exercício das suas funções legislativa, jurisdicional e administrativa, ou por causa delas, de que resulte violação dos direitos, liberdades e garantias ou prejuízo para o titular destes ou para terceiros” – </w:t>
      </w:r>
      <w:proofErr w:type="spellStart"/>
      <w:r w:rsidRPr="002B3ACE">
        <w:rPr>
          <w:rFonts w:ascii="Times New Roman" w:hAnsi="Times New Roman" w:cs="Times New Roman"/>
          <w:sz w:val="24"/>
          <w:szCs w:val="24"/>
          <w:lang w:val="pt-PT"/>
        </w:rPr>
        <w:t>Art</w:t>
      </w:r>
      <w:proofErr w:type="spellEnd"/>
      <w:r w:rsidRPr="002B3ACE">
        <w:rPr>
          <w:rFonts w:ascii="Times New Roman" w:hAnsi="Times New Roman" w:cs="Times New Roman"/>
          <w:sz w:val="24"/>
          <w:szCs w:val="24"/>
          <w:lang w:val="pt-PT"/>
        </w:rPr>
        <w:t>. 78.º, n.º 2 (</w:t>
      </w:r>
      <w:proofErr w:type="spellStart"/>
      <w:r w:rsidRPr="002B3ACE">
        <w:rPr>
          <w:rFonts w:ascii="Times New Roman" w:hAnsi="Times New Roman" w:cs="Times New Roman"/>
          <w:sz w:val="24"/>
          <w:szCs w:val="24"/>
          <w:lang w:val="pt-PT"/>
        </w:rPr>
        <w:t>sic</w:t>
      </w:r>
      <w:proofErr w:type="spellEnd"/>
      <w:r w:rsidRPr="002B3ACE">
        <w:rPr>
          <w:rFonts w:ascii="Times New Roman" w:hAnsi="Times New Roman" w:cs="Times New Roman"/>
          <w:sz w:val="24"/>
          <w:szCs w:val="24"/>
          <w:lang w:val="pt-PT"/>
        </w:rPr>
        <w:t xml:space="preserve">): “consumidor tem o direito a ser protegido no fabrico e fornecimento de bens e serviços nocivos à saúde e à vida, devendo ser ressarcido pelos danos que lhe sejam causados” – </w:t>
      </w:r>
      <w:proofErr w:type="spellStart"/>
      <w:r w:rsidRPr="002B3ACE">
        <w:rPr>
          <w:rFonts w:ascii="Times New Roman" w:hAnsi="Times New Roman" w:cs="Times New Roman"/>
          <w:sz w:val="24"/>
          <w:szCs w:val="24"/>
          <w:lang w:val="pt-PT"/>
        </w:rPr>
        <w:t>Art</w:t>
      </w:r>
      <w:proofErr w:type="spellEnd"/>
      <w:r w:rsidRPr="002B3ACE">
        <w:rPr>
          <w:rFonts w:ascii="Times New Roman" w:hAnsi="Times New Roman" w:cs="Times New Roman"/>
          <w:sz w:val="24"/>
          <w:szCs w:val="24"/>
          <w:lang w:val="pt-PT"/>
        </w:rPr>
        <w:t>. 39.º, n.º 3 (</w:t>
      </w:r>
      <w:proofErr w:type="spellStart"/>
      <w:r w:rsidRPr="002B3ACE">
        <w:rPr>
          <w:rFonts w:ascii="Times New Roman" w:hAnsi="Times New Roman" w:cs="Times New Roman"/>
          <w:sz w:val="24"/>
          <w:szCs w:val="24"/>
          <w:lang w:val="pt-PT"/>
        </w:rPr>
        <w:t>sic</w:t>
      </w:r>
      <w:proofErr w:type="spellEnd"/>
      <w:r w:rsidRPr="002B3ACE">
        <w:rPr>
          <w:rFonts w:ascii="Times New Roman" w:hAnsi="Times New Roman" w:cs="Times New Roman"/>
          <w:sz w:val="24"/>
          <w:szCs w:val="24"/>
          <w:lang w:val="pt-PT"/>
        </w:rPr>
        <w:t xml:space="preserve">): “a lei pune os </w:t>
      </w:r>
      <w:proofErr w:type="spellStart"/>
      <w:r w:rsidRPr="002B3ACE">
        <w:rPr>
          <w:rFonts w:ascii="Times New Roman" w:hAnsi="Times New Roman" w:cs="Times New Roman"/>
          <w:sz w:val="24"/>
          <w:szCs w:val="24"/>
          <w:lang w:val="pt-PT"/>
        </w:rPr>
        <w:t>atos</w:t>
      </w:r>
      <w:proofErr w:type="spellEnd"/>
      <w:r w:rsidRPr="002B3ACE">
        <w:rPr>
          <w:rFonts w:ascii="Times New Roman" w:hAnsi="Times New Roman" w:cs="Times New Roman"/>
          <w:sz w:val="24"/>
          <w:szCs w:val="24"/>
          <w:lang w:val="pt-PT"/>
        </w:rPr>
        <w:t xml:space="preserve"> que ponham em perigo ou lesem a preservação do ambiente.” </w:t>
      </w:r>
    </w:p>
    <w:p w14:paraId="230E2148"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Com a primeira norma depreende-se que se o Estado e outras pessoas </w:t>
      </w:r>
      <w:proofErr w:type="spellStart"/>
      <w:r w:rsidRPr="002B3ACE">
        <w:rPr>
          <w:rFonts w:ascii="Times New Roman" w:hAnsi="Times New Roman" w:cs="Times New Roman"/>
          <w:sz w:val="24"/>
          <w:szCs w:val="24"/>
          <w:lang w:val="pt-PT"/>
        </w:rPr>
        <w:t>coletivas</w:t>
      </w:r>
      <w:proofErr w:type="spellEnd"/>
      <w:r w:rsidRPr="002B3ACE">
        <w:rPr>
          <w:rFonts w:ascii="Times New Roman" w:hAnsi="Times New Roman" w:cs="Times New Roman"/>
          <w:sz w:val="24"/>
          <w:szCs w:val="24"/>
          <w:lang w:val="pt-PT"/>
        </w:rPr>
        <w:t xml:space="preserve"> públicas podem ser responsabilizadas civil e solidariamente, estendemos o âmbito de aplicação também para as pessoas privadas </w:t>
      </w:r>
      <w:proofErr w:type="spellStart"/>
      <w:r w:rsidRPr="002B3ACE">
        <w:rPr>
          <w:rFonts w:ascii="Times New Roman" w:hAnsi="Times New Roman" w:cs="Times New Roman"/>
          <w:sz w:val="24"/>
          <w:szCs w:val="24"/>
          <w:lang w:val="pt-PT"/>
        </w:rPr>
        <w:t>coletivas</w:t>
      </w:r>
      <w:proofErr w:type="spellEnd"/>
      <w:r w:rsidRPr="002B3ACE">
        <w:rPr>
          <w:rFonts w:ascii="Times New Roman" w:hAnsi="Times New Roman" w:cs="Times New Roman"/>
          <w:sz w:val="24"/>
          <w:szCs w:val="24"/>
          <w:lang w:val="pt-PT"/>
        </w:rPr>
        <w:t xml:space="preserve"> e singulares através do princípio da equiparação, como reforço ao princípio geral consagrado dos artigos 483.º e seguintes do Código Civil, além de que se aqueles que estão revestido do </w:t>
      </w:r>
      <w:proofErr w:type="spellStart"/>
      <w:r w:rsidRPr="002B3ACE">
        <w:rPr>
          <w:rFonts w:ascii="Times New Roman" w:hAnsi="Times New Roman" w:cs="Times New Roman"/>
          <w:sz w:val="24"/>
          <w:szCs w:val="24"/>
          <w:lang w:val="pt-PT"/>
        </w:rPr>
        <w:t>ius</w:t>
      </w:r>
      <w:proofErr w:type="spellEnd"/>
      <w:r w:rsidRPr="002B3ACE">
        <w:rPr>
          <w:rFonts w:ascii="Times New Roman" w:hAnsi="Times New Roman" w:cs="Times New Roman"/>
          <w:sz w:val="24"/>
          <w:szCs w:val="24"/>
          <w:lang w:val="pt-PT"/>
        </w:rPr>
        <w:t xml:space="preserve"> </w:t>
      </w:r>
      <w:proofErr w:type="spellStart"/>
      <w:r w:rsidRPr="002B3ACE">
        <w:rPr>
          <w:rFonts w:ascii="Times New Roman" w:hAnsi="Times New Roman" w:cs="Times New Roman"/>
          <w:sz w:val="24"/>
          <w:szCs w:val="24"/>
          <w:lang w:val="pt-PT"/>
        </w:rPr>
        <w:t>imperii</w:t>
      </w:r>
      <w:proofErr w:type="spellEnd"/>
      <w:r w:rsidRPr="002B3ACE">
        <w:rPr>
          <w:rFonts w:ascii="Times New Roman" w:hAnsi="Times New Roman" w:cs="Times New Roman"/>
          <w:sz w:val="24"/>
          <w:szCs w:val="24"/>
          <w:lang w:val="pt-PT"/>
        </w:rPr>
        <w:t xml:space="preserve"> em razão da prossecução do interesse público, são sujeitos a responsabilização, por maioria de razão os entes que perseguem interesses privados também devem ser. </w:t>
      </w:r>
    </w:p>
    <w:p w14:paraId="701F92D5"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A expressão Estado no corpo do texto é inequívoca a não restringir como é habitual a responsabilidade, apenas a autoridade administrativa, mas abarcando a plenitude do poder público a nível do Estado e outros distintos dele, ou seja, os clássicos órgãos legislativo, executivo e judicial, autarquias, corporações, etc. A responsabilidade que é por actos e omissões em que violem direitos, liberdades, garantias ou ainda se causem prejuízos aos seus titulares ou a </w:t>
      </w:r>
      <w:r w:rsidRPr="002B3ACE">
        <w:rPr>
          <w:rFonts w:ascii="Times New Roman" w:hAnsi="Times New Roman" w:cs="Times New Roman"/>
          <w:sz w:val="24"/>
          <w:szCs w:val="24"/>
          <w:lang w:val="pt-PT"/>
        </w:rPr>
        <w:lastRenderedPageBreak/>
        <w:t xml:space="preserve">terceiros; no que aos direitos diz respeito enquadraremos obviamente o direito ao ambiente sadio. É oportuno notar que, com esta norma, o instituto da responsabilidade civil ganha uma dimensão constitucional, contrariamente ao que estava previsto na Lei n.º 23/92, de 16 de </w:t>
      </w:r>
      <w:proofErr w:type="spellStart"/>
      <w:r w:rsidRPr="002B3ACE">
        <w:rPr>
          <w:rFonts w:ascii="Times New Roman" w:hAnsi="Times New Roman" w:cs="Times New Roman"/>
          <w:sz w:val="24"/>
          <w:szCs w:val="24"/>
          <w:lang w:val="pt-PT"/>
        </w:rPr>
        <w:t>setembro</w:t>
      </w:r>
      <w:proofErr w:type="spellEnd"/>
      <w:r w:rsidRPr="002B3ACE">
        <w:rPr>
          <w:rFonts w:ascii="Times New Roman" w:hAnsi="Times New Roman" w:cs="Times New Roman"/>
          <w:sz w:val="24"/>
          <w:szCs w:val="24"/>
          <w:lang w:val="pt-PT"/>
        </w:rPr>
        <w:t xml:space="preserve">, que aprovava a Lei de Revisão Constitucional. </w:t>
      </w:r>
    </w:p>
    <w:p w14:paraId="0650E0C1"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Sem a alusão ao dolo ou mera culpa, subentende-se haver uma inversão da regra em matéria de responsabilidade civil que passou de subjectiva para </w:t>
      </w:r>
      <w:proofErr w:type="spellStart"/>
      <w:r w:rsidRPr="002B3ACE">
        <w:rPr>
          <w:rFonts w:ascii="Times New Roman" w:hAnsi="Times New Roman" w:cs="Times New Roman"/>
          <w:sz w:val="24"/>
          <w:szCs w:val="24"/>
          <w:lang w:val="pt-PT"/>
        </w:rPr>
        <w:t>objetiva</w:t>
      </w:r>
      <w:proofErr w:type="spellEnd"/>
      <w:r w:rsidRPr="002B3ACE">
        <w:rPr>
          <w:rFonts w:ascii="Times New Roman" w:hAnsi="Times New Roman" w:cs="Times New Roman"/>
          <w:sz w:val="24"/>
          <w:szCs w:val="24"/>
          <w:lang w:val="pt-PT"/>
        </w:rPr>
        <w:t xml:space="preserve"> pelo menos no plano constitucional, isto é, em matéria de responsabilidade civil a regra para os direitos fundamentais é a da responsabilidade objectiva ou pelo risco. </w:t>
      </w:r>
    </w:p>
    <w:p w14:paraId="67CB0AD3"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Pelo facto de o Estado ser passível de responsabilização civil não diminui o </w:t>
      </w:r>
      <w:proofErr w:type="spellStart"/>
      <w:r w:rsidRPr="002B3ACE">
        <w:rPr>
          <w:rFonts w:ascii="Times New Roman" w:hAnsi="Times New Roman" w:cs="Times New Roman"/>
          <w:sz w:val="24"/>
          <w:szCs w:val="24"/>
          <w:lang w:val="pt-PT"/>
        </w:rPr>
        <w:t>ius</w:t>
      </w:r>
      <w:proofErr w:type="spellEnd"/>
      <w:r w:rsidRPr="002B3ACE">
        <w:rPr>
          <w:rFonts w:ascii="Times New Roman" w:hAnsi="Times New Roman" w:cs="Times New Roman"/>
          <w:sz w:val="24"/>
          <w:szCs w:val="24"/>
          <w:lang w:val="pt-PT"/>
        </w:rPr>
        <w:t xml:space="preserve"> </w:t>
      </w:r>
      <w:proofErr w:type="spellStart"/>
      <w:r w:rsidRPr="002B3ACE">
        <w:rPr>
          <w:rFonts w:ascii="Times New Roman" w:hAnsi="Times New Roman" w:cs="Times New Roman"/>
          <w:sz w:val="24"/>
          <w:szCs w:val="24"/>
          <w:lang w:val="pt-PT"/>
        </w:rPr>
        <w:t>imperii</w:t>
      </w:r>
      <w:proofErr w:type="spellEnd"/>
      <w:r w:rsidRPr="002B3ACE">
        <w:rPr>
          <w:rFonts w:ascii="Times New Roman" w:hAnsi="Times New Roman" w:cs="Times New Roman"/>
          <w:sz w:val="24"/>
          <w:szCs w:val="24"/>
          <w:lang w:val="pt-PT"/>
        </w:rPr>
        <w:t xml:space="preserve">, pelo contrário, deixa claro que no respeito aos direitos, liberdades e garantias nenhuma pessoa está isenta desta obrigação de reparação se causar algum dano, nem mesmo o Estado. O artigo 501.º do Código Civil prevê igualmente a responsabilidade do Estado e de outras pessoas </w:t>
      </w:r>
      <w:proofErr w:type="spellStart"/>
      <w:r w:rsidRPr="002B3ACE">
        <w:rPr>
          <w:rFonts w:ascii="Times New Roman" w:hAnsi="Times New Roman" w:cs="Times New Roman"/>
          <w:sz w:val="24"/>
          <w:szCs w:val="24"/>
          <w:lang w:val="pt-PT"/>
        </w:rPr>
        <w:t>coletivas</w:t>
      </w:r>
      <w:proofErr w:type="spellEnd"/>
      <w:r w:rsidRPr="002B3ACE">
        <w:rPr>
          <w:rFonts w:ascii="Times New Roman" w:hAnsi="Times New Roman" w:cs="Times New Roman"/>
          <w:sz w:val="24"/>
          <w:szCs w:val="24"/>
          <w:lang w:val="pt-PT"/>
        </w:rPr>
        <w:t xml:space="preserve"> públicas, mas fá-lo somente no exercício de </w:t>
      </w:r>
      <w:proofErr w:type="spellStart"/>
      <w:r w:rsidRPr="002B3ACE">
        <w:rPr>
          <w:rFonts w:ascii="Times New Roman" w:hAnsi="Times New Roman" w:cs="Times New Roman"/>
          <w:sz w:val="24"/>
          <w:szCs w:val="24"/>
          <w:lang w:val="pt-PT"/>
        </w:rPr>
        <w:t>atividades</w:t>
      </w:r>
      <w:proofErr w:type="spellEnd"/>
      <w:r w:rsidRPr="002B3ACE">
        <w:rPr>
          <w:rFonts w:ascii="Times New Roman" w:hAnsi="Times New Roman" w:cs="Times New Roman"/>
          <w:sz w:val="24"/>
          <w:szCs w:val="24"/>
          <w:lang w:val="pt-PT"/>
        </w:rPr>
        <w:t xml:space="preserve"> de gestão privada distintamente ao consagrado na Constituição. A responsabilidade nos termos do n.º 2 do artigo 78.º em matéria de Direito do Consumidor é considerada em razão da identidade que este instituto possui com o Direito do Ambiente, conferindo a mesma tutela tratando-se de direitos difusos. Assim, a responsabilidade civil abordada pelas duas disciplinas jurídicas é importante não só pela natureza dos direitos a proteger, como também por debruçar-se sobre fenómenos que são comuns como é o exemplo do uso de pesticidas na agricultura ou ainda os alimentos geneticamente modificados, cujo questionamento coloca-se quer em relação ao impacto que têm na natureza como na saúde humana.</w:t>
      </w:r>
    </w:p>
    <w:p w14:paraId="736B4220"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A nível local, em Moçambique, SERRA (2012), no âmbito da sua participação na Conferência do Rio de Janeiro sobre Ambiente e Desenvolvimento, reconheceu esforços do Governo de Moçambique por ter consagrado na Lei Fundamental de 2004 o ambiente à categoria de bem jurídico fundamental da comunidade, ao lado de outros bens clássicos, como a vida, a integridade física, as diferentes liberdades, entre outros. A protecção constitucional do bem jurídico ambiente foi significativamente reforçada na Constituição de 2004, a qual não só sublinhou o direito fundamental de todo o cidadão ao ambiente equilibrado e respectivo dever de o defender, como ainda maximizou o interesse público de protecção do ambiente (vejam-se o </w:t>
      </w:r>
      <w:r w:rsidRPr="002B3ACE">
        <w:rPr>
          <w:rFonts w:ascii="Times New Roman" w:hAnsi="Times New Roman" w:cs="Times New Roman"/>
          <w:sz w:val="24"/>
          <w:szCs w:val="24"/>
          <w:lang w:val="pt-PT"/>
        </w:rPr>
        <w:lastRenderedPageBreak/>
        <w:t>artigo 117 e o n.º 2 do artigo 90, prevendo obrigações gerais e específicas do Estado no capítulo do ambiente), criou uma norma geral prevendo deveres do cidadão para com a comunidade, incluindo o de defender o ambiente (veja-se artigo 45), consagrou o direito de acção popular como garantia para defender bens jurídicos de natureza difusa ou colectiva, entre os quais o ambiente (este direito está previsto no artigo 81), e consubstanciou como um dos princípios estruturantes o princípio do desenvolvimento sustentável (referências expressas nos artigos 11, 96, 101 e 117)</w:t>
      </w:r>
    </w:p>
    <w:p w14:paraId="74D4C107"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O mesmo autor sublinha que a Lei do Ambiente configura-se actualmente como uma espécie de Lei-quadro, fixando os pilares do regime de protecção jurídico-legal do ambiente. Segundo o respectivo artigo 2, esta Lei “tem como objecto a definição das bases legais para uma utilização e gestão correctas do ambiente e seus componentes, com vista à materialização de um sistema de desenvolvimento sustentável no país”</w:t>
      </w:r>
    </w:p>
    <w:p w14:paraId="20FE300B"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No entanto, no domínio da responsabilidade civil, não se deu ainda seguimento à regulamentação do artigo 25, que versa sobre seguro da responsabilidade civil, nem do artigo 26, referente à responsabilidade objectiva. Esta inércia contribuiu seriamente para a inoperância deste instituto da responsabilidade civil na reparação de danos ambientais. Afinal, não só não existe qualquer obrigatoriedade advinda da legislação de efectuar o seguro de actividades que, pela sua natureza, dimensão ou localização, sejam susceptíveis de causar danos sérios ao ambiente, como também não se pode fazer uso da responsabilização independentemente de culpa (responsabilidade objectiva) por falta de regulamentação do disposto na Lei do Ambiente</w:t>
      </w:r>
    </w:p>
    <w:p w14:paraId="5285CB45"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p>
    <w:p w14:paraId="71D3F586" w14:textId="77777777"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p>
    <w:p w14:paraId="6B7EFF40" w14:textId="77777777"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p>
    <w:p w14:paraId="021337E9" w14:textId="77777777"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p>
    <w:p w14:paraId="36548A49" w14:textId="77777777"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p>
    <w:p w14:paraId="6449E58A" w14:textId="77777777"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p>
    <w:p w14:paraId="01F7D9DF" w14:textId="77777777" w:rsidR="006313A3" w:rsidRDefault="006313A3" w:rsidP="006313A3">
      <w:pPr>
        <w:tabs>
          <w:tab w:val="left" w:pos="1423"/>
        </w:tabs>
        <w:spacing w:before="240" w:line="360" w:lineRule="auto"/>
        <w:rPr>
          <w:rFonts w:ascii="Times New Roman" w:hAnsi="Times New Roman" w:cs="Times New Roman"/>
          <w:b/>
          <w:sz w:val="24"/>
          <w:szCs w:val="24"/>
          <w:lang w:val="pt-PT"/>
        </w:rPr>
      </w:pPr>
    </w:p>
    <w:p w14:paraId="6DBA4631" w14:textId="77777777" w:rsidR="002B3ACE" w:rsidRDefault="002B3ACE" w:rsidP="006313A3">
      <w:pPr>
        <w:tabs>
          <w:tab w:val="left" w:pos="1423"/>
        </w:tabs>
        <w:spacing w:before="240" w:line="360" w:lineRule="auto"/>
        <w:rPr>
          <w:rFonts w:ascii="Times New Roman" w:hAnsi="Times New Roman" w:cs="Times New Roman"/>
          <w:b/>
          <w:sz w:val="24"/>
          <w:szCs w:val="24"/>
          <w:lang w:val="pt-PT"/>
        </w:rPr>
      </w:pPr>
    </w:p>
    <w:p w14:paraId="1E23BB37" w14:textId="77777777" w:rsidR="002B3ACE" w:rsidRDefault="002B3ACE" w:rsidP="006313A3">
      <w:pPr>
        <w:tabs>
          <w:tab w:val="left" w:pos="1423"/>
        </w:tabs>
        <w:spacing w:before="240" w:line="360" w:lineRule="auto"/>
        <w:rPr>
          <w:rFonts w:ascii="Times New Roman" w:hAnsi="Times New Roman" w:cs="Times New Roman"/>
          <w:b/>
          <w:sz w:val="24"/>
          <w:szCs w:val="24"/>
          <w:lang w:val="pt-PT"/>
        </w:rPr>
      </w:pPr>
    </w:p>
    <w:p w14:paraId="5BD1F8BB" w14:textId="77777777" w:rsidR="002B3ACE" w:rsidRDefault="002B3ACE" w:rsidP="006313A3">
      <w:pPr>
        <w:tabs>
          <w:tab w:val="left" w:pos="1423"/>
        </w:tabs>
        <w:spacing w:before="240" w:line="360" w:lineRule="auto"/>
        <w:rPr>
          <w:rFonts w:ascii="Times New Roman" w:hAnsi="Times New Roman" w:cs="Times New Roman"/>
          <w:b/>
          <w:sz w:val="24"/>
          <w:szCs w:val="24"/>
          <w:lang w:val="pt-PT"/>
        </w:rPr>
      </w:pPr>
    </w:p>
    <w:p w14:paraId="21401047" w14:textId="77777777" w:rsidR="002B3ACE" w:rsidRDefault="002B3ACE" w:rsidP="006313A3">
      <w:pPr>
        <w:tabs>
          <w:tab w:val="left" w:pos="1423"/>
        </w:tabs>
        <w:spacing w:before="240" w:line="360" w:lineRule="auto"/>
        <w:rPr>
          <w:rFonts w:ascii="Times New Roman" w:hAnsi="Times New Roman" w:cs="Times New Roman"/>
          <w:b/>
          <w:sz w:val="24"/>
          <w:szCs w:val="24"/>
          <w:lang w:val="pt-PT"/>
        </w:rPr>
      </w:pPr>
    </w:p>
    <w:p w14:paraId="31BD2E50" w14:textId="77777777" w:rsidR="002B3ACE" w:rsidRDefault="002B3ACE" w:rsidP="006313A3">
      <w:pPr>
        <w:tabs>
          <w:tab w:val="left" w:pos="1423"/>
        </w:tabs>
        <w:spacing w:before="240" w:line="360" w:lineRule="auto"/>
        <w:rPr>
          <w:rFonts w:ascii="Times New Roman" w:hAnsi="Times New Roman" w:cs="Times New Roman"/>
          <w:b/>
          <w:sz w:val="24"/>
          <w:szCs w:val="24"/>
          <w:lang w:val="pt-PT"/>
        </w:rPr>
      </w:pPr>
    </w:p>
    <w:p w14:paraId="41A68795" w14:textId="77777777" w:rsidR="002B3ACE" w:rsidRDefault="002B3ACE" w:rsidP="006313A3">
      <w:pPr>
        <w:tabs>
          <w:tab w:val="left" w:pos="1423"/>
        </w:tabs>
        <w:spacing w:before="240" w:line="360" w:lineRule="auto"/>
        <w:rPr>
          <w:rFonts w:ascii="Times New Roman" w:hAnsi="Times New Roman" w:cs="Times New Roman"/>
          <w:b/>
          <w:sz w:val="24"/>
          <w:szCs w:val="24"/>
          <w:lang w:val="pt-PT"/>
        </w:rPr>
      </w:pPr>
    </w:p>
    <w:p w14:paraId="2CAC34C6" w14:textId="77777777" w:rsidR="002B3ACE" w:rsidRDefault="002B3ACE" w:rsidP="006313A3">
      <w:pPr>
        <w:tabs>
          <w:tab w:val="left" w:pos="1423"/>
        </w:tabs>
        <w:spacing w:before="240" w:line="360" w:lineRule="auto"/>
        <w:rPr>
          <w:rFonts w:ascii="Times New Roman" w:hAnsi="Times New Roman" w:cs="Times New Roman"/>
          <w:b/>
          <w:sz w:val="24"/>
          <w:szCs w:val="24"/>
          <w:lang w:val="pt-PT"/>
        </w:rPr>
      </w:pPr>
    </w:p>
    <w:p w14:paraId="1DC28D17" w14:textId="77777777" w:rsidR="002B3ACE" w:rsidRDefault="002B3ACE" w:rsidP="006313A3">
      <w:pPr>
        <w:tabs>
          <w:tab w:val="left" w:pos="1423"/>
        </w:tabs>
        <w:spacing w:before="240" w:line="360" w:lineRule="auto"/>
        <w:rPr>
          <w:rFonts w:ascii="Times New Roman" w:hAnsi="Times New Roman" w:cs="Times New Roman"/>
          <w:b/>
          <w:sz w:val="24"/>
          <w:szCs w:val="24"/>
          <w:lang w:val="pt-PT"/>
        </w:rPr>
      </w:pPr>
    </w:p>
    <w:p w14:paraId="04CE7C3D" w14:textId="77777777" w:rsidR="00276D2D" w:rsidRPr="006313A3" w:rsidRDefault="00276D2D" w:rsidP="006313A3">
      <w:pPr>
        <w:tabs>
          <w:tab w:val="left" w:pos="1423"/>
        </w:tabs>
        <w:spacing w:before="240" w:line="360" w:lineRule="auto"/>
        <w:rPr>
          <w:rFonts w:ascii="Times New Roman" w:hAnsi="Times New Roman" w:cs="Times New Roman"/>
          <w:b/>
          <w:sz w:val="24"/>
          <w:szCs w:val="24"/>
          <w:lang w:val="pt-PT"/>
        </w:rPr>
      </w:pPr>
    </w:p>
    <w:p w14:paraId="1C6DE15B" w14:textId="77777777"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r w:rsidRPr="006313A3">
        <w:rPr>
          <w:rFonts w:ascii="Times New Roman" w:hAnsi="Times New Roman" w:cs="Times New Roman"/>
          <w:b/>
          <w:sz w:val="24"/>
          <w:szCs w:val="24"/>
          <w:lang w:val="pt-PT"/>
        </w:rPr>
        <w:t>CAPÍTULO III: METODOLOGIA</w:t>
      </w:r>
    </w:p>
    <w:p w14:paraId="3E6B3362"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Reconhecendo a finalidade da metodologia, que é a descrição e clarificação dos procedimentos, técnicas, instrumentos e o tipo de pesquisa identificado, foram seguidos os procedimentos metodológicos para a presente pesquisa, recomendados mediante o tipo de pesquisa.</w:t>
      </w:r>
    </w:p>
    <w:p w14:paraId="319F007B"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De acordo com Oliveira (2006), a metodologia constitui, a peça fundamental para o trabalho científicos, ou seja, é o processo de conduzir o trabalho de carácter científico ou projecto de investigação para uma determinada área específica.</w:t>
      </w:r>
    </w:p>
    <w:p w14:paraId="3BE24C45"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A metodologia significa, na sua essência, o estudo da organização, dos caminhos a serem percorridos, para se realizar uma pesquisa ou um estudo, ou para se fazer ciência.</w:t>
      </w:r>
    </w:p>
    <w:p w14:paraId="7394C7E2"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O rigor científico e a qualidade dos resultados do estudo dependem da correcta definição dos métodos e procedimentos a serem adoptados para a observação e colecta de dados, a mensuração das variáveis e as técnicas de análise de dados, como afirma (</w:t>
      </w:r>
      <w:proofErr w:type="spellStart"/>
      <w:r w:rsidRPr="002B3ACE">
        <w:rPr>
          <w:rFonts w:ascii="Times New Roman" w:hAnsi="Times New Roman" w:cs="Times New Roman"/>
          <w:sz w:val="24"/>
          <w:szCs w:val="24"/>
          <w:lang w:val="pt-PT"/>
        </w:rPr>
        <w:t>Lakatos</w:t>
      </w:r>
      <w:proofErr w:type="spellEnd"/>
      <w:r w:rsidRPr="002B3ACE">
        <w:rPr>
          <w:rFonts w:ascii="Times New Roman" w:hAnsi="Times New Roman" w:cs="Times New Roman"/>
          <w:sz w:val="24"/>
          <w:szCs w:val="24"/>
          <w:lang w:val="pt-PT"/>
        </w:rPr>
        <w:t xml:space="preserve"> e Marconi 2007:88)</w:t>
      </w:r>
    </w:p>
    <w:p w14:paraId="2DC51A9F" w14:textId="77777777"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r w:rsidRPr="006313A3">
        <w:rPr>
          <w:rFonts w:ascii="Times New Roman" w:hAnsi="Times New Roman" w:cs="Times New Roman"/>
          <w:b/>
          <w:sz w:val="24"/>
          <w:szCs w:val="24"/>
          <w:lang w:val="pt-PT"/>
        </w:rPr>
        <w:lastRenderedPageBreak/>
        <w:t>3.1.Tipo de estudo e desenho da pesquisa</w:t>
      </w:r>
    </w:p>
    <w:p w14:paraId="7D9B006D"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O tipo de pesquisa adoptada é natureza qualitativa. Este tipo de pesquisa possibilita, para além de caracterizar determinados fenómenos ou populações, identifica relações entre variáveis, quantificando essa relação através de procedimentos de mensuração, embora não consiga atingir o significado de casualidade das relações encontradas nos estudos experimentais (Gil, 2008: </w:t>
      </w:r>
      <w:proofErr w:type="spellStart"/>
      <w:r w:rsidRPr="002B3ACE">
        <w:rPr>
          <w:rFonts w:ascii="Times New Roman" w:hAnsi="Times New Roman" w:cs="Times New Roman"/>
          <w:sz w:val="24"/>
          <w:szCs w:val="24"/>
          <w:lang w:val="pt-PT"/>
        </w:rPr>
        <w:t>Lakatos</w:t>
      </w:r>
      <w:proofErr w:type="spellEnd"/>
      <w:r w:rsidRPr="002B3ACE">
        <w:rPr>
          <w:rFonts w:ascii="Times New Roman" w:hAnsi="Times New Roman" w:cs="Times New Roman"/>
          <w:sz w:val="24"/>
          <w:szCs w:val="24"/>
          <w:lang w:val="pt-PT"/>
        </w:rPr>
        <w:t xml:space="preserve"> e Marconi, 2007).</w:t>
      </w:r>
    </w:p>
    <w:p w14:paraId="3E6C5E6B"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proofErr w:type="spellStart"/>
      <w:r w:rsidRPr="002B3ACE">
        <w:rPr>
          <w:rFonts w:ascii="Times New Roman" w:hAnsi="Times New Roman" w:cs="Times New Roman"/>
          <w:sz w:val="24"/>
          <w:szCs w:val="24"/>
          <w:lang w:val="pt-PT"/>
        </w:rPr>
        <w:t>Dlate</w:t>
      </w:r>
      <w:proofErr w:type="spellEnd"/>
      <w:r w:rsidRPr="002B3ACE">
        <w:rPr>
          <w:rFonts w:ascii="Times New Roman" w:hAnsi="Times New Roman" w:cs="Times New Roman"/>
          <w:sz w:val="24"/>
          <w:szCs w:val="24"/>
          <w:lang w:val="pt-PT"/>
        </w:rPr>
        <w:t xml:space="preserve"> (2010) aponta que “a abordagem qualitativa se apresenta como uma possibilidades da escolha do pesquisador, não como uma simples alternativa aos modelos quantitativos, a partir das vantagens sumárias de uma abordagem e os defeitos congénitos de outra, mas como necessária dentro do quadro teórico construído pelo pesquisador. Ou seja, partindo de uma referência teórica, o pesquisador passa a lidar com categorias analíticas e explicativas e não exclusivamente com dados quantitativos”  Segundo </w:t>
      </w:r>
      <w:proofErr w:type="spellStart"/>
      <w:r w:rsidRPr="002B3ACE">
        <w:rPr>
          <w:rFonts w:ascii="Times New Roman" w:hAnsi="Times New Roman" w:cs="Times New Roman"/>
          <w:sz w:val="24"/>
          <w:szCs w:val="24"/>
          <w:lang w:val="pt-PT"/>
        </w:rPr>
        <w:t>Ferrarotti</w:t>
      </w:r>
      <w:proofErr w:type="spellEnd"/>
      <w:r w:rsidRPr="002B3ACE">
        <w:rPr>
          <w:rFonts w:ascii="Times New Roman" w:hAnsi="Times New Roman" w:cs="Times New Roman"/>
          <w:sz w:val="24"/>
          <w:szCs w:val="24"/>
          <w:lang w:val="pt-PT"/>
        </w:rPr>
        <w:t xml:space="preserve"> (1999), citado por </w:t>
      </w:r>
      <w:proofErr w:type="spellStart"/>
      <w:r w:rsidRPr="002B3ACE">
        <w:rPr>
          <w:rFonts w:ascii="Times New Roman" w:hAnsi="Times New Roman" w:cs="Times New Roman"/>
          <w:sz w:val="24"/>
          <w:szCs w:val="24"/>
          <w:lang w:val="pt-PT"/>
        </w:rPr>
        <w:t>Dlate</w:t>
      </w:r>
      <w:proofErr w:type="spellEnd"/>
      <w:r w:rsidRPr="002B3ACE">
        <w:rPr>
          <w:rFonts w:ascii="Times New Roman" w:hAnsi="Times New Roman" w:cs="Times New Roman"/>
          <w:sz w:val="24"/>
          <w:szCs w:val="24"/>
          <w:lang w:val="pt-PT"/>
        </w:rPr>
        <w:t xml:space="preserve"> (2010) os métodos qualitativos são muito importantes no contexto da validação interna da pesquisa.</w:t>
      </w:r>
    </w:p>
    <w:p w14:paraId="5E6EFC6C"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O método de abordagem caracteriza-se por uma abordagem ampla, em nível de </w:t>
      </w:r>
      <w:proofErr w:type="spellStart"/>
      <w:r w:rsidRPr="002B3ACE">
        <w:rPr>
          <w:rFonts w:ascii="Times New Roman" w:hAnsi="Times New Roman" w:cs="Times New Roman"/>
          <w:sz w:val="24"/>
          <w:szCs w:val="24"/>
          <w:lang w:val="pt-PT"/>
        </w:rPr>
        <w:t>abstração</w:t>
      </w:r>
      <w:proofErr w:type="spellEnd"/>
      <w:r w:rsidRPr="002B3ACE">
        <w:rPr>
          <w:rFonts w:ascii="Times New Roman" w:hAnsi="Times New Roman" w:cs="Times New Roman"/>
          <w:sz w:val="24"/>
          <w:szCs w:val="24"/>
          <w:lang w:val="pt-PT"/>
        </w:rPr>
        <w:t xml:space="preserve"> elevado, dos fenómenos da natureza e da sociedade (</w:t>
      </w:r>
      <w:proofErr w:type="spellStart"/>
      <w:r w:rsidRPr="002B3ACE">
        <w:rPr>
          <w:rFonts w:ascii="Times New Roman" w:hAnsi="Times New Roman" w:cs="Times New Roman"/>
          <w:sz w:val="24"/>
          <w:szCs w:val="24"/>
          <w:lang w:val="pt-PT"/>
        </w:rPr>
        <w:t>Lakatos</w:t>
      </w:r>
      <w:proofErr w:type="spellEnd"/>
      <w:r w:rsidRPr="002B3ACE">
        <w:rPr>
          <w:rFonts w:ascii="Times New Roman" w:hAnsi="Times New Roman" w:cs="Times New Roman"/>
          <w:sz w:val="24"/>
          <w:szCs w:val="24"/>
          <w:lang w:val="pt-PT"/>
        </w:rPr>
        <w:t xml:space="preserve"> e Marconi, 1992). Quanto ao método de abordagem, na presente pesquisa dar-se-á preferência ao método hipotético-dedutivo, que consiste na construção de suposições baseada nas hipóteses, isto é, caso as hipóteses sejam, verdadeiras as suposições também serão. Por isso as hipóteses devem ser submetidas a testes, os mais diversos possíveis, à crítica </w:t>
      </w:r>
      <w:proofErr w:type="spellStart"/>
      <w:r w:rsidRPr="002B3ACE">
        <w:rPr>
          <w:rFonts w:ascii="Times New Roman" w:hAnsi="Times New Roman" w:cs="Times New Roman"/>
          <w:sz w:val="24"/>
          <w:szCs w:val="24"/>
          <w:lang w:val="pt-PT"/>
        </w:rPr>
        <w:t>intersubjetiva</w:t>
      </w:r>
      <w:proofErr w:type="spellEnd"/>
      <w:r w:rsidRPr="002B3ACE">
        <w:rPr>
          <w:rFonts w:ascii="Times New Roman" w:hAnsi="Times New Roman" w:cs="Times New Roman"/>
          <w:sz w:val="24"/>
          <w:szCs w:val="24"/>
          <w:lang w:val="pt-PT"/>
        </w:rPr>
        <w:t>, ao controle mútuo pela discussão crítica, à publicidade (sujeitando o assunto a novas críticas) e ao confronto com os factos, para verificar quais são as hipóteses que persistem como válidas resistindo as tentativas de falseamento, sem o que seriam refutadas. É um método com consequências, que leva a um grau de certeza igual ao das hipóteses iniciais, assim o conhecimento absolutamente certo e demonstrável é dependente do grau de certeza da hipótese.</w:t>
      </w:r>
    </w:p>
    <w:p w14:paraId="62D694FF" w14:textId="77777777"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r w:rsidRPr="006313A3">
        <w:rPr>
          <w:rFonts w:ascii="Times New Roman" w:hAnsi="Times New Roman" w:cs="Times New Roman"/>
          <w:b/>
          <w:sz w:val="24"/>
          <w:szCs w:val="24"/>
          <w:lang w:val="pt-PT"/>
        </w:rPr>
        <w:t>3.2. População e amostra</w:t>
      </w:r>
    </w:p>
    <w:p w14:paraId="5D1EEBB4"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De acordo com </w:t>
      </w:r>
      <w:proofErr w:type="spellStart"/>
      <w:r w:rsidRPr="002B3ACE">
        <w:rPr>
          <w:rFonts w:ascii="Times New Roman" w:hAnsi="Times New Roman" w:cs="Times New Roman"/>
          <w:sz w:val="24"/>
          <w:szCs w:val="24"/>
          <w:lang w:val="pt-PT"/>
        </w:rPr>
        <w:t>Lakatos</w:t>
      </w:r>
      <w:proofErr w:type="spellEnd"/>
      <w:r w:rsidRPr="002B3ACE">
        <w:rPr>
          <w:rFonts w:ascii="Times New Roman" w:hAnsi="Times New Roman" w:cs="Times New Roman"/>
          <w:sz w:val="24"/>
          <w:szCs w:val="24"/>
          <w:lang w:val="pt-PT"/>
        </w:rPr>
        <w:t xml:space="preserve"> (2007), a população é o conjunto de seres animados ou inanimados que apresentam pelo menos uma característica em comum.</w:t>
      </w:r>
    </w:p>
    <w:p w14:paraId="064535E8"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lastRenderedPageBreak/>
        <w:t>A amostra constitui uma proporção ou parcela convenientemente seleccionada do universo (população), ou seja é um subconjunto do universo.</w:t>
      </w:r>
    </w:p>
    <w:p w14:paraId="2831ACC5"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Neste caso, o grupo-alvo da pesquisa inclui as comunidades circunvizinhas expostas pelos danos ambientais da empresa de fundição de alumínio, a Mozambique </w:t>
      </w:r>
      <w:proofErr w:type="spellStart"/>
      <w:r w:rsidRPr="002B3ACE">
        <w:rPr>
          <w:rFonts w:ascii="Times New Roman" w:hAnsi="Times New Roman" w:cs="Times New Roman"/>
          <w:sz w:val="24"/>
          <w:szCs w:val="24"/>
          <w:lang w:val="pt-PT"/>
        </w:rPr>
        <w:t>Aluminum</w:t>
      </w:r>
      <w:proofErr w:type="spellEnd"/>
      <w:r w:rsidRPr="002B3ACE">
        <w:rPr>
          <w:rFonts w:ascii="Times New Roman" w:hAnsi="Times New Roman" w:cs="Times New Roman"/>
          <w:sz w:val="24"/>
          <w:szCs w:val="24"/>
          <w:lang w:val="pt-PT"/>
        </w:rPr>
        <w:t>, MOZA e autoridades administrativas locais num total de 10, o que constitui a população, mas somente serão entrevistados 5 indivíduos, dos quais 3 residentes., 1 autoridade administrativa e 1 representante da empresa Mozal, o que patenteia a amostra do estudo.</w:t>
      </w:r>
    </w:p>
    <w:p w14:paraId="14BDD0D8"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A presente pesquisa foi guiada por uma amostra não probabilística. Segundo </w:t>
      </w:r>
      <w:proofErr w:type="spellStart"/>
      <w:r w:rsidRPr="002B3ACE">
        <w:rPr>
          <w:rFonts w:ascii="Times New Roman" w:hAnsi="Times New Roman" w:cs="Times New Roman"/>
          <w:sz w:val="24"/>
          <w:szCs w:val="24"/>
          <w:lang w:val="pt-PT"/>
        </w:rPr>
        <w:t>Lakatos</w:t>
      </w:r>
      <w:proofErr w:type="spellEnd"/>
      <w:r w:rsidRPr="002B3ACE">
        <w:rPr>
          <w:rFonts w:ascii="Times New Roman" w:hAnsi="Times New Roman" w:cs="Times New Roman"/>
          <w:sz w:val="24"/>
          <w:szCs w:val="24"/>
          <w:lang w:val="pt-PT"/>
        </w:rPr>
        <w:t xml:space="preserve"> (2007) este tipo de amostra é aplicada de forma intencional ou por julgamento em que há uma escolha deliberada, e que esta, por sua vez, será composta por elementos da população seleccionada intencionalmente pelo investigador, porque este considera que esses elementos possuem características típicas ou representativas da população.</w:t>
      </w:r>
    </w:p>
    <w:p w14:paraId="76FB980A" w14:textId="0CD42FD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Para que os dados obtidos num levantamento sejam significativos e com representatividade, é necessário que a amostra seja constituída por um número adequado de elementos. “A estatística dispõe de procedimentos que possibilitam estimar esse número. O tamanho da amostra adequado para um nível de confiança corresponde a 95% (estatisticamente corresponde a doi</w:t>
      </w:r>
      <w:r w:rsidR="002B3ACE">
        <w:rPr>
          <w:rFonts w:ascii="Times New Roman" w:hAnsi="Times New Roman" w:cs="Times New Roman"/>
          <w:sz w:val="24"/>
          <w:szCs w:val="24"/>
          <w:lang w:val="pt-PT"/>
        </w:rPr>
        <w:t>s desvios-padrões” ( Gil 1996).</w:t>
      </w:r>
    </w:p>
    <w:p w14:paraId="2D04A794" w14:textId="77777777"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r w:rsidRPr="006313A3">
        <w:rPr>
          <w:rFonts w:ascii="Times New Roman" w:hAnsi="Times New Roman" w:cs="Times New Roman"/>
          <w:b/>
          <w:sz w:val="24"/>
          <w:szCs w:val="24"/>
          <w:lang w:val="pt-PT"/>
        </w:rPr>
        <w:t>3.3. Técnicas e instrumentos de recolha de dados</w:t>
      </w:r>
    </w:p>
    <w:p w14:paraId="269D9AA1"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De acordo com o tipo de pesquisa, bem como os resultados que se pretende ou se espera alcançar, é de extrema importância a correcta identificação das técnica e instrumentos de análise a serem usados para o relacionamento com os dados. De maneira que, define-se as hipóteses e pela consideração do tipo de pesquisa, consoante as recomendadas pelos diferentes autores.</w:t>
      </w:r>
    </w:p>
    <w:p w14:paraId="0741DF5E"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Para o presente estudo foram usados as técnicas e instrumentos seguintes:</w:t>
      </w:r>
    </w:p>
    <w:p w14:paraId="0522DA91" w14:textId="77777777"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r w:rsidRPr="006313A3">
        <w:rPr>
          <w:rFonts w:ascii="Times New Roman" w:hAnsi="Times New Roman" w:cs="Times New Roman"/>
          <w:b/>
          <w:sz w:val="24"/>
          <w:szCs w:val="24"/>
          <w:lang w:val="pt-PT"/>
        </w:rPr>
        <w:t>Pesquisa documental</w:t>
      </w:r>
    </w:p>
    <w:p w14:paraId="25278FBF"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Marconi &amp;</w:t>
      </w:r>
      <w:proofErr w:type="spellStart"/>
      <w:r w:rsidRPr="002B3ACE">
        <w:rPr>
          <w:rFonts w:ascii="Times New Roman" w:hAnsi="Times New Roman" w:cs="Times New Roman"/>
          <w:sz w:val="24"/>
          <w:szCs w:val="24"/>
          <w:lang w:val="pt-PT"/>
        </w:rPr>
        <w:t>Lakatos</w:t>
      </w:r>
      <w:proofErr w:type="spellEnd"/>
      <w:r w:rsidRPr="002B3ACE">
        <w:rPr>
          <w:rFonts w:ascii="Times New Roman" w:hAnsi="Times New Roman" w:cs="Times New Roman"/>
          <w:sz w:val="24"/>
          <w:szCs w:val="24"/>
          <w:lang w:val="pt-PT"/>
        </w:rPr>
        <w:t xml:space="preserve"> (2007) afirmam que “A característica da pesquisa documental é que a fonte de colecta de dados está restrita a documentos, escritos ou não, constituindo o que se denomina </w:t>
      </w:r>
      <w:r w:rsidRPr="002B3ACE">
        <w:rPr>
          <w:rFonts w:ascii="Times New Roman" w:hAnsi="Times New Roman" w:cs="Times New Roman"/>
          <w:sz w:val="24"/>
          <w:szCs w:val="24"/>
          <w:lang w:val="pt-PT"/>
        </w:rPr>
        <w:lastRenderedPageBreak/>
        <w:t>de fontes primárias. Estas podem ser feitas no momento em que o facto ou fenómeno ocorre, ou depois”.</w:t>
      </w:r>
    </w:p>
    <w:p w14:paraId="79C24629"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Daí o recurso ao procedimento, pelo facto de haver necessidade de analisar documentos que confirmam, ou não as constatações por trazer à superfície.</w:t>
      </w:r>
    </w:p>
    <w:p w14:paraId="2D0A8071"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Para Gil (2008) a pesquisa documental “assemelha-se muito à pesquisa bibliográfica. A única diferença entre ambas, está na natureza das fontes. Enquanto na pesquisa bibliográfica se utiliza fundamentalmente das contribuições dos diversos autores sobre determinado assunto, a pesquisa documental vale-se de materiais que não receberam ainda um tratamento analítico, ou que ainda podem ser reelaborados de acordo com os objectivos da pesquisa”.</w:t>
      </w:r>
    </w:p>
    <w:p w14:paraId="06EE381C" w14:textId="77777777"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r w:rsidRPr="006313A3">
        <w:rPr>
          <w:rFonts w:ascii="Times New Roman" w:hAnsi="Times New Roman" w:cs="Times New Roman"/>
          <w:b/>
          <w:sz w:val="24"/>
          <w:szCs w:val="24"/>
          <w:lang w:val="pt-PT"/>
        </w:rPr>
        <w:t>Pesquisa bibliográfica</w:t>
      </w:r>
    </w:p>
    <w:p w14:paraId="0B3B7462" w14:textId="433C0FD1"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Abrange toda bibliografia já tornada pública em relação ao tema de estudo, desde publicações avulsas, boletins, jornais, revistas, livros, pesquisas, monografias, teses, material cartográfico etc., até meios de comunicação orais: rádio, gravações em fita magnética e audiovisuais: filmes e televisão. Sua finalidade é colocar o pesquisador em contacto directo com tudo o que foi escrito, dito ou filmado sobre determinado assunto, inclusive conferencias seguidas de debates que tenham sido transcritos por alguma forma, quer publicadas, quer gravadas” (Marconi e </w:t>
      </w:r>
      <w:proofErr w:type="spellStart"/>
      <w:r w:rsidRPr="002B3ACE">
        <w:rPr>
          <w:rFonts w:ascii="Times New Roman" w:hAnsi="Times New Roman" w:cs="Times New Roman"/>
          <w:sz w:val="24"/>
          <w:szCs w:val="24"/>
          <w:lang w:val="pt-PT"/>
        </w:rPr>
        <w:t>Lakatos</w:t>
      </w:r>
      <w:proofErr w:type="spellEnd"/>
      <w:r w:rsidRPr="002B3ACE">
        <w:rPr>
          <w:rFonts w:ascii="Times New Roman" w:hAnsi="Times New Roman" w:cs="Times New Roman"/>
          <w:sz w:val="24"/>
          <w:szCs w:val="24"/>
          <w:lang w:val="pt-PT"/>
        </w:rPr>
        <w:t>, 2009).</w:t>
      </w:r>
    </w:p>
    <w:p w14:paraId="02EC9AB6" w14:textId="77777777"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r w:rsidRPr="006313A3">
        <w:rPr>
          <w:rFonts w:ascii="Times New Roman" w:hAnsi="Times New Roman" w:cs="Times New Roman"/>
          <w:b/>
          <w:sz w:val="24"/>
          <w:szCs w:val="24"/>
          <w:lang w:val="pt-PT"/>
        </w:rPr>
        <w:t>Entrevista</w:t>
      </w:r>
    </w:p>
    <w:p w14:paraId="49F7FA0E"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Tem a vantagem de entrar em contacto directo com o interlocutor, tanto que Gil (2008), define a entrevista como a técnica em que o investigador se apresenta frente ao investigado e lhe formula perguntas, com o objectivo de obtenção dos dados que interessam à investigação.</w:t>
      </w:r>
    </w:p>
    <w:p w14:paraId="4940BEEF"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Recorre-se à entrevista para a colecta de dados, pois, Marconi e </w:t>
      </w:r>
      <w:proofErr w:type="spellStart"/>
      <w:r w:rsidRPr="002B3ACE">
        <w:rPr>
          <w:rFonts w:ascii="Times New Roman" w:hAnsi="Times New Roman" w:cs="Times New Roman"/>
          <w:sz w:val="24"/>
          <w:szCs w:val="24"/>
          <w:lang w:val="pt-PT"/>
        </w:rPr>
        <w:t>Lakatos</w:t>
      </w:r>
      <w:proofErr w:type="spellEnd"/>
      <w:r w:rsidRPr="002B3ACE">
        <w:rPr>
          <w:rFonts w:ascii="Times New Roman" w:hAnsi="Times New Roman" w:cs="Times New Roman"/>
          <w:sz w:val="24"/>
          <w:szCs w:val="24"/>
          <w:lang w:val="pt-PT"/>
        </w:rPr>
        <w:t>, (2009) definem a entrevista como “um encontro entre duas pessoas, a fim de que uma delas obtenha informações a respeito de determinado assunto, mediante uma conversação de natureza profissional. É um procedimento utilizado na investigação social, para a colecta de dados ou para ajudar no diagnóstico ou no tratamento de um problema social”.</w:t>
      </w:r>
    </w:p>
    <w:p w14:paraId="53E9AB1E" w14:textId="77777777"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r w:rsidRPr="006313A3">
        <w:rPr>
          <w:rFonts w:ascii="Times New Roman" w:hAnsi="Times New Roman" w:cs="Times New Roman"/>
          <w:b/>
          <w:sz w:val="24"/>
          <w:szCs w:val="24"/>
          <w:lang w:val="pt-PT"/>
        </w:rPr>
        <w:t>3.4. Procedimentos administrativos, de selecção de amostra incluindo tipo de amostragem</w:t>
      </w:r>
    </w:p>
    <w:p w14:paraId="46568500"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lastRenderedPageBreak/>
        <w:t xml:space="preserve">Para a recolha de dados foram estabelecidos contactos com as autoridades do Conselho Municipal de </w:t>
      </w:r>
      <w:proofErr w:type="spellStart"/>
      <w:r w:rsidRPr="002B3ACE">
        <w:rPr>
          <w:rFonts w:ascii="Times New Roman" w:hAnsi="Times New Roman" w:cs="Times New Roman"/>
          <w:sz w:val="24"/>
          <w:szCs w:val="24"/>
          <w:lang w:val="pt-PT"/>
        </w:rPr>
        <w:t>Boane</w:t>
      </w:r>
      <w:proofErr w:type="spellEnd"/>
      <w:r w:rsidRPr="002B3ACE">
        <w:rPr>
          <w:rFonts w:ascii="Times New Roman" w:hAnsi="Times New Roman" w:cs="Times New Roman"/>
          <w:sz w:val="24"/>
          <w:szCs w:val="24"/>
          <w:lang w:val="pt-PT"/>
        </w:rPr>
        <w:t xml:space="preserve">, cidade de Matola, Gabinete do Administrador do Distrito de </w:t>
      </w:r>
      <w:proofErr w:type="spellStart"/>
      <w:r w:rsidRPr="002B3ACE">
        <w:rPr>
          <w:rFonts w:ascii="Times New Roman" w:hAnsi="Times New Roman" w:cs="Times New Roman"/>
          <w:sz w:val="24"/>
          <w:szCs w:val="24"/>
          <w:lang w:val="pt-PT"/>
        </w:rPr>
        <w:t>Boane</w:t>
      </w:r>
      <w:proofErr w:type="spellEnd"/>
      <w:r w:rsidRPr="002B3ACE">
        <w:rPr>
          <w:rFonts w:ascii="Times New Roman" w:hAnsi="Times New Roman" w:cs="Times New Roman"/>
          <w:sz w:val="24"/>
          <w:szCs w:val="24"/>
          <w:lang w:val="pt-PT"/>
        </w:rPr>
        <w:t>, chefes de Quarteirões; comunidades residentes onde se deu a conhecer o objectivo do estudo. Depois, solicitou-se a colaboração de todos actores envolvidos no processo de recolha de dados. A recolha de dados foi feita através de observação directa e o contacto de uma forma individualizada sobre responsabilidade civil pelos danos ambientais</w:t>
      </w:r>
    </w:p>
    <w:p w14:paraId="00392872"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A pesquisa baseou-se numa amostragem não probabilística intencional, onde é escolhido intencionalmente um grupo de elementos que irão compor a amostra. O investigador se dirige intencionalmente a um grupo de elementos dos quais deseja saber a opinião.</w:t>
      </w:r>
    </w:p>
    <w:p w14:paraId="2BD14FEB" w14:textId="77777777" w:rsidR="006313A3"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A amostra colhida é não probabilística, ou seja, não recebeu nenhum método ou técnica de amostragem ou formas aleatórias de selecção, sendo também classificada como amostra de conveniência ou acidental. Segundo Martins (2002), “trata-se de uma amostra formada por aqueles elementos que vão aparecendo, que são possíveis de se obter até completar o número de elementos da amostra”.</w:t>
      </w:r>
    </w:p>
    <w:p w14:paraId="72378E0E" w14:textId="77777777" w:rsidR="002B3ACE" w:rsidRPr="002B3ACE" w:rsidRDefault="002B3ACE" w:rsidP="002B3ACE">
      <w:pPr>
        <w:tabs>
          <w:tab w:val="left" w:pos="1423"/>
        </w:tabs>
        <w:spacing w:before="240" w:line="360" w:lineRule="auto"/>
        <w:jc w:val="both"/>
        <w:rPr>
          <w:rFonts w:ascii="Times New Roman" w:hAnsi="Times New Roman" w:cs="Times New Roman"/>
          <w:sz w:val="24"/>
          <w:szCs w:val="24"/>
          <w:lang w:val="pt-PT"/>
        </w:rPr>
      </w:pPr>
    </w:p>
    <w:p w14:paraId="17F3AE2F" w14:textId="77777777" w:rsidR="006313A3" w:rsidRPr="002B3ACE" w:rsidRDefault="006313A3" w:rsidP="002B3ACE">
      <w:pPr>
        <w:tabs>
          <w:tab w:val="left" w:pos="1423"/>
        </w:tabs>
        <w:spacing w:before="240" w:line="360" w:lineRule="auto"/>
        <w:jc w:val="both"/>
        <w:rPr>
          <w:rFonts w:ascii="Times New Roman" w:hAnsi="Times New Roman" w:cs="Times New Roman"/>
          <w:b/>
          <w:sz w:val="24"/>
          <w:szCs w:val="24"/>
          <w:lang w:val="pt-PT"/>
        </w:rPr>
      </w:pPr>
      <w:r w:rsidRPr="002B3ACE">
        <w:rPr>
          <w:rFonts w:ascii="Times New Roman" w:hAnsi="Times New Roman" w:cs="Times New Roman"/>
          <w:b/>
          <w:sz w:val="24"/>
          <w:szCs w:val="24"/>
          <w:lang w:val="pt-PT"/>
        </w:rPr>
        <w:t>3.5. Critérios de inclusão e exclusão, e de recolha de dados</w:t>
      </w:r>
    </w:p>
    <w:p w14:paraId="7A6E11B2"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Para a selecção da amostra foram usados, os critérios de elegibilidade que incluem critérios de inclusão e exclusão. O objectivo de ter critérios de inclusão e exclusão é inscrever um grupo de participantes que possam ajudar a responder à pergunta da pesquisa. </w:t>
      </w:r>
    </w:p>
    <w:p w14:paraId="6BA9C496"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Os critérios de inclusão são as regras sobre as características específicas que uma pessoa deve ter para ser incluída no estudo. </w:t>
      </w:r>
    </w:p>
    <w:p w14:paraId="6AE7901F"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Para o presente estudo foram usados os seguintes critérios de inclusão:</w:t>
      </w:r>
    </w:p>
    <w:p w14:paraId="5090E92D"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O entrevistado  residente nativo nos locais de estudo e que tenha sofrido danos ambientais;</w:t>
      </w:r>
    </w:p>
    <w:p w14:paraId="624E3D2F"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Responsável da empresa Mozal pela gestão ambiental, As Autoridades Municipais, Administrativas que geram o processo de gestão ambiental</w:t>
      </w:r>
    </w:p>
    <w:p w14:paraId="6E8E2C1B"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lastRenderedPageBreak/>
        <w:t xml:space="preserve">Os critérios de exclusão são as regras que impedem as pessoas de participar de um estudo, mesmo que preencham todos os critérios de inclusão. </w:t>
      </w:r>
    </w:p>
    <w:p w14:paraId="5F3F078F"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Os critérios de exclusão foram usados os seguintes:</w:t>
      </w:r>
    </w:p>
    <w:p w14:paraId="1011ED9E"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O entrevistado não residente nativo nos locais e que não tenha sofrido danos ambientais;</w:t>
      </w:r>
    </w:p>
    <w:p w14:paraId="1AD572C2"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Responsável  de empresa Mozal,  Autoridades Municipais, Administrativas que não geram o processo de gestão ambiental</w:t>
      </w:r>
    </w:p>
    <w:p w14:paraId="09A04456" w14:textId="77777777"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r w:rsidRPr="006313A3">
        <w:rPr>
          <w:rFonts w:ascii="Times New Roman" w:hAnsi="Times New Roman" w:cs="Times New Roman"/>
          <w:b/>
          <w:sz w:val="24"/>
          <w:szCs w:val="24"/>
          <w:lang w:val="pt-PT"/>
        </w:rPr>
        <w:t>3.6. Recolha e análise de dados</w:t>
      </w:r>
    </w:p>
    <w:p w14:paraId="646A5222"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Após a recolha de dados, procedeu-se a análise descritiva dos resultados, os quais permitiram dar consistência ao presente estudo e gerar importantes contribuições para responder aos objectivos do estudo.</w:t>
      </w:r>
    </w:p>
    <w:p w14:paraId="5DDDD9B6"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Importa referir que a representatividade da amostra, a validade e a fiabilidade dos instrumentos de recolha de dados consideram-se bases seguras que permitiram fazer com relativa tranquilidade a generalização dos resultados obtidos na amostra à população em estudo. Para </w:t>
      </w:r>
      <w:proofErr w:type="spellStart"/>
      <w:r w:rsidRPr="002B3ACE">
        <w:rPr>
          <w:rFonts w:ascii="Times New Roman" w:hAnsi="Times New Roman" w:cs="Times New Roman"/>
          <w:sz w:val="24"/>
          <w:szCs w:val="24"/>
          <w:lang w:val="pt-PT"/>
        </w:rPr>
        <w:t>Gildenberg</w:t>
      </w:r>
      <w:proofErr w:type="spellEnd"/>
      <w:r w:rsidRPr="002B3ACE">
        <w:rPr>
          <w:rFonts w:ascii="Times New Roman" w:hAnsi="Times New Roman" w:cs="Times New Roman"/>
          <w:sz w:val="24"/>
          <w:szCs w:val="24"/>
          <w:lang w:val="pt-PT"/>
        </w:rPr>
        <w:t xml:space="preserve"> (2000) citado por </w:t>
      </w:r>
      <w:proofErr w:type="spellStart"/>
      <w:r w:rsidRPr="002B3ACE">
        <w:rPr>
          <w:rFonts w:ascii="Times New Roman" w:hAnsi="Times New Roman" w:cs="Times New Roman"/>
          <w:sz w:val="24"/>
          <w:szCs w:val="24"/>
          <w:lang w:val="pt-PT"/>
        </w:rPr>
        <w:t>Dlate</w:t>
      </w:r>
      <w:proofErr w:type="spellEnd"/>
      <w:r w:rsidRPr="002B3ACE">
        <w:rPr>
          <w:rFonts w:ascii="Times New Roman" w:hAnsi="Times New Roman" w:cs="Times New Roman"/>
          <w:sz w:val="24"/>
          <w:szCs w:val="24"/>
          <w:lang w:val="pt-PT"/>
        </w:rPr>
        <w:t xml:space="preserve"> (2010) um instrumento é válido se mede o que realmente se quer medir. Para o efeito foi usada a validade interna que focaliza as particularidades e as especificidades do grupo estudado. </w:t>
      </w:r>
    </w:p>
    <w:p w14:paraId="22F60285"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p>
    <w:p w14:paraId="52CB7544" w14:textId="77777777" w:rsidR="006313A3" w:rsidRDefault="006313A3" w:rsidP="006313A3">
      <w:pPr>
        <w:tabs>
          <w:tab w:val="left" w:pos="1423"/>
        </w:tabs>
        <w:spacing w:before="240" w:line="360" w:lineRule="auto"/>
        <w:rPr>
          <w:rFonts w:ascii="Times New Roman" w:hAnsi="Times New Roman" w:cs="Times New Roman"/>
          <w:b/>
          <w:sz w:val="24"/>
          <w:szCs w:val="24"/>
          <w:lang w:val="pt-PT"/>
        </w:rPr>
      </w:pPr>
    </w:p>
    <w:p w14:paraId="585193B7" w14:textId="77777777" w:rsidR="002B3ACE" w:rsidRDefault="002B3ACE" w:rsidP="006313A3">
      <w:pPr>
        <w:tabs>
          <w:tab w:val="left" w:pos="1423"/>
        </w:tabs>
        <w:spacing w:before="240" w:line="360" w:lineRule="auto"/>
        <w:rPr>
          <w:rFonts w:ascii="Times New Roman" w:hAnsi="Times New Roman" w:cs="Times New Roman"/>
          <w:b/>
          <w:sz w:val="24"/>
          <w:szCs w:val="24"/>
          <w:lang w:val="pt-PT"/>
        </w:rPr>
      </w:pPr>
    </w:p>
    <w:p w14:paraId="4C9CAB39" w14:textId="77777777" w:rsidR="002B3ACE" w:rsidRDefault="002B3ACE" w:rsidP="006313A3">
      <w:pPr>
        <w:tabs>
          <w:tab w:val="left" w:pos="1423"/>
        </w:tabs>
        <w:spacing w:before="240" w:line="360" w:lineRule="auto"/>
        <w:rPr>
          <w:rFonts w:ascii="Times New Roman" w:hAnsi="Times New Roman" w:cs="Times New Roman"/>
          <w:b/>
          <w:sz w:val="24"/>
          <w:szCs w:val="24"/>
          <w:lang w:val="pt-PT"/>
        </w:rPr>
      </w:pPr>
    </w:p>
    <w:p w14:paraId="31617815" w14:textId="77777777" w:rsidR="002B3ACE" w:rsidRDefault="002B3ACE" w:rsidP="006313A3">
      <w:pPr>
        <w:tabs>
          <w:tab w:val="left" w:pos="1423"/>
        </w:tabs>
        <w:spacing w:before="240" w:line="360" w:lineRule="auto"/>
        <w:rPr>
          <w:rFonts w:ascii="Times New Roman" w:hAnsi="Times New Roman" w:cs="Times New Roman"/>
          <w:b/>
          <w:sz w:val="24"/>
          <w:szCs w:val="24"/>
          <w:lang w:val="pt-PT"/>
        </w:rPr>
      </w:pPr>
    </w:p>
    <w:p w14:paraId="03489752" w14:textId="77777777" w:rsidR="002B3ACE" w:rsidRDefault="002B3ACE" w:rsidP="006313A3">
      <w:pPr>
        <w:tabs>
          <w:tab w:val="left" w:pos="1423"/>
        </w:tabs>
        <w:spacing w:before="240" w:line="360" w:lineRule="auto"/>
        <w:rPr>
          <w:rFonts w:ascii="Times New Roman" w:hAnsi="Times New Roman" w:cs="Times New Roman"/>
          <w:b/>
          <w:sz w:val="24"/>
          <w:szCs w:val="24"/>
          <w:lang w:val="pt-PT"/>
        </w:rPr>
      </w:pPr>
    </w:p>
    <w:p w14:paraId="12E1E887" w14:textId="77777777" w:rsidR="002B3ACE" w:rsidRDefault="002B3ACE" w:rsidP="006313A3">
      <w:pPr>
        <w:tabs>
          <w:tab w:val="left" w:pos="1423"/>
        </w:tabs>
        <w:spacing w:before="240" w:line="360" w:lineRule="auto"/>
        <w:rPr>
          <w:rFonts w:ascii="Times New Roman" w:hAnsi="Times New Roman" w:cs="Times New Roman"/>
          <w:b/>
          <w:sz w:val="24"/>
          <w:szCs w:val="24"/>
          <w:lang w:val="pt-PT"/>
        </w:rPr>
      </w:pPr>
    </w:p>
    <w:p w14:paraId="7FA23E4F" w14:textId="77777777" w:rsidR="002B3ACE" w:rsidRDefault="002B3ACE" w:rsidP="006313A3">
      <w:pPr>
        <w:tabs>
          <w:tab w:val="left" w:pos="1423"/>
        </w:tabs>
        <w:spacing w:before="240" w:line="360" w:lineRule="auto"/>
        <w:rPr>
          <w:rFonts w:ascii="Times New Roman" w:hAnsi="Times New Roman" w:cs="Times New Roman"/>
          <w:b/>
          <w:sz w:val="24"/>
          <w:szCs w:val="24"/>
          <w:lang w:val="pt-PT"/>
        </w:rPr>
      </w:pPr>
    </w:p>
    <w:p w14:paraId="0E3D678B" w14:textId="77777777" w:rsidR="002B3ACE" w:rsidRDefault="002B3ACE" w:rsidP="006313A3">
      <w:pPr>
        <w:tabs>
          <w:tab w:val="left" w:pos="1423"/>
        </w:tabs>
        <w:spacing w:before="240" w:line="360" w:lineRule="auto"/>
        <w:rPr>
          <w:rFonts w:ascii="Times New Roman" w:hAnsi="Times New Roman" w:cs="Times New Roman"/>
          <w:b/>
          <w:sz w:val="24"/>
          <w:szCs w:val="24"/>
          <w:lang w:val="pt-PT"/>
        </w:rPr>
      </w:pPr>
    </w:p>
    <w:p w14:paraId="64BA094C" w14:textId="77777777" w:rsidR="002B3ACE" w:rsidRDefault="002B3ACE" w:rsidP="006313A3">
      <w:pPr>
        <w:tabs>
          <w:tab w:val="left" w:pos="1423"/>
        </w:tabs>
        <w:spacing w:before="240" w:line="360" w:lineRule="auto"/>
        <w:rPr>
          <w:rFonts w:ascii="Times New Roman" w:hAnsi="Times New Roman" w:cs="Times New Roman"/>
          <w:b/>
          <w:sz w:val="24"/>
          <w:szCs w:val="24"/>
          <w:lang w:val="pt-PT"/>
        </w:rPr>
      </w:pPr>
    </w:p>
    <w:p w14:paraId="5003A597" w14:textId="77777777" w:rsidR="002B3ACE" w:rsidRDefault="002B3ACE" w:rsidP="006313A3">
      <w:pPr>
        <w:tabs>
          <w:tab w:val="left" w:pos="1423"/>
        </w:tabs>
        <w:spacing w:before="240" w:line="360" w:lineRule="auto"/>
        <w:rPr>
          <w:rFonts w:ascii="Times New Roman" w:hAnsi="Times New Roman" w:cs="Times New Roman"/>
          <w:b/>
          <w:sz w:val="24"/>
          <w:szCs w:val="24"/>
          <w:lang w:val="pt-PT"/>
        </w:rPr>
      </w:pPr>
    </w:p>
    <w:p w14:paraId="36F46ACC" w14:textId="77777777" w:rsidR="002B3ACE" w:rsidRDefault="002B3ACE" w:rsidP="006313A3">
      <w:pPr>
        <w:tabs>
          <w:tab w:val="left" w:pos="1423"/>
        </w:tabs>
        <w:spacing w:before="240" w:line="360" w:lineRule="auto"/>
        <w:rPr>
          <w:rFonts w:ascii="Times New Roman" w:hAnsi="Times New Roman" w:cs="Times New Roman"/>
          <w:b/>
          <w:sz w:val="24"/>
          <w:szCs w:val="24"/>
          <w:lang w:val="pt-PT"/>
        </w:rPr>
      </w:pPr>
    </w:p>
    <w:p w14:paraId="59B1DEE3" w14:textId="77777777" w:rsidR="002B3ACE" w:rsidRDefault="002B3ACE" w:rsidP="006313A3">
      <w:pPr>
        <w:tabs>
          <w:tab w:val="left" w:pos="1423"/>
        </w:tabs>
        <w:spacing w:before="240" w:line="360" w:lineRule="auto"/>
        <w:rPr>
          <w:rFonts w:ascii="Times New Roman" w:hAnsi="Times New Roman" w:cs="Times New Roman"/>
          <w:b/>
          <w:sz w:val="24"/>
          <w:szCs w:val="24"/>
          <w:lang w:val="pt-PT"/>
        </w:rPr>
      </w:pPr>
    </w:p>
    <w:p w14:paraId="17C08EF2" w14:textId="77777777" w:rsidR="002B3ACE" w:rsidRDefault="002B3ACE" w:rsidP="006313A3">
      <w:pPr>
        <w:tabs>
          <w:tab w:val="left" w:pos="1423"/>
        </w:tabs>
        <w:spacing w:before="240" w:line="360" w:lineRule="auto"/>
        <w:rPr>
          <w:rFonts w:ascii="Times New Roman" w:hAnsi="Times New Roman" w:cs="Times New Roman"/>
          <w:b/>
          <w:sz w:val="24"/>
          <w:szCs w:val="24"/>
          <w:lang w:val="pt-PT"/>
        </w:rPr>
      </w:pPr>
    </w:p>
    <w:p w14:paraId="5138A3A5" w14:textId="77777777" w:rsidR="002B3ACE" w:rsidRDefault="002B3ACE" w:rsidP="006313A3">
      <w:pPr>
        <w:tabs>
          <w:tab w:val="left" w:pos="1423"/>
        </w:tabs>
        <w:spacing w:before="240" w:line="360" w:lineRule="auto"/>
        <w:rPr>
          <w:rFonts w:ascii="Times New Roman" w:hAnsi="Times New Roman" w:cs="Times New Roman"/>
          <w:b/>
          <w:sz w:val="24"/>
          <w:szCs w:val="24"/>
          <w:lang w:val="pt-PT"/>
        </w:rPr>
      </w:pPr>
    </w:p>
    <w:p w14:paraId="04EAC098" w14:textId="77777777" w:rsidR="002B3ACE" w:rsidRDefault="002B3ACE" w:rsidP="006313A3">
      <w:pPr>
        <w:tabs>
          <w:tab w:val="left" w:pos="1423"/>
        </w:tabs>
        <w:spacing w:before="240" w:line="360" w:lineRule="auto"/>
        <w:rPr>
          <w:rFonts w:ascii="Times New Roman" w:hAnsi="Times New Roman" w:cs="Times New Roman"/>
          <w:b/>
          <w:sz w:val="24"/>
          <w:szCs w:val="24"/>
          <w:lang w:val="pt-PT"/>
        </w:rPr>
      </w:pPr>
    </w:p>
    <w:p w14:paraId="3CEB3DEB" w14:textId="77777777" w:rsidR="002B3ACE" w:rsidRPr="006313A3" w:rsidRDefault="002B3ACE" w:rsidP="006313A3">
      <w:pPr>
        <w:tabs>
          <w:tab w:val="left" w:pos="1423"/>
        </w:tabs>
        <w:spacing w:before="240" w:line="360" w:lineRule="auto"/>
        <w:rPr>
          <w:rFonts w:ascii="Times New Roman" w:hAnsi="Times New Roman" w:cs="Times New Roman"/>
          <w:b/>
          <w:sz w:val="24"/>
          <w:szCs w:val="24"/>
          <w:lang w:val="pt-PT"/>
        </w:rPr>
      </w:pPr>
    </w:p>
    <w:p w14:paraId="625EA072" w14:textId="77777777"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p>
    <w:p w14:paraId="61882381" w14:textId="1F7CD5EF" w:rsidR="006313A3" w:rsidRPr="006313A3" w:rsidRDefault="006313A3" w:rsidP="00276D2D">
      <w:pPr>
        <w:tabs>
          <w:tab w:val="left" w:pos="1423"/>
        </w:tabs>
        <w:spacing w:before="240" w:line="360" w:lineRule="auto"/>
        <w:jc w:val="both"/>
        <w:rPr>
          <w:rFonts w:ascii="Times New Roman" w:hAnsi="Times New Roman" w:cs="Times New Roman"/>
          <w:b/>
          <w:sz w:val="24"/>
          <w:szCs w:val="24"/>
          <w:lang w:val="pt-PT"/>
        </w:rPr>
      </w:pPr>
      <w:r w:rsidRPr="006313A3">
        <w:rPr>
          <w:rFonts w:ascii="Times New Roman" w:hAnsi="Times New Roman" w:cs="Times New Roman"/>
          <w:b/>
          <w:sz w:val="24"/>
          <w:szCs w:val="24"/>
          <w:lang w:val="pt-PT"/>
        </w:rPr>
        <w:t>CAPÍTULO IV: APRESENTAÇÃO, LEITURA</w:t>
      </w:r>
      <w:r w:rsidR="002B3ACE">
        <w:rPr>
          <w:rFonts w:ascii="Times New Roman" w:hAnsi="Times New Roman" w:cs="Times New Roman"/>
          <w:b/>
          <w:sz w:val="24"/>
          <w:szCs w:val="24"/>
          <w:lang w:val="pt-PT"/>
        </w:rPr>
        <w:t xml:space="preserve"> E INTERPRETAÇÃO DOS RESULTADOS</w:t>
      </w:r>
    </w:p>
    <w:p w14:paraId="3EC6F5E3"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No presente capítulo, vai-se apresentar e discutir resultados referente responsabilidade civil pelos danos ambientais no caso do Parque Industrial de </w:t>
      </w:r>
      <w:proofErr w:type="spellStart"/>
      <w:r w:rsidRPr="002B3ACE">
        <w:rPr>
          <w:rFonts w:ascii="Times New Roman" w:hAnsi="Times New Roman" w:cs="Times New Roman"/>
          <w:sz w:val="24"/>
          <w:szCs w:val="24"/>
          <w:lang w:val="pt-PT"/>
        </w:rPr>
        <w:t>Beluluane</w:t>
      </w:r>
      <w:proofErr w:type="spellEnd"/>
      <w:r w:rsidRPr="002B3ACE">
        <w:rPr>
          <w:rFonts w:ascii="Times New Roman" w:hAnsi="Times New Roman" w:cs="Times New Roman"/>
          <w:sz w:val="24"/>
          <w:szCs w:val="24"/>
          <w:lang w:val="pt-PT"/>
        </w:rPr>
        <w:t xml:space="preserve"> de Distrito de </w:t>
      </w:r>
      <w:proofErr w:type="spellStart"/>
      <w:r w:rsidRPr="002B3ACE">
        <w:rPr>
          <w:rFonts w:ascii="Times New Roman" w:hAnsi="Times New Roman" w:cs="Times New Roman"/>
          <w:sz w:val="24"/>
          <w:szCs w:val="24"/>
          <w:lang w:val="pt-PT"/>
        </w:rPr>
        <w:t>Boane</w:t>
      </w:r>
      <w:proofErr w:type="spellEnd"/>
      <w:r w:rsidRPr="002B3ACE">
        <w:rPr>
          <w:rFonts w:ascii="Times New Roman" w:hAnsi="Times New Roman" w:cs="Times New Roman"/>
          <w:sz w:val="24"/>
          <w:szCs w:val="24"/>
          <w:lang w:val="pt-PT"/>
        </w:rPr>
        <w:t>, Província de Maputo.</w:t>
      </w:r>
    </w:p>
    <w:p w14:paraId="71D3E020" w14:textId="77777777"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r w:rsidRPr="006313A3">
        <w:rPr>
          <w:rFonts w:ascii="Times New Roman" w:hAnsi="Times New Roman" w:cs="Times New Roman"/>
          <w:b/>
          <w:sz w:val="24"/>
          <w:szCs w:val="24"/>
          <w:lang w:val="pt-PT"/>
        </w:rPr>
        <w:t>4.1. Caracterização de local de estudo</w:t>
      </w:r>
    </w:p>
    <w:p w14:paraId="684A2395"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O distrito de </w:t>
      </w:r>
      <w:proofErr w:type="spellStart"/>
      <w:r w:rsidRPr="002B3ACE">
        <w:rPr>
          <w:rFonts w:ascii="Times New Roman" w:hAnsi="Times New Roman" w:cs="Times New Roman"/>
          <w:sz w:val="24"/>
          <w:szCs w:val="24"/>
          <w:lang w:val="pt-PT"/>
        </w:rPr>
        <w:t>Boane</w:t>
      </w:r>
      <w:proofErr w:type="spellEnd"/>
      <w:r w:rsidRPr="002B3ACE">
        <w:rPr>
          <w:rFonts w:ascii="Times New Roman" w:hAnsi="Times New Roman" w:cs="Times New Roman"/>
          <w:sz w:val="24"/>
          <w:szCs w:val="24"/>
          <w:lang w:val="pt-PT"/>
        </w:rPr>
        <w:t xml:space="preserve"> está situado na província de Maputo, em Moçambique. A sua sede é a vila de </w:t>
      </w:r>
      <w:proofErr w:type="spellStart"/>
      <w:r w:rsidRPr="002B3ACE">
        <w:rPr>
          <w:rFonts w:ascii="Times New Roman" w:hAnsi="Times New Roman" w:cs="Times New Roman"/>
          <w:sz w:val="24"/>
          <w:szCs w:val="24"/>
          <w:lang w:val="pt-PT"/>
        </w:rPr>
        <w:t>Boane</w:t>
      </w:r>
      <w:proofErr w:type="spellEnd"/>
      <w:r w:rsidRPr="002B3ACE">
        <w:rPr>
          <w:rFonts w:ascii="Times New Roman" w:hAnsi="Times New Roman" w:cs="Times New Roman"/>
          <w:sz w:val="24"/>
          <w:szCs w:val="24"/>
          <w:lang w:val="pt-PT"/>
        </w:rPr>
        <w:t xml:space="preserve">. Faz fronteira, a norte com o distrito de </w:t>
      </w:r>
      <w:proofErr w:type="spellStart"/>
      <w:r w:rsidRPr="002B3ACE">
        <w:rPr>
          <w:rFonts w:ascii="Times New Roman" w:hAnsi="Times New Roman" w:cs="Times New Roman"/>
          <w:sz w:val="24"/>
          <w:szCs w:val="24"/>
          <w:lang w:val="pt-PT"/>
        </w:rPr>
        <w:t>Moamba</w:t>
      </w:r>
      <w:proofErr w:type="spellEnd"/>
      <w:r w:rsidRPr="002B3ACE">
        <w:rPr>
          <w:rFonts w:ascii="Times New Roman" w:hAnsi="Times New Roman" w:cs="Times New Roman"/>
          <w:sz w:val="24"/>
          <w:szCs w:val="24"/>
          <w:lang w:val="pt-PT"/>
        </w:rPr>
        <w:t xml:space="preserve">, a oeste e sudoeste com o distrito de </w:t>
      </w:r>
      <w:proofErr w:type="spellStart"/>
      <w:r w:rsidRPr="002B3ACE">
        <w:rPr>
          <w:rFonts w:ascii="Times New Roman" w:hAnsi="Times New Roman" w:cs="Times New Roman"/>
          <w:sz w:val="24"/>
          <w:szCs w:val="24"/>
          <w:lang w:val="pt-PT"/>
        </w:rPr>
        <w:t>Namaacha</w:t>
      </w:r>
      <w:proofErr w:type="spellEnd"/>
      <w:r w:rsidRPr="002B3ACE">
        <w:rPr>
          <w:rFonts w:ascii="Times New Roman" w:hAnsi="Times New Roman" w:cs="Times New Roman"/>
          <w:sz w:val="24"/>
          <w:szCs w:val="24"/>
          <w:lang w:val="pt-PT"/>
        </w:rPr>
        <w:t xml:space="preserve">, a sul e sudeste com o distrito de </w:t>
      </w:r>
      <w:proofErr w:type="spellStart"/>
      <w:r w:rsidRPr="002B3ACE">
        <w:rPr>
          <w:rFonts w:ascii="Times New Roman" w:hAnsi="Times New Roman" w:cs="Times New Roman"/>
          <w:sz w:val="24"/>
          <w:szCs w:val="24"/>
          <w:lang w:val="pt-PT"/>
        </w:rPr>
        <w:t>Matutuíne</w:t>
      </w:r>
      <w:proofErr w:type="spellEnd"/>
      <w:r w:rsidRPr="002B3ACE">
        <w:rPr>
          <w:rFonts w:ascii="Times New Roman" w:hAnsi="Times New Roman" w:cs="Times New Roman"/>
          <w:sz w:val="24"/>
          <w:szCs w:val="24"/>
          <w:lang w:val="pt-PT"/>
        </w:rPr>
        <w:t xml:space="preserve"> e a leste com o Município da Matola.</w:t>
      </w:r>
    </w:p>
    <w:p w14:paraId="7F4403FC"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O distrito está dividido em dois postos administrativos (</w:t>
      </w:r>
      <w:proofErr w:type="spellStart"/>
      <w:r w:rsidRPr="002B3ACE">
        <w:rPr>
          <w:rFonts w:ascii="Times New Roman" w:hAnsi="Times New Roman" w:cs="Times New Roman"/>
          <w:sz w:val="24"/>
          <w:szCs w:val="24"/>
          <w:lang w:val="pt-PT"/>
        </w:rPr>
        <w:t>Boane</w:t>
      </w:r>
      <w:proofErr w:type="spellEnd"/>
      <w:r w:rsidRPr="002B3ACE">
        <w:rPr>
          <w:rFonts w:ascii="Times New Roman" w:hAnsi="Times New Roman" w:cs="Times New Roman"/>
          <w:sz w:val="24"/>
          <w:szCs w:val="24"/>
          <w:lang w:val="pt-PT"/>
        </w:rPr>
        <w:t xml:space="preserve"> e Matola-Rio), compostos pelas seguintes localidades: Posto Administrativo de </w:t>
      </w:r>
      <w:proofErr w:type="spellStart"/>
      <w:r w:rsidRPr="002B3ACE">
        <w:rPr>
          <w:rFonts w:ascii="Times New Roman" w:hAnsi="Times New Roman" w:cs="Times New Roman"/>
          <w:sz w:val="24"/>
          <w:szCs w:val="24"/>
          <w:lang w:val="pt-PT"/>
        </w:rPr>
        <w:t>Boane</w:t>
      </w:r>
      <w:proofErr w:type="spellEnd"/>
      <w:r w:rsidRPr="002B3ACE">
        <w:rPr>
          <w:rFonts w:ascii="Times New Roman" w:hAnsi="Times New Roman" w:cs="Times New Roman"/>
          <w:sz w:val="24"/>
          <w:szCs w:val="24"/>
          <w:lang w:val="pt-PT"/>
        </w:rPr>
        <w:t xml:space="preserve"> que compreende as localidades de Vila de </w:t>
      </w:r>
      <w:proofErr w:type="spellStart"/>
      <w:r w:rsidRPr="002B3ACE">
        <w:rPr>
          <w:rFonts w:ascii="Times New Roman" w:hAnsi="Times New Roman" w:cs="Times New Roman"/>
          <w:sz w:val="24"/>
          <w:szCs w:val="24"/>
          <w:lang w:val="pt-PT"/>
        </w:rPr>
        <w:lastRenderedPageBreak/>
        <w:t>Boane</w:t>
      </w:r>
      <w:proofErr w:type="spellEnd"/>
      <w:r w:rsidRPr="002B3ACE">
        <w:rPr>
          <w:rFonts w:ascii="Times New Roman" w:hAnsi="Times New Roman" w:cs="Times New Roman"/>
          <w:sz w:val="24"/>
          <w:szCs w:val="24"/>
          <w:lang w:val="pt-PT"/>
        </w:rPr>
        <w:t xml:space="preserve">, Eduardo </w:t>
      </w:r>
      <w:proofErr w:type="spellStart"/>
      <w:r w:rsidRPr="002B3ACE">
        <w:rPr>
          <w:rFonts w:ascii="Times New Roman" w:hAnsi="Times New Roman" w:cs="Times New Roman"/>
          <w:sz w:val="24"/>
          <w:szCs w:val="24"/>
          <w:lang w:val="pt-PT"/>
        </w:rPr>
        <w:t>Mondlane</w:t>
      </w:r>
      <w:proofErr w:type="spellEnd"/>
      <w:r w:rsidRPr="002B3ACE">
        <w:rPr>
          <w:rFonts w:ascii="Times New Roman" w:hAnsi="Times New Roman" w:cs="Times New Roman"/>
          <w:sz w:val="24"/>
          <w:szCs w:val="24"/>
          <w:lang w:val="pt-PT"/>
        </w:rPr>
        <w:t xml:space="preserve"> e </w:t>
      </w:r>
      <w:proofErr w:type="spellStart"/>
      <w:r w:rsidRPr="002B3ACE">
        <w:rPr>
          <w:rFonts w:ascii="Times New Roman" w:hAnsi="Times New Roman" w:cs="Times New Roman"/>
          <w:sz w:val="24"/>
          <w:szCs w:val="24"/>
          <w:lang w:val="pt-PT"/>
        </w:rPr>
        <w:t>Gueguegue</w:t>
      </w:r>
      <w:proofErr w:type="spellEnd"/>
      <w:r w:rsidRPr="002B3ACE">
        <w:rPr>
          <w:rFonts w:ascii="Times New Roman" w:hAnsi="Times New Roman" w:cs="Times New Roman"/>
          <w:sz w:val="24"/>
          <w:szCs w:val="24"/>
          <w:lang w:val="pt-PT"/>
        </w:rPr>
        <w:t xml:space="preserve"> e Posto Administrativo de Matola-Rio: com a localidade de Matola-Rio Sede</w:t>
      </w:r>
    </w:p>
    <w:p w14:paraId="6F59DA39"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Segundo o Recenseamento Geral da População e Habitação do INE (2017), o Distrito de </w:t>
      </w:r>
      <w:proofErr w:type="spellStart"/>
      <w:r w:rsidRPr="002B3ACE">
        <w:rPr>
          <w:rFonts w:ascii="Times New Roman" w:hAnsi="Times New Roman" w:cs="Times New Roman"/>
          <w:sz w:val="24"/>
          <w:szCs w:val="24"/>
          <w:lang w:val="pt-PT"/>
        </w:rPr>
        <w:t>Boane</w:t>
      </w:r>
      <w:proofErr w:type="spellEnd"/>
      <w:r w:rsidRPr="002B3ACE">
        <w:rPr>
          <w:rFonts w:ascii="Times New Roman" w:hAnsi="Times New Roman" w:cs="Times New Roman"/>
          <w:sz w:val="24"/>
          <w:szCs w:val="24"/>
          <w:lang w:val="pt-PT"/>
        </w:rPr>
        <w:t xml:space="preserve"> possui um total de 55.695 habitantes, sendo 37. 903 Homens e 15.792 Mulheres.</w:t>
      </w:r>
    </w:p>
    <w:p w14:paraId="6515AA53"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O Parque Industrial de </w:t>
      </w:r>
      <w:proofErr w:type="spellStart"/>
      <w:r w:rsidRPr="002B3ACE">
        <w:rPr>
          <w:rFonts w:ascii="Times New Roman" w:hAnsi="Times New Roman" w:cs="Times New Roman"/>
          <w:sz w:val="24"/>
          <w:szCs w:val="24"/>
          <w:lang w:val="pt-PT"/>
        </w:rPr>
        <w:t>Beluluane</w:t>
      </w:r>
      <w:proofErr w:type="spellEnd"/>
      <w:r w:rsidRPr="002B3ACE">
        <w:rPr>
          <w:rFonts w:ascii="Times New Roman" w:hAnsi="Times New Roman" w:cs="Times New Roman"/>
          <w:sz w:val="24"/>
          <w:szCs w:val="24"/>
          <w:lang w:val="pt-PT"/>
        </w:rPr>
        <w:t xml:space="preserve">, localizado no Distrito de </w:t>
      </w:r>
      <w:proofErr w:type="spellStart"/>
      <w:r w:rsidRPr="002B3ACE">
        <w:rPr>
          <w:rFonts w:ascii="Times New Roman" w:hAnsi="Times New Roman" w:cs="Times New Roman"/>
          <w:sz w:val="24"/>
          <w:szCs w:val="24"/>
          <w:lang w:val="pt-PT"/>
        </w:rPr>
        <w:t>Boane</w:t>
      </w:r>
      <w:proofErr w:type="spellEnd"/>
      <w:r w:rsidRPr="002B3ACE">
        <w:rPr>
          <w:rFonts w:ascii="Times New Roman" w:hAnsi="Times New Roman" w:cs="Times New Roman"/>
          <w:sz w:val="24"/>
          <w:szCs w:val="24"/>
          <w:lang w:val="pt-PT"/>
        </w:rPr>
        <w:t xml:space="preserve"> , abriga várias fábricas, incluindo a fundição de alumínio da Mozal. </w:t>
      </w:r>
    </w:p>
    <w:p w14:paraId="0B342878"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O complexo do Parque Industrial de </w:t>
      </w:r>
      <w:proofErr w:type="spellStart"/>
      <w:r w:rsidRPr="002B3ACE">
        <w:rPr>
          <w:rFonts w:ascii="Times New Roman" w:hAnsi="Times New Roman" w:cs="Times New Roman"/>
          <w:sz w:val="24"/>
          <w:szCs w:val="24"/>
          <w:lang w:val="pt-PT"/>
        </w:rPr>
        <w:t>Beluluane</w:t>
      </w:r>
      <w:proofErr w:type="spellEnd"/>
      <w:r w:rsidRPr="002B3ACE">
        <w:rPr>
          <w:rFonts w:ascii="Times New Roman" w:hAnsi="Times New Roman" w:cs="Times New Roman"/>
          <w:sz w:val="24"/>
          <w:szCs w:val="24"/>
          <w:lang w:val="pt-PT"/>
        </w:rPr>
        <w:t xml:space="preserve">, com 700 </w:t>
      </w:r>
      <w:proofErr w:type="spellStart"/>
      <w:r w:rsidRPr="002B3ACE">
        <w:rPr>
          <w:rFonts w:ascii="Times New Roman" w:hAnsi="Times New Roman" w:cs="Times New Roman"/>
          <w:sz w:val="24"/>
          <w:szCs w:val="24"/>
          <w:lang w:val="pt-PT"/>
        </w:rPr>
        <w:t>ha</w:t>
      </w:r>
      <w:proofErr w:type="spellEnd"/>
      <w:r w:rsidRPr="002B3ACE">
        <w:rPr>
          <w:rFonts w:ascii="Times New Roman" w:hAnsi="Times New Roman" w:cs="Times New Roman"/>
          <w:sz w:val="24"/>
          <w:szCs w:val="24"/>
          <w:lang w:val="pt-PT"/>
        </w:rPr>
        <w:t>, é considerado como a principal zona industrial do país, e tem como objectivo tornar-se um local privilegiado na África Austral para negócios de exportação. Os principais sectores industriais presentes na área da Matola incluem os sectores alimentares e de construção, com mais de 30 fábricas nesta zona.</w:t>
      </w:r>
    </w:p>
    <w:p w14:paraId="6B012FCD"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Instalada em </w:t>
      </w:r>
      <w:proofErr w:type="spellStart"/>
      <w:r w:rsidRPr="002B3ACE">
        <w:rPr>
          <w:rFonts w:ascii="Times New Roman" w:hAnsi="Times New Roman" w:cs="Times New Roman"/>
          <w:sz w:val="24"/>
          <w:szCs w:val="24"/>
          <w:lang w:val="pt-PT"/>
        </w:rPr>
        <w:t>Beluluane</w:t>
      </w:r>
      <w:proofErr w:type="spellEnd"/>
      <w:r w:rsidRPr="002B3ACE">
        <w:rPr>
          <w:rFonts w:ascii="Times New Roman" w:hAnsi="Times New Roman" w:cs="Times New Roman"/>
          <w:sz w:val="24"/>
          <w:szCs w:val="24"/>
          <w:lang w:val="pt-PT"/>
        </w:rPr>
        <w:t xml:space="preserve">, a Mozal é a maior indústria na Matola. A empresa de alumínio é responsável por parte significativa do total das exportações de Moçambique. Pela sua grandeza, a Mozal consome uma boa parte da energia </w:t>
      </w:r>
      <w:proofErr w:type="spellStart"/>
      <w:r w:rsidRPr="002B3ACE">
        <w:rPr>
          <w:rFonts w:ascii="Times New Roman" w:hAnsi="Times New Roman" w:cs="Times New Roman"/>
          <w:sz w:val="24"/>
          <w:szCs w:val="24"/>
          <w:lang w:val="pt-PT"/>
        </w:rPr>
        <w:t>elétrica</w:t>
      </w:r>
      <w:proofErr w:type="spellEnd"/>
      <w:r w:rsidRPr="002B3ACE">
        <w:rPr>
          <w:rFonts w:ascii="Times New Roman" w:hAnsi="Times New Roman" w:cs="Times New Roman"/>
          <w:sz w:val="24"/>
          <w:szCs w:val="24"/>
          <w:lang w:val="pt-PT"/>
        </w:rPr>
        <w:t xml:space="preserve"> gerada no país.</w:t>
      </w:r>
    </w:p>
    <w:p w14:paraId="2793ABC2"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A recolha de dados de pesquisa foi realizada no Posto Administrativo de Matola-Rio: da localidade de Matola-Rio Sede nos Bairros </w:t>
      </w:r>
      <w:proofErr w:type="spellStart"/>
      <w:r w:rsidRPr="002B3ACE">
        <w:rPr>
          <w:rFonts w:ascii="Times New Roman" w:hAnsi="Times New Roman" w:cs="Times New Roman"/>
          <w:sz w:val="24"/>
          <w:szCs w:val="24"/>
          <w:lang w:val="pt-PT"/>
        </w:rPr>
        <w:t>Djonasse</w:t>
      </w:r>
      <w:proofErr w:type="spellEnd"/>
      <w:r w:rsidRPr="002B3ACE">
        <w:rPr>
          <w:rFonts w:ascii="Times New Roman" w:hAnsi="Times New Roman" w:cs="Times New Roman"/>
          <w:sz w:val="24"/>
          <w:szCs w:val="24"/>
          <w:lang w:val="pt-PT"/>
        </w:rPr>
        <w:t xml:space="preserve"> e </w:t>
      </w:r>
      <w:proofErr w:type="spellStart"/>
      <w:r w:rsidRPr="002B3ACE">
        <w:rPr>
          <w:rFonts w:ascii="Times New Roman" w:hAnsi="Times New Roman" w:cs="Times New Roman"/>
          <w:sz w:val="24"/>
          <w:szCs w:val="24"/>
          <w:lang w:val="pt-PT"/>
        </w:rPr>
        <w:t>Djuba</w:t>
      </w:r>
      <w:proofErr w:type="spellEnd"/>
      <w:r w:rsidRPr="002B3ACE">
        <w:rPr>
          <w:rFonts w:ascii="Times New Roman" w:hAnsi="Times New Roman" w:cs="Times New Roman"/>
          <w:sz w:val="24"/>
          <w:szCs w:val="24"/>
          <w:lang w:val="pt-PT"/>
        </w:rPr>
        <w:t xml:space="preserve"> circunvizinhos do Parque Industrial de </w:t>
      </w:r>
      <w:proofErr w:type="spellStart"/>
      <w:r w:rsidRPr="002B3ACE">
        <w:rPr>
          <w:rFonts w:ascii="Times New Roman" w:hAnsi="Times New Roman" w:cs="Times New Roman"/>
          <w:sz w:val="24"/>
          <w:szCs w:val="24"/>
          <w:lang w:val="pt-PT"/>
        </w:rPr>
        <w:t>Beluluane</w:t>
      </w:r>
      <w:proofErr w:type="spellEnd"/>
      <w:r w:rsidRPr="002B3ACE">
        <w:rPr>
          <w:rFonts w:ascii="Times New Roman" w:hAnsi="Times New Roman" w:cs="Times New Roman"/>
          <w:sz w:val="24"/>
          <w:szCs w:val="24"/>
          <w:lang w:val="pt-PT"/>
        </w:rPr>
        <w:t>.</w:t>
      </w:r>
    </w:p>
    <w:p w14:paraId="6730F4AF" w14:textId="77777777"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r w:rsidRPr="006313A3">
        <w:rPr>
          <w:rFonts w:ascii="Times New Roman" w:hAnsi="Times New Roman" w:cs="Times New Roman"/>
          <w:b/>
          <w:sz w:val="24"/>
          <w:szCs w:val="24"/>
          <w:lang w:val="pt-PT"/>
        </w:rPr>
        <w:t>Principais focos de danos ambientais causados pela empresa Mozal</w:t>
      </w:r>
    </w:p>
    <w:p w14:paraId="5C27DB27"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A Mozal é uma fábrica de produção de Alumínio em Moçambique e a maior do país.</w:t>
      </w:r>
    </w:p>
    <w:p w14:paraId="000F517F"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As fábricas de alumínios têm tido sérios problemas ambientais devido aos resíduos tóxicos produzidos. Durante o processo de transformação da alumina em lingotes há necessidade de remover enormes quantidades de resíduos dos fornos das fundições de alumínio. </w:t>
      </w:r>
    </w:p>
    <w:p w14:paraId="66B61EF2"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proofErr w:type="spellStart"/>
      <w:r w:rsidRPr="002B3ACE">
        <w:rPr>
          <w:rFonts w:ascii="Times New Roman" w:hAnsi="Times New Roman" w:cs="Times New Roman"/>
          <w:sz w:val="24"/>
          <w:szCs w:val="24"/>
          <w:lang w:val="pt-PT"/>
        </w:rPr>
        <w:t>Sumalgy</w:t>
      </w:r>
      <w:proofErr w:type="spellEnd"/>
      <w:r w:rsidRPr="002B3ACE">
        <w:rPr>
          <w:rFonts w:ascii="Times New Roman" w:hAnsi="Times New Roman" w:cs="Times New Roman"/>
          <w:sz w:val="24"/>
          <w:szCs w:val="24"/>
          <w:lang w:val="pt-PT"/>
        </w:rPr>
        <w:t xml:space="preserve"> (2011) considera que, devido a sua elevada periculosidade, pois os resíduos contem flúor e cianeto e a gestão final deste dejecto exige cuidados de modo a evitar contaminação de pessoas, animais e o ambiente especialmente a água. </w:t>
      </w:r>
    </w:p>
    <w:p w14:paraId="73CE1163"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lastRenderedPageBreak/>
        <w:t xml:space="preserve">Como solução alternativa no tratamento destes resíduos as empresas de alumínios são incentivadas a adoptar soluções alternativas para o tratamento dos resíduos, recuperando o flúor e reutiliza-lo no processo de produção do alumínio, neste processo o cianeto é destruído. Emissões: Fluoretos, Dióxido de enxofre, Dióxido de Azoto, Ozono, Dioxinas e </w:t>
      </w:r>
      <w:proofErr w:type="spellStart"/>
      <w:r w:rsidRPr="002B3ACE">
        <w:rPr>
          <w:rFonts w:ascii="Times New Roman" w:hAnsi="Times New Roman" w:cs="Times New Roman"/>
          <w:sz w:val="24"/>
          <w:szCs w:val="24"/>
          <w:lang w:val="pt-PT"/>
        </w:rPr>
        <w:t>Furanos</w:t>
      </w:r>
      <w:proofErr w:type="spellEnd"/>
      <w:r w:rsidRPr="002B3ACE">
        <w:rPr>
          <w:rFonts w:ascii="Times New Roman" w:hAnsi="Times New Roman" w:cs="Times New Roman"/>
          <w:sz w:val="24"/>
          <w:szCs w:val="24"/>
          <w:lang w:val="pt-PT"/>
        </w:rPr>
        <w:t>. Resíduos: Lama cáustica</w:t>
      </w:r>
    </w:p>
    <w:p w14:paraId="437E0AE3"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Apesar de gerar muitas receitas, a Mozal continua a ser duramente criticada, por causa da poluição que causa ao meio ambiente. Apesar de estar longe de residências, o impacto das suas actividades faz-se sentir na vida da população.</w:t>
      </w:r>
    </w:p>
    <w:p w14:paraId="55746D1F"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Para a melhor compreensão sobre danos ambientais é necessário como afirma Lima (2005) as pessoas avaliarem de forma subjectiva o grau de ameaça potencial de determinado acontecimento ou actividade. Essa percepção de risco vai para além do individual, é o mundo social e cultural que constrói as percepções, os valores e a ideologia.</w:t>
      </w:r>
    </w:p>
    <w:p w14:paraId="6E8B231D"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Percebeu-se que compreendendo as formas como as pessoas pensam e respondem ao risco, se poderia melhorar a comunicação entre os decisores e o público em geral, contribuindo com estratégias efectiva de gestão do risco ambiental.</w:t>
      </w:r>
    </w:p>
    <w:p w14:paraId="6ACEFC1B"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Os entrevistados residentes de forma resumida afirmam que, os focos de danos ambientais causados pela empresa Mozal são nocivos e perigam a saúde:</w:t>
      </w:r>
    </w:p>
    <w:p w14:paraId="21AA794B"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“Podem ser aduzidas várias razões, porém, por esta estar situada no Parque e nele existirem outras unidades industriais igualmente poluentes, torna-se difícil destrincar se, por exemplo, os cheiros nauseabundos que são lançados ao ar provêm da fábrica Mozal ou de outra indústria, cimentos e reciclagem de óleos. Por outro lado diariamente se nota não só nos edifícios mas sobretudo nos veículos automóveis detritos brancos que não se sabe de que se trata, sem contar que bastas vezes notam-se nuvens negras saídas das chaminés da fábrica”.</w:t>
      </w:r>
    </w:p>
    <w:p w14:paraId="23FBF1DD"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Os mesmos entrevistados argumentam:</w:t>
      </w:r>
    </w:p>
    <w:p w14:paraId="137A66EE"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“Os gases poluentes infiltram-se nos nossos sistemas respiratórios e nos lençóis freáticos dos nossos bairros e suas </w:t>
      </w:r>
      <w:proofErr w:type="spellStart"/>
      <w:r w:rsidRPr="002B3ACE">
        <w:rPr>
          <w:rFonts w:ascii="Times New Roman" w:hAnsi="Times New Roman" w:cs="Times New Roman"/>
          <w:sz w:val="24"/>
          <w:szCs w:val="24"/>
          <w:lang w:val="pt-PT"/>
        </w:rPr>
        <w:t>conseqüências</w:t>
      </w:r>
      <w:proofErr w:type="spellEnd"/>
      <w:r w:rsidRPr="002B3ACE">
        <w:rPr>
          <w:rFonts w:ascii="Times New Roman" w:hAnsi="Times New Roman" w:cs="Times New Roman"/>
          <w:sz w:val="24"/>
          <w:szCs w:val="24"/>
          <w:lang w:val="pt-PT"/>
        </w:rPr>
        <w:t xml:space="preserve"> podem vir a se manifestar anos depois. Portanto, para nós, é muito cedo para dizer que não houve aumento de doenças ou mortes”.</w:t>
      </w:r>
    </w:p>
    <w:p w14:paraId="59CB826A"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lastRenderedPageBreak/>
        <w:t xml:space="preserve">Contactado o responsável da empresa Mozal  pela área de gestão de riscos </w:t>
      </w:r>
      <w:proofErr w:type="spellStart"/>
      <w:r w:rsidRPr="002B3ACE">
        <w:rPr>
          <w:rFonts w:ascii="Times New Roman" w:hAnsi="Times New Roman" w:cs="Times New Roman"/>
          <w:sz w:val="24"/>
          <w:szCs w:val="24"/>
          <w:lang w:val="pt-PT"/>
        </w:rPr>
        <w:t>mabientais</w:t>
      </w:r>
      <w:proofErr w:type="spellEnd"/>
      <w:r w:rsidRPr="002B3ACE">
        <w:rPr>
          <w:rFonts w:ascii="Times New Roman" w:hAnsi="Times New Roman" w:cs="Times New Roman"/>
          <w:sz w:val="24"/>
          <w:szCs w:val="24"/>
          <w:lang w:val="pt-PT"/>
        </w:rPr>
        <w:t xml:space="preserve"> defende  que:</w:t>
      </w:r>
    </w:p>
    <w:p w14:paraId="6F57010F"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“A emissão de gases poluentes não teria impacto sobre a vida humana nem o ambiente, porque as emissões estão dentro dos limites nacionais e internacionais. As partículas de poluição encontradas na região não se referiam apenas à Mozal”. </w:t>
      </w:r>
    </w:p>
    <w:p w14:paraId="77D09382"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A Mozal reconhece que as partículas de poluição emitidas pela empresa contribuem para o impacto sobre a vida humana e do ambiente  por isso, contribuir mais, aumenta os riscos para todos, por um lado.</w:t>
      </w:r>
    </w:p>
    <w:p w14:paraId="17B7D432"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Por outro lado, os entrevistados residentes desabafam</w:t>
      </w:r>
    </w:p>
    <w:p w14:paraId="02544049"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“Nunca houve da parte da Mozal qualquer aproximação aos moradores sobre a natureza do seu trabalho e as consequências que podem ter a saúde, aliás, nem da Mozal muito menos das entidades que tutelam a área ambiental, sabido que a actividade de produção de alumínio e poluente. Que saiba nunca houve uma auditoria”</w:t>
      </w:r>
    </w:p>
    <w:p w14:paraId="7532D3E2"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Responsabilidade civil levadas a cabo pela empresa Mozal no quadro da legislação ambiental moçambicana vigente</w:t>
      </w:r>
    </w:p>
    <w:p w14:paraId="39F77B1E"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A capacidade de perceber e evitar condições ambientais adversas é necessário para a sobrevivência de todos os organismos vivos (</w:t>
      </w:r>
      <w:proofErr w:type="spellStart"/>
      <w:r w:rsidRPr="002B3ACE">
        <w:rPr>
          <w:rFonts w:ascii="Times New Roman" w:hAnsi="Times New Roman" w:cs="Times New Roman"/>
          <w:sz w:val="24"/>
          <w:szCs w:val="24"/>
          <w:lang w:val="pt-PT"/>
        </w:rPr>
        <w:t>Slovic</w:t>
      </w:r>
      <w:proofErr w:type="spellEnd"/>
      <w:r w:rsidRPr="002B3ACE">
        <w:rPr>
          <w:rFonts w:ascii="Times New Roman" w:hAnsi="Times New Roman" w:cs="Times New Roman"/>
          <w:sz w:val="24"/>
          <w:szCs w:val="24"/>
          <w:lang w:val="pt-PT"/>
        </w:rPr>
        <w:t>, 1987: 220). Essa capacidade humana tem tanto o poder de alterar o ambiente, bem como responder a ele, criando ou reduzindo o risco.</w:t>
      </w:r>
    </w:p>
    <w:p w14:paraId="663AFB99"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Os entrevistados residentes sobre responsabilidade civil levadas a cabo pela empresa Mozal afirmam:</w:t>
      </w:r>
    </w:p>
    <w:p w14:paraId="7FD30447"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“Pelo menos nunca houve divulgação pública, nunca se soube de nenhuma acção intentada contra a empresa Mozal por presumíveis danos produzidos por acção de sua actividade. De notar que, parte das doenças que possam ser associadas à exposição aos detritos químicos, são de longa manifestação, por exemplo de natureza cancerígena ou respiratórias que a sua imputação à actividade da empresa são de difícil </w:t>
      </w:r>
      <w:proofErr w:type="spellStart"/>
      <w:r w:rsidRPr="002B3ACE">
        <w:rPr>
          <w:rFonts w:ascii="Times New Roman" w:hAnsi="Times New Roman" w:cs="Times New Roman"/>
          <w:sz w:val="24"/>
          <w:szCs w:val="24"/>
          <w:lang w:val="pt-PT"/>
        </w:rPr>
        <w:t>assumpção</w:t>
      </w:r>
      <w:proofErr w:type="spellEnd"/>
      <w:r w:rsidRPr="002B3ACE">
        <w:rPr>
          <w:rFonts w:ascii="Times New Roman" w:hAnsi="Times New Roman" w:cs="Times New Roman"/>
          <w:sz w:val="24"/>
          <w:szCs w:val="24"/>
          <w:lang w:val="pt-PT"/>
        </w:rPr>
        <w:t xml:space="preserve">, sem contar que, para tal deveriam existir organizações de defesa do ambiente que englobassem os residentes desta zona de </w:t>
      </w:r>
      <w:proofErr w:type="spellStart"/>
      <w:r w:rsidRPr="002B3ACE">
        <w:rPr>
          <w:rFonts w:ascii="Times New Roman" w:hAnsi="Times New Roman" w:cs="Times New Roman"/>
          <w:sz w:val="24"/>
          <w:szCs w:val="24"/>
          <w:lang w:val="pt-PT"/>
        </w:rPr>
        <w:t>Boane</w:t>
      </w:r>
      <w:proofErr w:type="spellEnd"/>
      <w:r w:rsidRPr="002B3ACE">
        <w:rPr>
          <w:rFonts w:ascii="Times New Roman" w:hAnsi="Times New Roman" w:cs="Times New Roman"/>
          <w:sz w:val="24"/>
          <w:szCs w:val="24"/>
          <w:lang w:val="pt-PT"/>
        </w:rPr>
        <w:t>.”.</w:t>
      </w:r>
    </w:p>
    <w:p w14:paraId="5D5826FB"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lastRenderedPageBreak/>
        <w:t>Depois de apontar algumas medidas para prevenir o dano, a Lei do Ambiente, assumindo que muitas vezes este dano ocorre e que carece de ser salvaguardada a sua reparação no âmbito do princípio da responsabilização e do poluidor-pagador, aponta algumas directrizes de actuação ao falar da necessidade de um seguro de responsabilidade civil e da opção pela responsabilidade objectiva</w:t>
      </w:r>
    </w:p>
    <w:p w14:paraId="19DC4985"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Assim, nos termos do disposto no seu art.º 25.º “ todas as pessoas que exerçam actividades que envolvam elevado risco de degradação do ambiente e assim classificadas pela legislação sobre a avaliação do impacto ambiental, devem segurar a sua responsabilidade civil”</w:t>
      </w:r>
    </w:p>
    <w:p w14:paraId="32FD4118"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No caso vertente da empresa Mozal nos bairros de </w:t>
      </w:r>
      <w:proofErr w:type="spellStart"/>
      <w:r w:rsidRPr="002B3ACE">
        <w:rPr>
          <w:rFonts w:ascii="Times New Roman" w:hAnsi="Times New Roman" w:cs="Times New Roman"/>
          <w:sz w:val="24"/>
          <w:szCs w:val="24"/>
          <w:lang w:val="pt-PT"/>
        </w:rPr>
        <w:t>Djonasse</w:t>
      </w:r>
      <w:proofErr w:type="spellEnd"/>
      <w:r w:rsidRPr="002B3ACE">
        <w:rPr>
          <w:rFonts w:ascii="Times New Roman" w:hAnsi="Times New Roman" w:cs="Times New Roman"/>
          <w:sz w:val="24"/>
          <w:szCs w:val="24"/>
          <w:lang w:val="pt-PT"/>
        </w:rPr>
        <w:t xml:space="preserve"> e </w:t>
      </w:r>
      <w:proofErr w:type="spellStart"/>
      <w:r w:rsidRPr="002B3ACE">
        <w:rPr>
          <w:rFonts w:ascii="Times New Roman" w:hAnsi="Times New Roman" w:cs="Times New Roman"/>
          <w:sz w:val="24"/>
          <w:szCs w:val="24"/>
          <w:lang w:val="pt-PT"/>
        </w:rPr>
        <w:t>Djuba</w:t>
      </w:r>
      <w:proofErr w:type="spellEnd"/>
      <w:r w:rsidRPr="002B3ACE">
        <w:rPr>
          <w:rFonts w:ascii="Times New Roman" w:hAnsi="Times New Roman" w:cs="Times New Roman"/>
          <w:sz w:val="24"/>
          <w:szCs w:val="24"/>
          <w:lang w:val="pt-PT"/>
        </w:rPr>
        <w:t xml:space="preserve"> não foram realizadas as auditorias ambientais como demandam as normas regulamentares para a responsabilidade civil.</w:t>
      </w:r>
    </w:p>
    <w:p w14:paraId="38B6FE06"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O Decreto nº 32/2008, de 12 de Agosto prevê no seu artigo 3 a existência de dois tipos de auditoria ambiental consoante o estatuto do sujeito que a promovam. Por um lado, se for realizada pelo órgão central competente para o efeito, teremos a auditoria ambiental pública, por outro lado, se for realizada pelas próprias empresas cuja actividade seja potencialmente poluidora, temos a auditoria ambiental privada </w:t>
      </w:r>
    </w:p>
    <w:p w14:paraId="5F3C10E2"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Serra &amp; Cunha (2008) considera que o Regulamento da Auditoria Ambiental fixou um dever de colaboração a cargos das entidades que constituirão objecto de auditoria ambiental pública, que se traduz não penas na obrigação de facultar toda a documentação e informação solicitadas, como também em permitir o livre acesso as instalações e locais a auditoria. Finda a mesma, os auditores deverão elaborar um relatório completo contendo, entre outros elementos, a indicação do nível de conformidade da actividade em relação ao respectivo plano de gestão ambiental e um conjunto de recomendações obrigatórios para os operadores.</w:t>
      </w:r>
    </w:p>
    <w:p w14:paraId="1E608CBD"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p>
    <w:p w14:paraId="7903F1F1" w14:textId="77777777" w:rsidR="006313A3" w:rsidRDefault="006313A3" w:rsidP="006313A3">
      <w:pPr>
        <w:tabs>
          <w:tab w:val="left" w:pos="1423"/>
        </w:tabs>
        <w:spacing w:before="240" w:line="360" w:lineRule="auto"/>
        <w:rPr>
          <w:rFonts w:ascii="Times New Roman" w:hAnsi="Times New Roman" w:cs="Times New Roman"/>
          <w:b/>
          <w:sz w:val="24"/>
          <w:szCs w:val="24"/>
          <w:lang w:val="pt-PT"/>
        </w:rPr>
      </w:pPr>
    </w:p>
    <w:p w14:paraId="4E31563C" w14:textId="77777777" w:rsidR="002B3ACE" w:rsidRDefault="002B3ACE" w:rsidP="006313A3">
      <w:pPr>
        <w:tabs>
          <w:tab w:val="left" w:pos="1423"/>
        </w:tabs>
        <w:spacing w:before="240" w:line="360" w:lineRule="auto"/>
        <w:rPr>
          <w:rFonts w:ascii="Times New Roman" w:hAnsi="Times New Roman" w:cs="Times New Roman"/>
          <w:b/>
          <w:sz w:val="24"/>
          <w:szCs w:val="24"/>
          <w:lang w:val="pt-PT"/>
        </w:rPr>
      </w:pPr>
    </w:p>
    <w:p w14:paraId="55C61E7A" w14:textId="77777777" w:rsidR="002B3ACE" w:rsidRDefault="002B3ACE" w:rsidP="006313A3">
      <w:pPr>
        <w:tabs>
          <w:tab w:val="left" w:pos="1423"/>
        </w:tabs>
        <w:spacing w:before="240" w:line="360" w:lineRule="auto"/>
        <w:rPr>
          <w:rFonts w:ascii="Times New Roman" w:hAnsi="Times New Roman" w:cs="Times New Roman"/>
          <w:b/>
          <w:sz w:val="24"/>
          <w:szCs w:val="24"/>
          <w:lang w:val="pt-PT"/>
        </w:rPr>
      </w:pPr>
    </w:p>
    <w:p w14:paraId="2C8C10A1" w14:textId="77777777" w:rsidR="002B3ACE" w:rsidRDefault="002B3ACE" w:rsidP="006313A3">
      <w:pPr>
        <w:tabs>
          <w:tab w:val="left" w:pos="1423"/>
        </w:tabs>
        <w:spacing w:before="240" w:line="360" w:lineRule="auto"/>
        <w:rPr>
          <w:rFonts w:ascii="Times New Roman" w:hAnsi="Times New Roman" w:cs="Times New Roman"/>
          <w:b/>
          <w:sz w:val="24"/>
          <w:szCs w:val="24"/>
          <w:lang w:val="pt-PT"/>
        </w:rPr>
      </w:pPr>
    </w:p>
    <w:p w14:paraId="1466AFF5" w14:textId="77777777" w:rsidR="002B3ACE" w:rsidRDefault="002B3ACE" w:rsidP="006313A3">
      <w:pPr>
        <w:tabs>
          <w:tab w:val="left" w:pos="1423"/>
        </w:tabs>
        <w:spacing w:before="240" w:line="360" w:lineRule="auto"/>
        <w:rPr>
          <w:rFonts w:ascii="Times New Roman" w:hAnsi="Times New Roman" w:cs="Times New Roman"/>
          <w:b/>
          <w:sz w:val="24"/>
          <w:szCs w:val="24"/>
          <w:lang w:val="pt-PT"/>
        </w:rPr>
      </w:pPr>
    </w:p>
    <w:p w14:paraId="4278F7B6" w14:textId="77777777" w:rsidR="002B3ACE" w:rsidRDefault="002B3ACE" w:rsidP="006313A3">
      <w:pPr>
        <w:tabs>
          <w:tab w:val="left" w:pos="1423"/>
        </w:tabs>
        <w:spacing w:before="240" w:line="360" w:lineRule="auto"/>
        <w:rPr>
          <w:rFonts w:ascii="Times New Roman" w:hAnsi="Times New Roman" w:cs="Times New Roman"/>
          <w:b/>
          <w:sz w:val="24"/>
          <w:szCs w:val="24"/>
          <w:lang w:val="pt-PT"/>
        </w:rPr>
      </w:pPr>
    </w:p>
    <w:p w14:paraId="35C3D351" w14:textId="77777777" w:rsidR="002B3ACE" w:rsidRDefault="002B3ACE" w:rsidP="006313A3">
      <w:pPr>
        <w:tabs>
          <w:tab w:val="left" w:pos="1423"/>
        </w:tabs>
        <w:spacing w:before="240" w:line="360" w:lineRule="auto"/>
        <w:rPr>
          <w:rFonts w:ascii="Times New Roman" w:hAnsi="Times New Roman" w:cs="Times New Roman"/>
          <w:b/>
          <w:sz w:val="24"/>
          <w:szCs w:val="24"/>
          <w:lang w:val="pt-PT"/>
        </w:rPr>
      </w:pPr>
    </w:p>
    <w:p w14:paraId="348E87DE" w14:textId="77777777" w:rsidR="002B3ACE" w:rsidRDefault="002B3ACE" w:rsidP="006313A3">
      <w:pPr>
        <w:tabs>
          <w:tab w:val="left" w:pos="1423"/>
        </w:tabs>
        <w:spacing w:before="240" w:line="360" w:lineRule="auto"/>
        <w:rPr>
          <w:rFonts w:ascii="Times New Roman" w:hAnsi="Times New Roman" w:cs="Times New Roman"/>
          <w:b/>
          <w:sz w:val="24"/>
          <w:szCs w:val="24"/>
          <w:lang w:val="pt-PT"/>
        </w:rPr>
      </w:pPr>
    </w:p>
    <w:p w14:paraId="5AFF2763" w14:textId="77777777" w:rsidR="002B3ACE" w:rsidRDefault="002B3ACE" w:rsidP="006313A3">
      <w:pPr>
        <w:tabs>
          <w:tab w:val="left" w:pos="1423"/>
        </w:tabs>
        <w:spacing w:before="240" w:line="360" w:lineRule="auto"/>
        <w:rPr>
          <w:rFonts w:ascii="Times New Roman" w:hAnsi="Times New Roman" w:cs="Times New Roman"/>
          <w:b/>
          <w:sz w:val="24"/>
          <w:szCs w:val="24"/>
          <w:lang w:val="pt-PT"/>
        </w:rPr>
      </w:pPr>
    </w:p>
    <w:p w14:paraId="0996F5B5" w14:textId="77777777" w:rsidR="002B3ACE" w:rsidRDefault="002B3ACE" w:rsidP="006313A3">
      <w:pPr>
        <w:tabs>
          <w:tab w:val="left" w:pos="1423"/>
        </w:tabs>
        <w:spacing w:before="240" w:line="360" w:lineRule="auto"/>
        <w:rPr>
          <w:rFonts w:ascii="Times New Roman" w:hAnsi="Times New Roman" w:cs="Times New Roman"/>
          <w:b/>
          <w:sz w:val="24"/>
          <w:szCs w:val="24"/>
          <w:lang w:val="pt-PT"/>
        </w:rPr>
      </w:pPr>
    </w:p>
    <w:p w14:paraId="7F5CD414" w14:textId="77777777" w:rsidR="002B3ACE" w:rsidRDefault="002B3ACE" w:rsidP="006313A3">
      <w:pPr>
        <w:tabs>
          <w:tab w:val="left" w:pos="1423"/>
        </w:tabs>
        <w:spacing w:before="240" w:line="360" w:lineRule="auto"/>
        <w:rPr>
          <w:rFonts w:ascii="Times New Roman" w:hAnsi="Times New Roman" w:cs="Times New Roman"/>
          <w:b/>
          <w:sz w:val="24"/>
          <w:szCs w:val="24"/>
          <w:lang w:val="pt-PT"/>
        </w:rPr>
      </w:pPr>
    </w:p>
    <w:p w14:paraId="2740ED5E" w14:textId="77777777" w:rsidR="002B3ACE" w:rsidRPr="006313A3" w:rsidRDefault="002B3ACE" w:rsidP="006313A3">
      <w:pPr>
        <w:tabs>
          <w:tab w:val="left" w:pos="1423"/>
        </w:tabs>
        <w:spacing w:before="240" w:line="360" w:lineRule="auto"/>
        <w:rPr>
          <w:rFonts w:ascii="Times New Roman" w:hAnsi="Times New Roman" w:cs="Times New Roman"/>
          <w:b/>
          <w:sz w:val="24"/>
          <w:szCs w:val="24"/>
          <w:lang w:val="pt-PT"/>
        </w:rPr>
      </w:pPr>
    </w:p>
    <w:p w14:paraId="2765AF1A" w14:textId="77777777"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r w:rsidRPr="006313A3">
        <w:rPr>
          <w:rFonts w:ascii="Times New Roman" w:hAnsi="Times New Roman" w:cs="Times New Roman"/>
          <w:b/>
          <w:sz w:val="24"/>
          <w:szCs w:val="24"/>
          <w:lang w:val="pt-PT"/>
        </w:rPr>
        <w:t>CAPÍTULO V: DISCUSSÃO</w:t>
      </w:r>
    </w:p>
    <w:p w14:paraId="02FB385D"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O Decreto nº 13/2006 de 15 de Junho enuncia que “Todos os procedimentos viáveis com vista a assegurar uma gestão ambientalmente segura, sustentável e racional dos resíduos, tendo em conta a necessidade da sua redução, reciclagem reutilização, incluindo a separação, a recolha, manuseamento, transporte, armazenagem e/ou eliminação de resíduos bem como a posterior protecção dos locais de eliminação, por forma a proteger a saúde humana e o ambiente contra os efeitos nocivos que possam advir dos mesmos”.</w:t>
      </w:r>
    </w:p>
    <w:p w14:paraId="7AADF8EF"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Ora, este dispositivo tem, de bom, o facto de ter na sua rácio a intenção de garantir que “quem polui paga”. Contudo, para ser aplicado no ordenamento jurídico nacional carece de regulamentação que, até a data, não foi publicada. E não se diga que esta falta de regulamentação não torna o preceito ineficaz, porque torna. Com efeito, este dispositivo delimita as actividades para as quais este tipo de seguro é necessário e que são “as classificadas pela legislação de avaliação do impacto ambiental”.</w:t>
      </w:r>
    </w:p>
    <w:p w14:paraId="7F33EF05"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Acontece que, como já vimos, nos termos da classificação, realizada pelo Decreto n.º 45/2004, de 29 de Setembro do Regulamento de Avaliação Ambiental (RAIA), existe a diferenciação das </w:t>
      </w:r>
      <w:r w:rsidRPr="002B3ACE">
        <w:rPr>
          <w:rFonts w:ascii="Times New Roman" w:hAnsi="Times New Roman" w:cs="Times New Roman"/>
          <w:sz w:val="24"/>
          <w:szCs w:val="24"/>
          <w:lang w:val="pt-PT"/>
        </w:rPr>
        <w:lastRenderedPageBreak/>
        <w:t>actividades em três níveis diferentes de agressão ao ambiente, pergunta-se então: a qual delas devemos impor a obrigação de segurar a actividade? A todas? Apenas às da categoria A? Também às da categoria B? Parece-nos assim, inequívoco que, sem regulamentação, este artigo não tem aplicação imediata no nosso ordenamento jurídico. Começamos, assim, a encontrar as ineficiências da Lei do Ambiente que, até aqui, no que respeita à regulação da matéria relacionada com a prevenção do dano, sobretudo por parte dos poderes públicos, se encontra, bem ou mal, regulada e em vigor. Importa, agora, verificar o que se passa em sede de responsabilidade civil.</w:t>
      </w:r>
    </w:p>
    <w:p w14:paraId="06658FE0"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Ora, nos termos do disposto no n.º 1, do art.º 26.º da Lei do Ambiente, “constituem-se na obrigação de pagar uma indemnização aos lesados todos aqueles que, independentemente de culpa e da observância dos preceitos legais, causem danos significativos ao ambiente ou provoquem a paralisação temporária ou definitiva de actividades económicas, como resultado da prática de actividades especialmente perigosas”.</w:t>
      </w:r>
    </w:p>
    <w:p w14:paraId="014D3E00"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Sucede que, a responsabilidade objectiva estabelecida nos termos da Lei do Ambiente ainda não vigora por faltar a legislação complementar de que depende. Para além disso, condicionando o recurso ao regime da responsabilidade civil objectiva (pelo risco) por danos ambientais ao preenchimento de requisitos de carácter cumulativo, que, na prática, se tornam extraordinariamente difíceis de reunir, principalmente por causa do recurso a conceitos indeterminados desprovidos de qualquer </w:t>
      </w:r>
      <w:proofErr w:type="spellStart"/>
      <w:r w:rsidRPr="002B3ACE">
        <w:rPr>
          <w:rFonts w:ascii="Times New Roman" w:hAnsi="Times New Roman" w:cs="Times New Roman"/>
          <w:sz w:val="24"/>
          <w:szCs w:val="24"/>
          <w:lang w:val="pt-PT"/>
        </w:rPr>
        <w:t>operatividade</w:t>
      </w:r>
      <w:proofErr w:type="spellEnd"/>
      <w:r w:rsidRPr="002B3ACE">
        <w:rPr>
          <w:rFonts w:ascii="Times New Roman" w:hAnsi="Times New Roman" w:cs="Times New Roman"/>
          <w:sz w:val="24"/>
          <w:szCs w:val="24"/>
          <w:lang w:val="pt-PT"/>
        </w:rPr>
        <w:t xml:space="preserve"> - “danos significativos” e “actividades especialmente perigosas”- o legislador contribuiu para que, na maior parte das situações, o interessado tenha que enveredar pela responsabilidade civil subjectiva, consagrada no art.º 483.º e seguintes do Código Civil Moçambicano, que exige, entre outros requisitos, a prova de culpa36, especialmente difícil de se conseguir em matéria ambiental.</w:t>
      </w:r>
    </w:p>
    <w:p w14:paraId="0B502D44"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Responsabilidade civil levadas a cabo pela empresa Mozal poderia ser enquadrada na teoria do risco integral por fundamento que o simples risco assumido pela actividade potencialmente danosa é o suficiente para impor a responsabilidade e a obrigatoriedade de reparação, independentemente da comprovação do nexo de causalidade, ou seja, quem estiver obtendo vantagens e criando o risco deve arcar comas consequências de seus actos, não sendo necessário que se prove nenhum liame entre a actividade e o dano. </w:t>
      </w:r>
    </w:p>
    <w:p w14:paraId="1DE54413"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lastRenderedPageBreak/>
        <w:t xml:space="preserve">Como refere Vasconcelos (2017) quanto à aplicação do risco integral, se dá, </w:t>
      </w:r>
      <w:proofErr w:type="spellStart"/>
      <w:r w:rsidRPr="002B3ACE">
        <w:rPr>
          <w:rFonts w:ascii="Times New Roman" w:hAnsi="Times New Roman" w:cs="Times New Roman"/>
          <w:sz w:val="24"/>
          <w:szCs w:val="24"/>
          <w:lang w:val="pt-PT"/>
        </w:rPr>
        <w:t>comumente</w:t>
      </w:r>
      <w:proofErr w:type="spellEnd"/>
      <w:r w:rsidRPr="002B3ACE">
        <w:rPr>
          <w:rFonts w:ascii="Times New Roman" w:hAnsi="Times New Roman" w:cs="Times New Roman"/>
          <w:sz w:val="24"/>
          <w:szCs w:val="24"/>
          <w:lang w:val="pt-PT"/>
        </w:rPr>
        <w:t>, sob fundamentação da necessidade de maior efectividade das normas de protecção ambiental e a necessidade premente de sempre haver a reparação dos danos ecológicos, considerando-se inadmissível a irresponsabilidade diante do comando constitucional de necessidade de reparação. Há o temor de que a aceitação de hipóteses de excludentes de responsabilidade acarretaria a falta da reparação de danos ambientais, sobretudo em situações complexas em que os danos são convergentes da conduta de diversos agentes ao longo do tempo, restando impossível identificar um único responsável.</w:t>
      </w:r>
    </w:p>
    <w:p w14:paraId="7F715EFC"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p>
    <w:p w14:paraId="3B55D615"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p>
    <w:p w14:paraId="6702AE7B"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p>
    <w:p w14:paraId="5BFBA1B3" w14:textId="77777777"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p>
    <w:p w14:paraId="5F773A46" w14:textId="5A8A56D8"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r w:rsidRPr="006313A3">
        <w:rPr>
          <w:rFonts w:ascii="Times New Roman" w:hAnsi="Times New Roman" w:cs="Times New Roman"/>
          <w:b/>
          <w:sz w:val="24"/>
          <w:szCs w:val="24"/>
          <w:lang w:val="pt-PT"/>
        </w:rPr>
        <w:t>CAPÍTULO VI: CONCLUS</w:t>
      </w:r>
      <w:r w:rsidR="002B3ACE">
        <w:rPr>
          <w:rFonts w:ascii="Times New Roman" w:hAnsi="Times New Roman" w:cs="Times New Roman"/>
          <w:b/>
          <w:sz w:val="24"/>
          <w:szCs w:val="24"/>
          <w:lang w:val="pt-PT"/>
        </w:rPr>
        <w:t>Õ</w:t>
      </w:r>
      <w:r w:rsidRPr="006313A3">
        <w:rPr>
          <w:rFonts w:ascii="Times New Roman" w:hAnsi="Times New Roman" w:cs="Times New Roman"/>
          <w:b/>
          <w:sz w:val="24"/>
          <w:szCs w:val="24"/>
          <w:lang w:val="pt-PT"/>
        </w:rPr>
        <w:t>ES E RECOMENDAÇÕES</w:t>
      </w:r>
    </w:p>
    <w:p w14:paraId="7C037EFF"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Neste trabalho, analisou-se a responsabilidade civil pelos danos ambientais no caso do Parque Industrial de </w:t>
      </w:r>
      <w:proofErr w:type="spellStart"/>
      <w:r w:rsidRPr="002B3ACE">
        <w:rPr>
          <w:rFonts w:ascii="Times New Roman" w:hAnsi="Times New Roman" w:cs="Times New Roman"/>
          <w:sz w:val="24"/>
          <w:szCs w:val="24"/>
          <w:lang w:val="pt-PT"/>
        </w:rPr>
        <w:t>Beluluane</w:t>
      </w:r>
      <w:proofErr w:type="spellEnd"/>
      <w:r w:rsidRPr="002B3ACE">
        <w:rPr>
          <w:rFonts w:ascii="Times New Roman" w:hAnsi="Times New Roman" w:cs="Times New Roman"/>
          <w:sz w:val="24"/>
          <w:szCs w:val="24"/>
          <w:lang w:val="pt-PT"/>
        </w:rPr>
        <w:t xml:space="preserve"> de Distrito de </w:t>
      </w:r>
      <w:proofErr w:type="spellStart"/>
      <w:r w:rsidRPr="002B3ACE">
        <w:rPr>
          <w:rFonts w:ascii="Times New Roman" w:hAnsi="Times New Roman" w:cs="Times New Roman"/>
          <w:sz w:val="24"/>
          <w:szCs w:val="24"/>
          <w:lang w:val="pt-PT"/>
        </w:rPr>
        <w:t>Boane</w:t>
      </w:r>
      <w:proofErr w:type="spellEnd"/>
      <w:r w:rsidRPr="002B3ACE">
        <w:rPr>
          <w:rFonts w:ascii="Times New Roman" w:hAnsi="Times New Roman" w:cs="Times New Roman"/>
          <w:sz w:val="24"/>
          <w:szCs w:val="24"/>
          <w:lang w:val="pt-PT"/>
        </w:rPr>
        <w:t xml:space="preserve"> da Província de Maputo. Especificamente, procurou-se: a) Caracterizar o local de estudo; b) Identificar os principais focos de danos ambientais causados pela empresa Mozal c) Descrever  as acções de responsabilidade civil levadas a cabo pela empresa Mozal no quadro da legislação ambiental moçambicana vigente; d) Propor medidas de responsabilidade civil para reparação dos danos ambientais causados pela empresa Mozal, </w:t>
      </w:r>
    </w:p>
    <w:p w14:paraId="2D2BE83C" w14:textId="77777777"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r w:rsidRPr="006313A3">
        <w:rPr>
          <w:rFonts w:ascii="Times New Roman" w:hAnsi="Times New Roman" w:cs="Times New Roman"/>
          <w:b/>
          <w:sz w:val="24"/>
          <w:szCs w:val="24"/>
          <w:lang w:val="pt-PT"/>
        </w:rPr>
        <w:t>6.1. Conclusões</w:t>
      </w:r>
    </w:p>
    <w:p w14:paraId="08791958"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Tomando em conta o problema levantado decorrente deste estudo, as hipóteses pré-definidas e os objectivos formulados com vista a obter resposta com argumentos científicos e, em face dos resultados encontrados, pode-se concluir o seguinte:</w:t>
      </w:r>
    </w:p>
    <w:p w14:paraId="28CE0CC0"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lastRenderedPageBreak/>
        <w:t>Os focos de danos ambientais causados pela empresa Mozal são difíceis de destrinçar pois, a empresa está situada no Parque onde se encontram outras empresas de indústrias, cimentos e reciclagem de óleos.</w:t>
      </w:r>
    </w:p>
    <w:p w14:paraId="03CBFC0B"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Os danos ambientais causados pela empresa Mozal provêm de gases poluentes que se infiltram-se nos sistemas respiratórios humanos e nos lençóis freáticos dos Bairros de </w:t>
      </w:r>
      <w:proofErr w:type="spellStart"/>
      <w:r w:rsidRPr="002B3ACE">
        <w:rPr>
          <w:rFonts w:ascii="Times New Roman" w:hAnsi="Times New Roman" w:cs="Times New Roman"/>
          <w:sz w:val="24"/>
          <w:szCs w:val="24"/>
          <w:lang w:val="pt-PT"/>
        </w:rPr>
        <w:t>Djonasse</w:t>
      </w:r>
      <w:proofErr w:type="spellEnd"/>
      <w:r w:rsidRPr="002B3ACE">
        <w:rPr>
          <w:rFonts w:ascii="Times New Roman" w:hAnsi="Times New Roman" w:cs="Times New Roman"/>
          <w:sz w:val="24"/>
          <w:szCs w:val="24"/>
          <w:lang w:val="pt-PT"/>
        </w:rPr>
        <w:t xml:space="preserve"> e </w:t>
      </w:r>
      <w:proofErr w:type="spellStart"/>
      <w:r w:rsidRPr="002B3ACE">
        <w:rPr>
          <w:rFonts w:ascii="Times New Roman" w:hAnsi="Times New Roman" w:cs="Times New Roman"/>
          <w:sz w:val="24"/>
          <w:szCs w:val="24"/>
          <w:lang w:val="pt-PT"/>
        </w:rPr>
        <w:t>Djuba</w:t>
      </w:r>
      <w:proofErr w:type="spellEnd"/>
      <w:r w:rsidRPr="002B3ACE">
        <w:rPr>
          <w:rFonts w:ascii="Times New Roman" w:hAnsi="Times New Roman" w:cs="Times New Roman"/>
          <w:sz w:val="24"/>
          <w:szCs w:val="24"/>
          <w:lang w:val="pt-PT"/>
        </w:rPr>
        <w:t xml:space="preserve"> cujas repercussões podem vir a se manifestar ao longo de tempo.</w:t>
      </w:r>
    </w:p>
    <w:p w14:paraId="4390E0C0"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Os bairros de </w:t>
      </w:r>
      <w:proofErr w:type="spellStart"/>
      <w:r w:rsidRPr="002B3ACE">
        <w:rPr>
          <w:rFonts w:ascii="Times New Roman" w:hAnsi="Times New Roman" w:cs="Times New Roman"/>
          <w:sz w:val="24"/>
          <w:szCs w:val="24"/>
          <w:lang w:val="pt-PT"/>
        </w:rPr>
        <w:t>Djonasse</w:t>
      </w:r>
      <w:proofErr w:type="spellEnd"/>
      <w:r w:rsidRPr="002B3ACE">
        <w:rPr>
          <w:rFonts w:ascii="Times New Roman" w:hAnsi="Times New Roman" w:cs="Times New Roman"/>
          <w:sz w:val="24"/>
          <w:szCs w:val="24"/>
          <w:lang w:val="pt-PT"/>
        </w:rPr>
        <w:t xml:space="preserve"> e </w:t>
      </w:r>
      <w:proofErr w:type="spellStart"/>
      <w:r w:rsidRPr="002B3ACE">
        <w:rPr>
          <w:rFonts w:ascii="Times New Roman" w:hAnsi="Times New Roman" w:cs="Times New Roman"/>
          <w:sz w:val="24"/>
          <w:szCs w:val="24"/>
          <w:lang w:val="pt-PT"/>
        </w:rPr>
        <w:t>Djuba</w:t>
      </w:r>
      <w:proofErr w:type="spellEnd"/>
      <w:r w:rsidRPr="002B3ACE">
        <w:rPr>
          <w:rFonts w:ascii="Times New Roman" w:hAnsi="Times New Roman" w:cs="Times New Roman"/>
          <w:sz w:val="24"/>
          <w:szCs w:val="24"/>
          <w:lang w:val="pt-PT"/>
        </w:rPr>
        <w:t xml:space="preserve"> nunca beneficiaram-se de consulta pública ou auditorias ambientais públicas e privadas como demandam as normas regulamentares para a responsabilidade civil.</w:t>
      </w:r>
    </w:p>
    <w:p w14:paraId="280B0CC7"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 xml:space="preserve">Foi constatado também que existem dois tipos de responsabilidade civil: a responsabilidade subjectiva ou por culpa, e a responsabilidade objectiva, que se concretiza independentemente de culpa do agente, bastando a demonstração do dano e do nexo causal. Dessa, forma conclui-se que, diante de um dano ambiental, não se admite excludentes do dever de indemnizar sob a alegação de caso fortuito e força maior e/ou licitude da actividade exercida, ficando a encargo do culpado o </w:t>
      </w:r>
      <w:proofErr w:type="spellStart"/>
      <w:r w:rsidRPr="002B3ACE">
        <w:rPr>
          <w:rFonts w:ascii="Times New Roman" w:hAnsi="Times New Roman" w:cs="Times New Roman"/>
          <w:sz w:val="24"/>
          <w:szCs w:val="24"/>
          <w:lang w:val="pt-PT"/>
        </w:rPr>
        <w:t>ônus</w:t>
      </w:r>
      <w:proofErr w:type="spellEnd"/>
      <w:r w:rsidRPr="002B3ACE">
        <w:rPr>
          <w:rFonts w:ascii="Times New Roman" w:hAnsi="Times New Roman" w:cs="Times New Roman"/>
          <w:sz w:val="24"/>
          <w:szCs w:val="24"/>
          <w:lang w:val="pt-PT"/>
        </w:rPr>
        <w:t xml:space="preserve"> da prova.</w:t>
      </w:r>
    </w:p>
    <w:p w14:paraId="4AF5FEC4"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A responsabilidade objectiva estabelecida nos termos da Lei do Ambiente carece ainda de instrumentos jurídicos regulatórios como o recurso ao regime da responsabilidade civil objectiva (pelo risco) por danos ambientais ao preenchimento de requisitos de carácter cumulativo</w:t>
      </w:r>
    </w:p>
    <w:p w14:paraId="5A3B8230"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De acordo com as conclusões supra mencionadas validou-se a terceira hipótese, segundo a qual “O actual regime de responsabilidade civil prevista na Lei do Ambiente, sem regulamentação específica, torna difícil imputar os encargos dos danos ambientais à empresa Mozal”.</w:t>
      </w:r>
    </w:p>
    <w:p w14:paraId="3318CAEB" w14:textId="141FA122" w:rsidR="006313A3" w:rsidRPr="002B3ACE" w:rsidRDefault="002B3ACE" w:rsidP="002B3ACE">
      <w:pPr>
        <w:tabs>
          <w:tab w:val="left" w:pos="1423"/>
        </w:tabs>
        <w:spacing w:before="240" w:line="360" w:lineRule="auto"/>
        <w:rPr>
          <w:rFonts w:ascii="Times New Roman" w:hAnsi="Times New Roman" w:cs="Times New Roman"/>
          <w:b/>
          <w:sz w:val="24"/>
          <w:szCs w:val="24"/>
          <w:lang w:val="pt-PT"/>
        </w:rPr>
      </w:pPr>
      <w:r>
        <w:rPr>
          <w:rFonts w:ascii="Times New Roman" w:hAnsi="Times New Roman" w:cs="Times New Roman"/>
          <w:b/>
          <w:sz w:val="24"/>
          <w:szCs w:val="24"/>
          <w:lang w:val="pt-PT"/>
        </w:rPr>
        <w:t>6.2. Recomendações</w:t>
      </w:r>
    </w:p>
    <w:p w14:paraId="4047C92D" w14:textId="02D3D85A"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Face as constatações acima refe</w:t>
      </w:r>
      <w:r w:rsidR="002B3ACE">
        <w:rPr>
          <w:rFonts w:ascii="Times New Roman" w:hAnsi="Times New Roman" w:cs="Times New Roman"/>
          <w:sz w:val="24"/>
          <w:szCs w:val="24"/>
          <w:lang w:val="pt-PT"/>
        </w:rPr>
        <w:t>ridas, recomenda-se o seguinte:</w:t>
      </w:r>
    </w:p>
    <w:p w14:paraId="1CFDA043"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O responsável de gestão de ambiente da Fábrica de Alumínio, autoridades administrativas devem envolver os membros das comunidades residentes nas imediações das operações da Mozal no processo de monitoria de dano ambiental; e</w:t>
      </w:r>
    </w:p>
    <w:p w14:paraId="48F9E6CF"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lastRenderedPageBreak/>
        <w:t>Discutir como é que as emissões estão sendo mensuradas, e definir quais são os padrões/</w:t>
      </w:r>
      <w:proofErr w:type="spellStart"/>
      <w:r w:rsidRPr="002B3ACE">
        <w:rPr>
          <w:rFonts w:ascii="Times New Roman" w:hAnsi="Times New Roman" w:cs="Times New Roman"/>
          <w:sz w:val="24"/>
          <w:szCs w:val="24"/>
          <w:lang w:val="pt-PT"/>
        </w:rPr>
        <w:t>diretrizes</w:t>
      </w:r>
      <w:proofErr w:type="spellEnd"/>
      <w:r w:rsidRPr="002B3ACE">
        <w:rPr>
          <w:rFonts w:ascii="Times New Roman" w:hAnsi="Times New Roman" w:cs="Times New Roman"/>
          <w:sz w:val="24"/>
          <w:szCs w:val="24"/>
          <w:lang w:val="pt-PT"/>
        </w:rPr>
        <w:t xml:space="preserve"> que estão seguidos para minimizar</w:t>
      </w:r>
    </w:p>
    <w:p w14:paraId="36185D14"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A revisão da Lei de Ambiente para adequar-se a realidade e fazer constar as medidas de reparação de danos ambientais que é a Restauração natural que subdivide-se em duas formas, a Restauração Ecológica e a Compensação Ecológica e é aplicado subsidiariamente a Compensação Pecuniária ou monetária que se traduz na responsabilidade civil ambiental:</w:t>
      </w:r>
    </w:p>
    <w:p w14:paraId="5FB7A5D9"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A solução para problemas ambientais não passa pela aplicação do Instituto de Responsabilidade Civil, mas sim pelo recurso a novos instrumentos de protecção jurídica sobretudo as medidas de cariz preventivo.</w:t>
      </w:r>
    </w:p>
    <w:p w14:paraId="23627104"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p>
    <w:p w14:paraId="1296719C"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p>
    <w:p w14:paraId="30912844"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p>
    <w:p w14:paraId="689694C7" w14:textId="77777777"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p>
    <w:p w14:paraId="05D4CBCD" w14:textId="08327753" w:rsidR="006313A3" w:rsidRPr="006313A3" w:rsidRDefault="002B3ACE" w:rsidP="006313A3">
      <w:pPr>
        <w:tabs>
          <w:tab w:val="left" w:pos="1423"/>
        </w:tabs>
        <w:spacing w:before="240" w:line="360" w:lineRule="auto"/>
        <w:rPr>
          <w:rFonts w:ascii="Times New Roman" w:hAnsi="Times New Roman" w:cs="Times New Roman"/>
          <w:b/>
          <w:sz w:val="24"/>
          <w:szCs w:val="24"/>
          <w:lang w:val="pt-PT"/>
        </w:rPr>
      </w:pPr>
      <w:r>
        <w:rPr>
          <w:rFonts w:ascii="Times New Roman" w:hAnsi="Times New Roman" w:cs="Times New Roman"/>
          <w:b/>
          <w:sz w:val="24"/>
          <w:szCs w:val="24"/>
          <w:lang w:val="pt-PT"/>
        </w:rPr>
        <w:t>BIBLIOGRAFIA</w:t>
      </w:r>
    </w:p>
    <w:p w14:paraId="4F9B318B" w14:textId="77777777"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Obras, revistas, documentos oficiais</w:t>
      </w:r>
    </w:p>
    <w:p w14:paraId="0FC87292" w14:textId="59F4416D"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ALBERGARIA, B.</w:t>
      </w:r>
      <w:r w:rsidR="002B3ACE" w:rsidRPr="002B3ACE">
        <w:rPr>
          <w:rFonts w:ascii="Times New Roman" w:hAnsi="Times New Roman" w:cs="Times New Roman"/>
          <w:sz w:val="24"/>
          <w:szCs w:val="24"/>
          <w:lang w:val="pt-PT"/>
        </w:rPr>
        <w:t xml:space="preserve"> (2005)</w:t>
      </w:r>
      <w:r w:rsidRPr="002B3ACE">
        <w:rPr>
          <w:rFonts w:ascii="Times New Roman" w:hAnsi="Times New Roman" w:cs="Times New Roman"/>
          <w:sz w:val="24"/>
          <w:szCs w:val="24"/>
          <w:lang w:val="pt-PT"/>
        </w:rPr>
        <w:t xml:space="preserve"> </w:t>
      </w:r>
      <w:r w:rsidRPr="002B3ACE">
        <w:rPr>
          <w:rFonts w:ascii="Times New Roman" w:hAnsi="Times New Roman" w:cs="Times New Roman"/>
          <w:i/>
          <w:sz w:val="24"/>
          <w:szCs w:val="24"/>
          <w:lang w:val="pt-PT"/>
        </w:rPr>
        <w:t>Direito ambiental e a responsabilidade civil das empresas</w:t>
      </w:r>
      <w:r w:rsidRPr="002B3ACE">
        <w:rPr>
          <w:rFonts w:ascii="Times New Roman" w:hAnsi="Times New Roman" w:cs="Times New Roman"/>
          <w:sz w:val="24"/>
          <w:szCs w:val="24"/>
          <w:lang w:val="pt-PT"/>
        </w:rPr>
        <w:t>. Fórum:  Belo Horizonte</w:t>
      </w:r>
      <w:r w:rsidR="002B3ACE" w:rsidRPr="002B3ACE">
        <w:rPr>
          <w:rFonts w:ascii="Times New Roman" w:hAnsi="Times New Roman" w:cs="Times New Roman"/>
          <w:sz w:val="24"/>
          <w:szCs w:val="24"/>
          <w:lang w:val="pt-PT"/>
        </w:rPr>
        <w:t>.</w:t>
      </w:r>
      <w:r w:rsidRPr="002B3ACE">
        <w:rPr>
          <w:rFonts w:ascii="Times New Roman" w:hAnsi="Times New Roman" w:cs="Times New Roman"/>
          <w:sz w:val="24"/>
          <w:szCs w:val="24"/>
          <w:lang w:val="pt-PT"/>
        </w:rPr>
        <w:t xml:space="preserve">  </w:t>
      </w:r>
    </w:p>
    <w:p w14:paraId="17E0130C" w14:textId="03D4ED30" w:rsidR="006313A3" w:rsidRPr="002B3ACE" w:rsidRDefault="006313A3" w:rsidP="002B3ACE">
      <w:pPr>
        <w:tabs>
          <w:tab w:val="left" w:pos="1423"/>
        </w:tabs>
        <w:spacing w:before="240" w:line="360" w:lineRule="auto"/>
        <w:jc w:val="both"/>
        <w:rPr>
          <w:rFonts w:ascii="Times New Roman" w:hAnsi="Times New Roman" w:cs="Times New Roman"/>
          <w:sz w:val="24"/>
          <w:szCs w:val="24"/>
          <w:lang w:val="pt-PT"/>
        </w:rPr>
      </w:pPr>
      <w:r w:rsidRPr="002B3ACE">
        <w:rPr>
          <w:rFonts w:ascii="Times New Roman" w:hAnsi="Times New Roman" w:cs="Times New Roman"/>
          <w:sz w:val="24"/>
          <w:szCs w:val="24"/>
          <w:lang w:val="pt-PT"/>
        </w:rPr>
        <w:t>AMARAL, D</w:t>
      </w:r>
      <w:r w:rsidR="002B3ACE" w:rsidRPr="002B3ACE">
        <w:rPr>
          <w:rFonts w:ascii="Times New Roman" w:hAnsi="Times New Roman" w:cs="Times New Roman"/>
          <w:sz w:val="24"/>
          <w:szCs w:val="24"/>
          <w:lang w:val="pt-PT"/>
        </w:rPr>
        <w:t xml:space="preserve">. </w:t>
      </w:r>
      <w:r w:rsidRPr="002B3ACE">
        <w:rPr>
          <w:rFonts w:ascii="Times New Roman" w:hAnsi="Times New Roman" w:cs="Times New Roman"/>
          <w:sz w:val="24"/>
          <w:szCs w:val="24"/>
          <w:lang w:val="pt-PT"/>
        </w:rPr>
        <w:t>F</w:t>
      </w:r>
      <w:r w:rsidR="002B3ACE" w:rsidRPr="002B3ACE">
        <w:rPr>
          <w:rFonts w:ascii="Times New Roman" w:hAnsi="Times New Roman" w:cs="Times New Roman"/>
          <w:sz w:val="24"/>
          <w:szCs w:val="24"/>
          <w:lang w:val="pt-PT"/>
        </w:rPr>
        <w:t>.</w:t>
      </w:r>
      <w:r w:rsidRPr="002B3ACE">
        <w:rPr>
          <w:rFonts w:ascii="Times New Roman" w:hAnsi="Times New Roman" w:cs="Times New Roman"/>
          <w:sz w:val="24"/>
          <w:szCs w:val="24"/>
          <w:lang w:val="pt-PT"/>
        </w:rPr>
        <w:t xml:space="preserve"> (1994).</w:t>
      </w:r>
      <w:r w:rsidR="002B3ACE" w:rsidRPr="002B3ACE">
        <w:rPr>
          <w:rFonts w:ascii="Times New Roman" w:hAnsi="Times New Roman" w:cs="Times New Roman"/>
          <w:sz w:val="24"/>
          <w:szCs w:val="24"/>
          <w:lang w:val="pt-PT"/>
        </w:rPr>
        <w:t xml:space="preserve"> </w:t>
      </w:r>
      <w:r w:rsidRPr="002B3ACE">
        <w:rPr>
          <w:rFonts w:ascii="Times New Roman" w:hAnsi="Times New Roman" w:cs="Times New Roman"/>
          <w:i/>
          <w:sz w:val="24"/>
          <w:szCs w:val="24"/>
          <w:lang w:val="pt-PT"/>
        </w:rPr>
        <w:t xml:space="preserve">Lei de Bases do Ambiente e Lei das Associações de Defesa do Ambiente, </w:t>
      </w:r>
      <w:proofErr w:type="spellStart"/>
      <w:r w:rsidRPr="002B3ACE">
        <w:rPr>
          <w:rFonts w:ascii="Times New Roman" w:hAnsi="Times New Roman" w:cs="Times New Roman"/>
          <w:i/>
          <w:sz w:val="24"/>
          <w:szCs w:val="24"/>
          <w:lang w:val="pt-PT"/>
        </w:rPr>
        <w:t>in</w:t>
      </w:r>
      <w:proofErr w:type="spellEnd"/>
      <w:r w:rsidRPr="002B3ACE">
        <w:rPr>
          <w:rFonts w:ascii="Times New Roman" w:hAnsi="Times New Roman" w:cs="Times New Roman"/>
          <w:i/>
          <w:sz w:val="24"/>
          <w:szCs w:val="24"/>
          <w:lang w:val="pt-PT"/>
        </w:rPr>
        <w:t xml:space="preserve"> Direito do Ambiente</w:t>
      </w:r>
      <w:r w:rsidRPr="002B3ACE">
        <w:rPr>
          <w:rFonts w:ascii="Times New Roman" w:hAnsi="Times New Roman" w:cs="Times New Roman"/>
          <w:sz w:val="24"/>
          <w:szCs w:val="24"/>
          <w:lang w:val="pt-PT"/>
        </w:rPr>
        <w:t>, INA. Maputo</w:t>
      </w:r>
    </w:p>
    <w:p w14:paraId="0A477C31" w14:textId="1D4687CF" w:rsidR="006313A3" w:rsidRPr="000C3D72" w:rsidRDefault="006313A3" w:rsidP="000C3D72">
      <w:pPr>
        <w:tabs>
          <w:tab w:val="left" w:pos="1423"/>
        </w:tabs>
        <w:spacing w:before="240" w:line="360" w:lineRule="auto"/>
        <w:jc w:val="both"/>
        <w:rPr>
          <w:rFonts w:ascii="Times New Roman" w:hAnsi="Times New Roman" w:cs="Times New Roman"/>
          <w:sz w:val="24"/>
          <w:szCs w:val="24"/>
          <w:lang w:val="pt-PT"/>
        </w:rPr>
      </w:pPr>
      <w:r w:rsidRPr="000C3D72">
        <w:rPr>
          <w:rFonts w:ascii="Times New Roman" w:hAnsi="Times New Roman" w:cs="Times New Roman"/>
          <w:sz w:val="24"/>
          <w:szCs w:val="24"/>
          <w:lang w:val="pt-PT"/>
        </w:rPr>
        <w:t>ANTUNES, P</w:t>
      </w:r>
      <w:r w:rsidR="002B3ACE" w:rsidRPr="000C3D72">
        <w:rPr>
          <w:rFonts w:ascii="Times New Roman" w:hAnsi="Times New Roman" w:cs="Times New Roman"/>
          <w:sz w:val="24"/>
          <w:szCs w:val="24"/>
          <w:lang w:val="pt-PT"/>
        </w:rPr>
        <w:t xml:space="preserve">. </w:t>
      </w:r>
      <w:r w:rsidRPr="000C3D72">
        <w:rPr>
          <w:rFonts w:ascii="Times New Roman" w:hAnsi="Times New Roman" w:cs="Times New Roman"/>
          <w:sz w:val="24"/>
          <w:szCs w:val="24"/>
          <w:lang w:val="pt-PT"/>
        </w:rPr>
        <w:t>de B</w:t>
      </w:r>
      <w:r w:rsidR="002B3ACE" w:rsidRPr="000C3D72">
        <w:rPr>
          <w:rFonts w:ascii="Times New Roman" w:hAnsi="Times New Roman" w:cs="Times New Roman"/>
          <w:sz w:val="24"/>
          <w:szCs w:val="24"/>
          <w:lang w:val="pt-PT"/>
        </w:rPr>
        <w:t>.</w:t>
      </w:r>
      <w:r w:rsidRPr="000C3D72">
        <w:rPr>
          <w:rFonts w:ascii="Times New Roman" w:hAnsi="Times New Roman" w:cs="Times New Roman"/>
          <w:sz w:val="24"/>
          <w:szCs w:val="24"/>
          <w:lang w:val="pt-PT"/>
        </w:rPr>
        <w:t xml:space="preserve"> (2002).</w:t>
      </w:r>
      <w:r w:rsidR="002B3ACE" w:rsidRPr="000C3D72">
        <w:rPr>
          <w:rFonts w:ascii="Times New Roman" w:hAnsi="Times New Roman" w:cs="Times New Roman"/>
          <w:sz w:val="24"/>
          <w:szCs w:val="24"/>
          <w:lang w:val="pt-PT"/>
        </w:rPr>
        <w:t xml:space="preserve"> </w:t>
      </w:r>
      <w:r w:rsidRPr="000C3D72">
        <w:rPr>
          <w:rFonts w:ascii="Times New Roman" w:hAnsi="Times New Roman" w:cs="Times New Roman"/>
          <w:i/>
          <w:sz w:val="24"/>
          <w:szCs w:val="24"/>
          <w:lang w:val="pt-PT"/>
        </w:rPr>
        <w:t>Direito Ambiental.</w:t>
      </w:r>
      <w:r w:rsidRPr="000C3D72">
        <w:rPr>
          <w:rFonts w:ascii="Times New Roman" w:hAnsi="Times New Roman" w:cs="Times New Roman"/>
          <w:sz w:val="24"/>
          <w:szCs w:val="24"/>
          <w:lang w:val="pt-PT"/>
        </w:rPr>
        <w:t xml:space="preserve"> 6</w:t>
      </w:r>
      <w:r w:rsidR="002B3ACE" w:rsidRPr="000C3D72">
        <w:rPr>
          <w:rFonts w:ascii="Times New Roman" w:hAnsi="Times New Roman" w:cs="Times New Roman"/>
          <w:sz w:val="24"/>
          <w:szCs w:val="24"/>
          <w:lang w:val="pt-PT"/>
        </w:rPr>
        <w:t>ª. E</w:t>
      </w:r>
      <w:r w:rsidRPr="000C3D72">
        <w:rPr>
          <w:rFonts w:ascii="Times New Roman" w:hAnsi="Times New Roman" w:cs="Times New Roman"/>
          <w:sz w:val="24"/>
          <w:szCs w:val="24"/>
          <w:lang w:val="pt-PT"/>
        </w:rPr>
        <w:t xml:space="preserve">d. </w:t>
      </w:r>
      <w:proofErr w:type="spellStart"/>
      <w:r w:rsidRPr="000C3D72">
        <w:rPr>
          <w:rFonts w:ascii="Times New Roman" w:hAnsi="Times New Roman" w:cs="Times New Roman"/>
          <w:sz w:val="24"/>
          <w:szCs w:val="24"/>
          <w:lang w:val="pt-PT"/>
        </w:rPr>
        <w:t>ampl</w:t>
      </w:r>
      <w:proofErr w:type="spellEnd"/>
      <w:r w:rsidRPr="000C3D72">
        <w:rPr>
          <w:rFonts w:ascii="Times New Roman" w:hAnsi="Times New Roman" w:cs="Times New Roman"/>
          <w:sz w:val="24"/>
          <w:szCs w:val="24"/>
          <w:lang w:val="pt-PT"/>
        </w:rPr>
        <w:t xml:space="preserve">. actual. Rio de Janeiro: </w:t>
      </w:r>
      <w:proofErr w:type="spellStart"/>
      <w:r w:rsidRPr="000C3D72">
        <w:rPr>
          <w:rFonts w:ascii="Times New Roman" w:hAnsi="Times New Roman" w:cs="Times New Roman"/>
          <w:sz w:val="24"/>
          <w:szCs w:val="24"/>
          <w:lang w:val="pt-PT"/>
        </w:rPr>
        <w:t>Lumen</w:t>
      </w:r>
      <w:proofErr w:type="spellEnd"/>
      <w:r w:rsidRPr="000C3D72">
        <w:rPr>
          <w:rFonts w:ascii="Times New Roman" w:hAnsi="Times New Roman" w:cs="Times New Roman"/>
          <w:sz w:val="24"/>
          <w:szCs w:val="24"/>
          <w:lang w:val="pt-PT"/>
        </w:rPr>
        <w:t xml:space="preserve"> </w:t>
      </w:r>
      <w:proofErr w:type="spellStart"/>
      <w:r w:rsidRPr="000C3D72">
        <w:rPr>
          <w:rFonts w:ascii="Times New Roman" w:hAnsi="Times New Roman" w:cs="Times New Roman"/>
          <w:sz w:val="24"/>
          <w:szCs w:val="24"/>
          <w:lang w:val="pt-PT"/>
        </w:rPr>
        <w:t>Juris</w:t>
      </w:r>
      <w:proofErr w:type="spellEnd"/>
      <w:r w:rsidRPr="000C3D72">
        <w:rPr>
          <w:rFonts w:ascii="Times New Roman" w:hAnsi="Times New Roman" w:cs="Times New Roman"/>
          <w:sz w:val="24"/>
          <w:szCs w:val="24"/>
          <w:lang w:val="pt-PT"/>
        </w:rPr>
        <w:t>.</w:t>
      </w:r>
    </w:p>
    <w:p w14:paraId="73742C8E" w14:textId="30E3C9E2" w:rsidR="006313A3" w:rsidRPr="000C3D72" w:rsidRDefault="002B3ACE" w:rsidP="000C3D72">
      <w:pPr>
        <w:tabs>
          <w:tab w:val="left" w:pos="1423"/>
        </w:tabs>
        <w:spacing w:before="240" w:line="360" w:lineRule="auto"/>
        <w:jc w:val="both"/>
        <w:rPr>
          <w:rFonts w:ascii="Times New Roman" w:hAnsi="Times New Roman" w:cs="Times New Roman"/>
          <w:sz w:val="24"/>
          <w:szCs w:val="24"/>
          <w:lang w:val="pt-PT"/>
        </w:rPr>
      </w:pPr>
      <w:r w:rsidRPr="000C3D72">
        <w:rPr>
          <w:rFonts w:ascii="Times New Roman" w:hAnsi="Times New Roman" w:cs="Times New Roman"/>
          <w:sz w:val="24"/>
          <w:szCs w:val="24"/>
          <w:lang w:val="pt-PT"/>
        </w:rPr>
        <w:t>_________________</w:t>
      </w:r>
      <w:r w:rsidR="006313A3" w:rsidRPr="000C3D72">
        <w:rPr>
          <w:rFonts w:ascii="Times New Roman" w:hAnsi="Times New Roman" w:cs="Times New Roman"/>
          <w:sz w:val="24"/>
          <w:szCs w:val="24"/>
          <w:lang w:val="pt-PT"/>
        </w:rPr>
        <w:t xml:space="preserve"> (2005) </w:t>
      </w:r>
      <w:r w:rsidR="006313A3" w:rsidRPr="000C3D72">
        <w:rPr>
          <w:rFonts w:ascii="Times New Roman" w:hAnsi="Times New Roman" w:cs="Times New Roman"/>
          <w:i/>
          <w:sz w:val="24"/>
          <w:szCs w:val="24"/>
          <w:lang w:val="pt-PT"/>
        </w:rPr>
        <w:t>Direito Ambiental.</w:t>
      </w:r>
      <w:r w:rsidR="006313A3" w:rsidRPr="000C3D72">
        <w:rPr>
          <w:rFonts w:ascii="Times New Roman" w:hAnsi="Times New Roman" w:cs="Times New Roman"/>
          <w:sz w:val="24"/>
          <w:szCs w:val="24"/>
          <w:lang w:val="pt-PT"/>
        </w:rPr>
        <w:t xml:space="preserve"> 7</w:t>
      </w:r>
      <w:r w:rsidRPr="000C3D72">
        <w:rPr>
          <w:rFonts w:ascii="Times New Roman" w:hAnsi="Times New Roman" w:cs="Times New Roman"/>
          <w:sz w:val="24"/>
          <w:szCs w:val="24"/>
          <w:lang w:val="pt-PT"/>
        </w:rPr>
        <w:t>ª</w:t>
      </w:r>
      <w:r w:rsidR="00C43EC1" w:rsidRPr="000C3D72">
        <w:rPr>
          <w:rFonts w:ascii="Times New Roman" w:hAnsi="Times New Roman" w:cs="Times New Roman"/>
          <w:sz w:val="24"/>
          <w:szCs w:val="24"/>
          <w:lang w:val="pt-PT"/>
        </w:rPr>
        <w:t xml:space="preserve"> E</w:t>
      </w:r>
      <w:r w:rsidR="006313A3" w:rsidRPr="000C3D72">
        <w:rPr>
          <w:rFonts w:ascii="Times New Roman" w:hAnsi="Times New Roman" w:cs="Times New Roman"/>
          <w:sz w:val="24"/>
          <w:szCs w:val="24"/>
          <w:lang w:val="pt-PT"/>
        </w:rPr>
        <w:t xml:space="preserve">d. Editora </w:t>
      </w:r>
      <w:proofErr w:type="spellStart"/>
      <w:r w:rsidR="006313A3" w:rsidRPr="000C3D72">
        <w:rPr>
          <w:rFonts w:ascii="Times New Roman" w:hAnsi="Times New Roman" w:cs="Times New Roman"/>
          <w:sz w:val="24"/>
          <w:szCs w:val="24"/>
          <w:lang w:val="pt-PT"/>
        </w:rPr>
        <w:t>Jurus</w:t>
      </w:r>
      <w:proofErr w:type="spellEnd"/>
      <w:r w:rsidR="006313A3" w:rsidRPr="000C3D72">
        <w:rPr>
          <w:rFonts w:ascii="Times New Roman" w:hAnsi="Times New Roman" w:cs="Times New Roman"/>
          <w:sz w:val="24"/>
          <w:szCs w:val="24"/>
          <w:lang w:val="pt-PT"/>
        </w:rPr>
        <w:t>: Rio de Janeiro, Atlas.</w:t>
      </w:r>
    </w:p>
    <w:p w14:paraId="4ADE2BBC" w14:textId="51C7D25B" w:rsidR="006313A3" w:rsidRPr="000C3D72" w:rsidRDefault="006313A3" w:rsidP="000C3D72">
      <w:pPr>
        <w:tabs>
          <w:tab w:val="left" w:pos="1423"/>
        </w:tabs>
        <w:spacing w:before="240" w:line="360" w:lineRule="auto"/>
        <w:jc w:val="both"/>
        <w:rPr>
          <w:rFonts w:ascii="Times New Roman" w:hAnsi="Times New Roman" w:cs="Times New Roman"/>
          <w:sz w:val="24"/>
          <w:szCs w:val="24"/>
          <w:lang w:val="pt-PT"/>
        </w:rPr>
      </w:pPr>
      <w:r w:rsidRPr="000C3D72">
        <w:rPr>
          <w:rFonts w:ascii="Times New Roman" w:hAnsi="Times New Roman" w:cs="Times New Roman"/>
          <w:sz w:val="24"/>
          <w:szCs w:val="24"/>
          <w:lang w:val="pt-PT"/>
        </w:rPr>
        <w:t>AZEVEDO, P</w:t>
      </w:r>
      <w:r w:rsidR="00C43EC1" w:rsidRPr="000C3D72">
        <w:rPr>
          <w:rFonts w:ascii="Times New Roman" w:hAnsi="Times New Roman" w:cs="Times New Roman"/>
          <w:sz w:val="24"/>
          <w:szCs w:val="24"/>
          <w:lang w:val="pt-PT"/>
        </w:rPr>
        <w:t>.</w:t>
      </w:r>
      <w:r w:rsidRPr="000C3D72">
        <w:rPr>
          <w:rFonts w:ascii="Times New Roman" w:hAnsi="Times New Roman" w:cs="Times New Roman"/>
          <w:sz w:val="24"/>
          <w:szCs w:val="24"/>
          <w:lang w:val="pt-PT"/>
        </w:rPr>
        <w:t xml:space="preserve"> F. (1999). </w:t>
      </w:r>
      <w:r w:rsidRPr="000C3D72">
        <w:rPr>
          <w:rFonts w:ascii="Times New Roman" w:hAnsi="Times New Roman" w:cs="Times New Roman"/>
          <w:i/>
          <w:sz w:val="24"/>
          <w:szCs w:val="24"/>
          <w:lang w:val="pt-PT"/>
        </w:rPr>
        <w:t>Direito, Justiça Social e Neoliberalismo</w:t>
      </w:r>
      <w:r w:rsidR="00C43EC1" w:rsidRPr="000C3D72">
        <w:rPr>
          <w:rFonts w:ascii="Times New Roman" w:hAnsi="Times New Roman" w:cs="Times New Roman"/>
          <w:sz w:val="24"/>
          <w:szCs w:val="24"/>
          <w:lang w:val="pt-PT"/>
        </w:rPr>
        <w:t>. Sã</w:t>
      </w:r>
      <w:r w:rsidRPr="000C3D72">
        <w:rPr>
          <w:rFonts w:ascii="Times New Roman" w:hAnsi="Times New Roman" w:cs="Times New Roman"/>
          <w:sz w:val="24"/>
          <w:szCs w:val="24"/>
          <w:lang w:val="pt-PT"/>
        </w:rPr>
        <w:t>o Paulo: Revista dos Tribunais.</w:t>
      </w:r>
    </w:p>
    <w:p w14:paraId="4840B7B8" w14:textId="10755E26" w:rsidR="006313A3" w:rsidRPr="000C3D72" w:rsidRDefault="006313A3" w:rsidP="000C3D72">
      <w:pPr>
        <w:tabs>
          <w:tab w:val="left" w:pos="1423"/>
        </w:tabs>
        <w:spacing w:before="240" w:line="360" w:lineRule="auto"/>
        <w:jc w:val="both"/>
        <w:rPr>
          <w:rFonts w:ascii="Times New Roman" w:hAnsi="Times New Roman" w:cs="Times New Roman"/>
          <w:sz w:val="24"/>
          <w:szCs w:val="24"/>
          <w:lang w:val="pt-PT"/>
        </w:rPr>
      </w:pPr>
      <w:r w:rsidRPr="000C3D72">
        <w:rPr>
          <w:rFonts w:ascii="Times New Roman" w:hAnsi="Times New Roman" w:cs="Times New Roman"/>
          <w:sz w:val="24"/>
          <w:szCs w:val="24"/>
          <w:lang w:val="pt-PT"/>
        </w:rPr>
        <w:lastRenderedPageBreak/>
        <w:t>BIANCHI, A</w:t>
      </w:r>
      <w:r w:rsidR="00C43EC1" w:rsidRPr="000C3D72">
        <w:rPr>
          <w:rFonts w:ascii="Times New Roman" w:hAnsi="Times New Roman" w:cs="Times New Roman"/>
          <w:sz w:val="24"/>
          <w:szCs w:val="24"/>
          <w:lang w:val="pt-PT"/>
        </w:rPr>
        <w:t>.</w:t>
      </w:r>
      <w:r w:rsidRPr="000C3D72">
        <w:rPr>
          <w:rFonts w:ascii="Times New Roman" w:hAnsi="Times New Roman" w:cs="Times New Roman"/>
          <w:sz w:val="24"/>
          <w:szCs w:val="24"/>
          <w:lang w:val="pt-PT"/>
        </w:rPr>
        <w:t xml:space="preserve"> D</w:t>
      </w:r>
      <w:r w:rsidR="00C43EC1" w:rsidRPr="000C3D72">
        <w:rPr>
          <w:rFonts w:ascii="Times New Roman" w:hAnsi="Times New Roman" w:cs="Times New Roman"/>
          <w:sz w:val="24"/>
          <w:szCs w:val="24"/>
          <w:lang w:val="pt-PT"/>
        </w:rPr>
        <w:t xml:space="preserve">. </w:t>
      </w:r>
      <w:r w:rsidRPr="000C3D72">
        <w:rPr>
          <w:rFonts w:ascii="Times New Roman" w:hAnsi="Times New Roman" w:cs="Times New Roman"/>
          <w:sz w:val="24"/>
          <w:szCs w:val="24"/>
          <w:lang w:val="pt-PT"/>
        </w:rPr>
        <w:t>(2012).</w:t>
      </w:r>
      <w:r w:rsidR="00C43EC1" w:rsidRPr="000C3D72">
        <w:rPr>
          <w:rFonts w:ascii="Times New Roman" w:hAnsi="Times New Roman" w:cs="Times New Roman"/>
          <w:sz w:val="24"/>
          <w:szCs w:val="24"/>
          <w:lang w:val="pt-PT"/>
        </w:rPr>
        <w:t xml:space="preserve"> </w:t>
      </w:r>
      <w:r w:rsidRPr="000C3D72">
        <w:rPr>
          <w:rFonts w:ascii="Times New Roman" w:hAnsi="Times New Roman" w:cs="Times New Roman"/>
          <w:i/>
          <w:sz w:val="24"/>
          <w:szCs w:val="24"/>
          <w:lang w:val="pt-PT"/>
        </w:rPr>
        <w:t>Responsabilidade Civil por Danos Causados ao Meio Ambiente</w:t>
      </w:r>
      <w:r w:rsidRPr="000C3D72">
        <w:rPr>
          <w:rFonts w:ascii="Times New Roman" w:hAnsi="Times New Roman" w:cs="Times New Roman"/>
          <w:sz w:val="24"/>
          <w:szCs w:val="24"/>
          <w:lang w:val="pt-PT"/>
        </w:rPr>
        <w:t xml:space="preserve">. ANIMA: Revista </w:t>
      </w:r>
      <w:proofErr w:type="spellStart"/>
      <w:r w:rsidRPr="000C3D72">
        <w:rPr>
          <w:rFonts w:ascii="Times New Roman" w:hAnsi="Times New Roman" w:cs="Times New Roman"/>
          <w:sz w:val="24"/>
          <w:szCs w:val="24"/>
          <w:lang w:val="pt-PT"/>
        </w:rPr>
        <w:t>Eletrônica</w:t>
      </w:r>
      <w:proofErr w:type="spellEnd"/>
      <w:r w:rsidRPr="000C3D72">
        <w:rPr>
          <w:rFonts w:ascii="Times New Roman" w:hAnsi="Times New Roman" w:cs="Times New Roman"/>
          <w:sz w:val="24"/>
          <w:szCs w:val="24"/>
          <w:lang w:val="pt-PT"/>
        </w:rPr>
        <w:t xml:space="preserve"> do Curso de Direito das Faculdades OPET. Curitiba PR - Brasil. ISSN-</w:t>
      </w:r>
    </w:p>
    <w:p w14:paraId="75D4E150" w14:textId="2FFFFB80" w:rsidR="006313A3" w:rsidRPr="000C3D72" w:rsidRDefault="006313A3" w:rsidP="000C3D72">
      <w:pPr>
        <w:tabs>
          <w:tab w:val="left" w:pos="1423"/>
        </w:tabs>
        <w:spacing w:before="240" w:line="360" w:lineRule="auto"/>
        <w:jc w:val="both"/>
        <w:rPr>
          <w:rFonts w:ascii="Times New Roman" w:hAnsi="Times New Roman" w:cs="Times New Roman"/>
          <w:sz w:val="24"/>
          <w:szCs w:val="24"/>
          <w:lang w:val="pt-PT"/>
        </w:rPr>
      </w:pPr>
      <w:r w:rsidRPr="000C3D72">
        <w:rPr>
          <w:rFonts w:ascii="Times New Roman" w:hAnsi="Times New Roman" w:cs="Times New Roman"/>
          <w:sz w:val="24"/>
          <w:szCs w:val="24"/>
          <w:lang w:val="pt-PT"/>
        </w:rPr>
        <w:t>CAVALIERI FILHO, S</w:t>
      </w:r>
      <w:r w:rsidR="00C43EC1" w:rsidRPr="000C3D72">
        <w:rPr>
          <w:rFonts w:ascii="Times New Roman" w:hAnsi="Times New Roman" w:cs="Times New Roman"/>
          <w:sz w:val="24"/>
          <w:szCs w:val="24"/>
          <w:lang w:val="pt-PT"/>
        </w:rPr>
        <w:t>.</w:t>
      </w:r>
      <w:r w:rsidRPr="000C3D72">
        <w:rPr>
          <w:rFonts w:ascii="Times New Roman" w:hAnsi="Times New Roman" w:cs="Times New Roman"/>
          <w:sz w:val="24"/>
          <w:szCs w:val="24"/>
          <w:lang w:val="pt-PT"/>
        </w:rPr>
        <w:t xml:space="preserve"> (2000). </w:t>
      </w:r>
      <w:r w:rsidRPr="000C3D72">
        <w:rPr>
          <w:rFonts w:ascii="Times New Roman" w:hAnsi="Times New Roman" w:cs="Times New Roman"/>
          <w:i/>
          <w:sz w:val="24"/>
          <w:szCs w:val="24"/>
          <w:lang w:val="pt-PT"/>
        </w:rPr>
        <w:t>Programa de Responsabilidade Civil</w:t>
      </w:r>
      <w:r w:rsidRPr="000C3D72">
        <w:rPr>
          <w:rFonts w:ascii="Times New Roman" w:hAnsi="Times New Roman" w:cs="Times New Roman"/>
          <w:sz w:val="24"/>
          <w:szCs w:val="24"/>
          <w:lang w:val="pt-PT"/>
        </w:rPr>
        <w:t>. 2</w:t>
      </w:r>
      <w:r w:rsidR="00C43EC1" w:rsidRPr="000C3D72">
        <w:rPr>
          <w:rFonts w:ascii="Times New Roman" w:hAnsi="Times New Roman" w:cs="Times New Roman"/>
          <w:sz w:val="24"/>
          <w:szCs w:val="24"/>
          <w:lang w:val="pt-PT"/>
        </w:rPr>
        <w:t>ª E</w:t>
      </w:r>
      <w:r w:rsidRPr="000C3D72">
        <w:rPr>
          <w:rFonts w:ascii="Times New Roman" w:hAnsi="Times New Roman" w:cs="Times New Roman"/>
          <w:sz w:val="24"/>
          <w:szCs w:val="24"/>
          <w:lang w:val="pt-PT"/>
        </w:rPr>
        <w:t>d. São Paulo: Malheiros.</w:t>
      </w:r>
    </w:p>
    <w:p w14:paraId="02D4A13E" w14:textId="3787D128" w:rsidR="006313A3" w:rsidRPr="000C3D72" w:rsidRDefault="006313A3" w:rsidP="000C3D72">
      <w:pPr>
        <w:tabs>
          <w:tab w:val="left" w:pos="1423"/>
        </w:tabs>
        <w:spacing w:before="240" w:line="360" w:lineRule="auto"/>
        <w:jc w:val="both"/>
        <w:rPr>
          <w:rFonts w:ascii="Times New Roman" w:hAnsi="Times New Roman" w:cs="Times New Roman"/>
          <w:sz w:val="24"/>
          <w:szCs w:val="24"/>
          <w:lang w:val="pt-PT"/>
        </w:rPr>
      </w:pPr>
      <w:r w:rsidRPr="000C3D72">
        <w:rPr>
          <w:rFonts w:ascii="Times New Roman" w:hAnsi="Times New Roman" w:cs="Times New Roman"/>
          <w:sz w:val="24"/>
          <w:szCs w:val="24"/>
          <w:lang w:val="pt-PT"/>
        </w:rPr>
        <w:t>DINIZ, M</w:t>
      </w:r>
      <w:r w:rsidR="00C43EC1" w:rsidRPr="000C3D72">
        <w:rPr>
          <w:rFonts w:ascii="Times New Roman" w:hAnsi="Times New Roman" w:cs="Times New Roman"/>
          <w:sz w:val="24"/>
          <w:szCs w:val="24"/>
          <w:lang w:val="pt-PT"/>
        </w:rPr>
        <w:t>.</w:t>
      </w:r>
      <w:r w:rsidRPr="000C3D72">
        <w:rPr>
          <w:rFonts w:ascii="Times New Roman" w:hAnsi="Times New Roman" w:cs="Times New Roman"/>
          <w:sz w:val="24"/>
          <w:szCs w:val="24"/>
          <w:lang w:val="pt-PT"/>
        </w:rPr>
        <w:t xml:space="preserve"> H</w:t>
      </w:r>
      <w:r w:rsidR="00C43EC1" w:rsidRPr="000C3D72">
        <w:rPr>
          <w:rFonts w:ascii="Times New Roman" w:hAnsi="Times New Roman" w:cs="Times New Roman"/>
          <w:sz w:val="24"/>
          <w:szCs w:val="24"/>
          <w:lang w:val="pt-PT"/>
        </w:rPr>
        <w:t xml:space="preserve">. (2003) </w:t>
      </w:r>
      <w:r w:rsidRPr="000C3D72">
        <w:rPr>
          <w:rFonts w:ascii="Times New Roman" w:hAnsi="Times New Roman" w:cs="Times New Roman"/>
          <w:sz w:val="24"/>
          <w:szCs w:val="24"/>
          <w:lang w:val="pt-PT"/>
        </w:rPr>
        <w:t>.</w:t>
      </w:r>
      <w:r w:rsidRPr="000C3D72">
        <w:rPr>
          <w:rFonts w:ascii="Times New Roman" w:hAnsi="Times New Roman" w:cs="Times New Roman"/>
          <w:i/>
          <w:sz w:val="24"/>
          <w:szCs w:val="24"/>
          <w:lang w:val="pt-PT"/>
        </w:rPr>
        <w:t>Curso de Direito Civil Brasileiro</w:t>
      </w:r>
      <w:r w:rsidRPr="000C3D72">
        <w:rPr>
          <w:rFonts w:ascii="Times New Roman" w:hAnsi="Times New Roman" w:cs="Times New Roman"/>
          <w:sz w:val="24"/>
          <w:szCs w:val="24"/>
          <w:lang w:val="pt-PT"/>
        </w:rPr>
        <w:t>. São Paulo: Saraiva.</w:t>
      </w:r>
    </w:p>
    <w:p w14:paraId="323A7FA5" w14:textId="627793C2" w:rsidR="006313A3" w:rsidRPr="000C3D72" w:rsidRDefault="006313A3" w:rsidP="000C3D72">
      <w:pPr>
        <w:tabs>
          <w:tab w:val="left" w:pos="1423"/>
        </w:tabs>
        <w:spacing w:before="240" w:line="360" w:lineRule="auto"/>
        <w:jc w:val="both"/>
        <w:rPr>
          <w:rFonts w:ascii="Times New Roman" w:hAnsi="Times New Roman" w:cs="Times New Roman"/>
          <w:sz w:val="24"/>
          <w:szCs w:val="24"/>
          <w:lang w:val="pt-PT"/>
        </w:rPr>
      </w:pPr>
      <w:r w:rsidRPr="000C3D72">
        <w:rPr>
          <w:rFonts w:ascii="Times New Roman" w:hAnsi="Times New Roman" w:cs="Times New Roman"/>
          <w:sz w:val="24"/>
          <w:szCs w:val="24"/>
          <w:lang w:val="pt-PT"/>
        </w:rPr>
        <w:t>DLATE, L</w:t>
      </w:r>
      <w:r w:rsidR="00C43EC1" w:rsidRPr="000C3D72">
        <w:rPr>
          <w:rFonts w:ascii="Times New Roman" w:hAnsi="Times New Roman" w:cs="Times New Roman"/>
          <w:sz w:val="24"/>
          <w:szCs w:val="24"/>
          <w:lang w:val="pt-PT"/>
        </w:rPr>
        <w:t>.</w:t>
      </w:r>
      <w:r w:rsidRPr="000C3D72">
        <w:rPr>
          <w:rFonts w:ascii="Times New Roman" w:hAnsi="Times New Roman" w:cs="Times New Roman"/>
          <w:sz w:val="24"/>
          <w:szCs w:val="24"/>
          <w:lang w:val="pt-PT"/>
        </w:rPr>
        <w:t xml:space="preserve"> (2010). </w:t>
      </w:r>
      <w:r w:rsidRPr="000C3D72">
        <w:rPr>
          <w:rFonts w:ascii="Times New Roman" w:hAnsi="Times New Roman" w:cs="Times New Roman"/>
          <w:i/>
          <w:sz w:val="24"/>
          <w:szCs w:val="24"/>
          <w:lang w:val="pt-PT"/>
        </w:rPr>
        <w:t>Distinção e Integração da Pesquisa Qualitativa e Quantitativa</w:t>
      </w:r>
      <w:r w:rsidRPr="000C3D72">
        <w:rPr>
          <w:rFonts w:ascii="Times New Roman" w:hAnsi="Times New Roman" w:cs="Times New Roman"/>
          <w:sz w:val="24"/>
          <w:szCs w:val="24"/>
          <w:lang w:val="pt-PT"/>
        </w:rPr>
        <w:t xml:space="preserve"> (texto de apoio):</w:t>
      </w:r>
      <w:r w:rsidR="00C43EC1" w:rsidRPr="000C3D72">
        <w:rPr>
          <w:rFonts w:ascii="Times New Roman" w:hAnsi="Times New Roman" w:cs="Times New Roman"/>
          <w:sz w:val="24"/>
          <w:szCs w:val="24"/>
          <w:lang w:val="pt-PT"/>
        </w:rPr>
        <w:t xml:space="preserve"> </w:t>
      </w:r>
      <w:r w:rsidRPr="000C3D72">
        <w:rPr>
          <w:rFonts w:ascii="Times New Roman" w:hAnsi="Times New Roman" w:cs="Times New Roman"/>
          <w:sz w:val="24"/>
          <w:szCs w:val="24"/>
          <w:lang w:val="pt-PT"/>
        </w:rPr>
        <w:t>UEM- Maputo</w:t>
      </w:r>
    </w:p>
    <w:p w14:paraId="093FB8A9" w14:textId="716AA7D2" w:rsidR="006313A3" w:rsidRPr="000C3D72" w:rsidRDefault="006313A3" w:rsidP="000C3D72">
      <w:pPr>
        <w:tabs>
          <w:tab w:val="left" w:pos="1423"/>
        </w:tabs>
        <w:spacing w:before="240" w:line="360" w:lineRule="auto"/>
        <w:jc w:val="both"/>
        <w:rPr>
          <w:rFonts w:ascii="Times New Roman" w:hAnsi="Times New Roman" w:cs="Times New Roman"/>
          <w:sz w:val="24"/>
          <w:szCs w:val="24"/>
          <w:lang w:val="pt-PT"/>
        </w:rPr>
      </w:pPr>
      <w:r w:rsidRPr="000C3D72">
        <w:rPr>
          <w:rFonts w:ascii="Times New Roman" w:hAnsi="Times New Roman" w:cs="Times New Roman"/>
          <w:sz w:val="24"/>
          <w:szCs w:val="24"/>
          <w:lang w:val="pt-PT"/>
        </w:rPr>
        <w:t>GIL, A</w:t>
      </w:r>
      <w:r w:rsidR="00C43EC1" w:rsidRPr="000C3D72">
        <w:rPr>
          <w:rFonts w:ascii="Times New Roman" w:hAnsi="Times New Roman" w:cs="Times New Roman"/>
          <w:sz w:val="24"/>
          <w:szCs w:val="24"/>
          <w:lang w:val="pt-PT"/>
        </w:rPr>
        <w:t xml:space="preserve">. </w:t>
      </w:r>
      <w:r w:rsidRPr="000C3D72">
        <w:rPr>
          <w:rFonts w:ascii="Times New Roman" w:hAnsi="Times New Roman" w:cs="Times New Roman"/>
          <w:sz w:val="24"/>
          <w:szCs w:val="24"/>
          <w:lang w:val="pt-PT"/>
        </w:rPr>
        <w:t>C</w:t>
      </w:r>
      <w:r w:rsidR="00C43EC1" w:rsidRPr="000C3D72">
        <w:rPr>
          <w:rFonts w:ascii="Times New Roman" w:hAnsi="Times New Roman" w:cs="Times New Roman"/>
          <w:sz w:val="24"/>
          <w:szCs w:val="24"/>
          <w:lang w:val="pt-PT"/>
        </w:rPr>
        <w:t xml:space="preserve">. </w:t>
      </w:r>
      <w:r w:rsidRPr="000C3D72">
        <w:rPr>
          <w:rFonts w:ascii="Times New Roman" w:hAnsi="Times New Roman" w:cs="Times New Roman"/>
          <w:sz w:val="24"/>
          <w:szCs w:val="24"/>
          <w:lang w:val="pt-PT"/>
        </w:rPr>
        <w:t xml:space="preserve">(2002). </w:t>
      </w:r>
      <w:r w:rsidRPr="000C3D72">
        <w:rPr>
          <w:rFonts w:ascii="Times New Roman" w:hAnsi="Times New Roman" w:cs="Times New Roman"/>
          <w:i/>
          <w:sz w:val="24"/>
          <w:szCs w:val="24"/>
          <w:lang w:val="pt-PT"/>
        </w:rPr>
        <w:t xml:space="preserve">Como elaborar </w:t>
      </w:r>
      <w:proofErr w:type="spellStart"/>
      <w:r w:rsidRPr="000C3D72">
        <w:rPr>
          <w:rFonts w:ascii="Times New Roman" w:hAnsi="Times New Roman" w:cs="Times New Roman"/>
          <w:i/>
          <w:sz w:val="24"/>
          <w:szCs w:val="24"/>
          <w:lang w:val="pt-PT"/>
        </w:rPr>
        <w:t>projetos</w:t>
      </w:r>
      <w:proofErr w:type="spellEnd"/>
      <w:r w:rsidRPr="000C3D72">
        <w:rPr>
          <w:rFonts w:ascii="Times New Roman" w:hAnsi="Times New Roman" w:cs="Times New Roman"/>
          <w:i/>
          <w:sz w:val="24"/>
          <w:szCs w:val="24"/>
          <w:lang w:val="pt-PT"/>
        </w:rPr>
        <w:t xml:space="preserve"> de pesquisa</w:t>
      </w:r>
      <w:r w:rsidRPr="000C3D72">
        <w:rPr>
          <w:rFonts w:ascii="Times New Roman" w:hAnsi="Times New Roman" w:cs="Times New Roman"/>
          <w:sz w:val="24"/>
          <w:szCs w:val="24"/>
          <w:lang w:val="pt-PT"/>
        </w:rPr>
        <w:t>. São Paulo, Editora Atlas</w:t>
      </w:r>
    </w:p>
    <w:p w14:paraId="6C9BDC18" w14:textId="25E522DF" w:rsidR="006313A3" w:rsidRPr="000C3D72" w:rsidRDefault="00C43EC1" w:rsidP="000C3D72">
      <w:pPr>
        <w:tabs>
          <w:tab w:val="left" w:pos="1423"/>
        </w:tabs>
        <w:spacing w:before="240" w:line="360" w:lineRule="auto"/>
        <w:jc w:val="both"/>
        <w:rPr>
          <w:rFonts w:ascii="Times New Roman" w:hAnsi="Times New Roman" w:cs="Times New Roman"/>
          <w:sz w:val="24"/>
          <w:szCs w:val="24"/>
          <w:lang w:val="pt-PT"/>
        </w:rPr>
      </w:pPr>
      <w:r w:rsidRPr="000C3D72">
        <w:rPr>
          <w:rFonts w:ascii="Times New Roman" w:hAnsi="Times New Roman" w:cs="Times New Roman"/>
          <w:sz w:val="24"/>
          <w:szCs w:val="24"/>
          <w:lang w:val="pt-PT"/>
        </w:rPr>
        <w:t>_________</w:t>
      </w:r>
      <w:r w:rsidR="006313A3" w:rsidRPr="000C3D72">
        <w:rPr>
          <w:rFonts w:ascii="Times New Roman" w:hAnsi="Times New Roman" w:cs="Times New Roman"/>
          <w:sz w:val="24"/>
          <w:szCs w:val="24"/>
          <w:lang w:val="pt-PT"/>
        </w:rPr>
        <w:t xml:space="preserve"> (2008).</w:t>
      </w:r>
      <w:r w:rsidRPr="000C3D72">
        <w:rPr>
          <w:rFonts w:ascii="Times New Roman" w:hAnsi="Times New Roman" w:cs="Times New Roman"/>
          <w:sz w:val="24"/>
          <w:szCs w:val="24"/>
          <w:lang w:val="pt-PT"/>
        </w:rPr>
        <w:t xml:space="preserve"> </w:t>
      </w:r>
      <w:r w:rsidR="006313A3" w:rsidRPr="000C3D72">
        <w:rPr>
          <w:rFonts w:ascii="Times New Roman" w:hAnsi="Times New Roman" w:cs="Times New Roman"/>
          <w:i/>
          <w:sz w:val="24"/>
          <w:szCs w:val="24"/>
          <w:lang w:val="pt-PT"/>
        </w:rPr>
        <w:t>Métodos e técnicas de pesquisa social</w:t>
      </w:r>
      <w:r w:rsidRPr="000C3D72">
        <w:rPr>
          <w:rFonts w:ascii="Times New Roman" w:hAnsi="Times New Roman" w:cs="Times New Roman"/>
          <w:sz w:val="24"/>
          <w:szCs w:val="24"/>
          <w:lang w:val="pt-PT"/>
        </w:rPr>
        <w:t>. 6ª e</w:t>
      </w:r>
      <w:r w:rsidR="006313A3" w:rsidRPr="000C3D72">
        <w:rPr>
          <w:rFonts w:ascii="Times New Roman" w:hAnsi="Times New Roman" w:cs="Times New Roman"/>
          <w:sz w:val="24"/>
          <w:szCs w:val="24"/>
          <w:lang w:val="pt-PT"/>
        </w:rPr>
        <w:t xml:space="preserve">d. São Paulo: Atlas. </w:t>
      </w:r>
    </w:p>
    <w:p w14:paraId="32578778" w14:textId="082A3211" w:rsidR="006313A3" w:rsidRPr="000C3D72" w:rsidRDefault="006313A3" w:rsidP="000C3D72">
      <w:pPr>
        <w:tabs>
          <w:tab w:val="left" w:pos="1423"/>
        </w:tabs>
        <w:spacing w:before="240" w:line="360" w:lineRule="auto"/>
        <w:jc w:val="both"/>
        <w:rPr>
          <w:rFonts w:ascii="Times New Roman" w:hAnsi="Times New Roman" w:cs="Times New Roman"/>
          <w:sz w:val="24"/>
          <w:szCs w:val="24"/>
          <w:lang w:val="pt-PT"/>
        </w:rPr>
      </w:pPr>
      <w:r w:rsidRPr="000C3D72">
        <w:rPr>
          <w:rFonts w:ascii="Times New Roman" w:hAnsi="Times New Roman" w:cs="Times New Roman"/>
          <w:sz w:val="24"/>
          <w:szCs w:val="24"/>
          <w:lang w:val="pt-PT"/>
        </w:rPr>
        <w:t>GOMES, C</w:t>
      </w:r>
      <w:r w:rsidR="00C43EC1" w:rsidRPr="000C3D72">
        <w:rPr>
          <w:rFonts w:ascii="Times New Roman" w:hAnsi="Times New Roman" w:cs="Times New Roman"/>
          <w:sz w:val="24"/>
          <w:szCs w:val="24"/>
          <w:lang w:val="pt-PT"/>
        </w:rPr>
        <w:t xml:space="preserve">. </w:t>
      </w:r>
      <w:r w:rsidRPr="000C3D72">
        <w:rPr>
          <w:rFonts w:ascii="Times New Roman" w:hAnsi="Times New Roman" w:cs="Times New Roman"/>
          <w:sz w:val="24"/>
          <w:szCs w:val="24"/>
          <w:lang w:val="pt-PT"/>
        </w:rPr>
        <w:t>A</w:t>
      </w:r>
      <w:r w:rsidR="00C43EC1" w:rsidRPr="000C3D72">
        <w:rPr>
          <w:rFonts w:ascii="Times New Roman" w:hAnsi="Times New Roman" w:cs="Times New Roman"/>
          <w:sz w:val="24"/>
          <w:szCs w:val="24"/>
          <w:lang w:val="pt-PT"/>
        </w:rPr>
        <w:t xml:space="preserve">. </w:t>
      </w:r>
      <w:r w:rsidRPr="000C3D72">
        <w:rPr>
          <w:rFonts w:ascii="Times New Roman" w:hAnsi="Times New Roman" w:cs="Times New Roman"/>
          <w:sz w:val="24"/>
          <w:szCs w:val="24"/>
          <w:lang w:val="pt-PT"/>
        </w:rPr>
        <w:t xml:space="preserve"> (2005). </w:t>
      </w:r>
      <w:r w:rsidRPr="000C3D72">
        <w:rPr>
          <w:rFonts w:ascii="Times New Roman" w:hAnsi="Times New Roman" w:cs="Times New Roman"/>
          <w:i/>
          <w:sz w:val="24"/>
          <w:szCs w:val="24"/>
          <w:lang w:val="pt-PT"/>
        </w:rPr>
        <w:t>Dar o duvidoso pelo (</w:t>
      </w:r>
      <w:proofErr w:type="spellStart"/>
      <w:r w:rsidRPr="000C3D72">
        <w:rPr>
          <w:rFonts w:ascii="Times New Roman" w:hAnsi="Times New Roman" w:cs="Times New Roman"/>
          <w:i/>
          <w:sz w:val="24"/>
          <w:szCs w:val="24"/>
          <w:lang w:val="pt-PT"/>
        </w:rPr>
        <w:t>In</w:t>
      </w:r>
      <w:proofErr w:type="spellEnd"/>
      <w:r w:rsidRPr="000C3D72">
        <w:rPr>
          <w:rFonts w:ascii="Times New Roman" w:hAnsi="Times New Roman" w:cs="Times New Roman"/>
          <w:i/>
          <w:sz w:val="24"/>
          <w:szCs w:val="24"/>
          <w:lang w:val="pt-PT"/>
        </w:rPr>
        <w:t>) Certo? Reflexões Sobre o Princípio da Precaução</w:t>
      </w:r>
      <w:r w:rsidRPr="000C3D72">
        <w:rPr>
          <w:rFonts w:ascii="Times New Roman" w:hAnsi="Times New Roman" w:cs="Times New Roman"/>
          <w:sz w:val="24"/>
          <w:szCs w:val="24"/>
          <w:lang w:val="pt-PT"/>
        </w:rPr>
        <w:t xml:space="preserve">, </w:t>
      </w:r>
      <w:proofErr w:type="spellStart"/>
      <w:r w:rsidRPr="000C3D72">
        <w:rPr>
          <w:rFonts w:ascii="Times New Roman" w:hAnsi="Times New Roman" w:cs="Times New Roman"/>
          <w:sz w:val="24"/>
          <w:szCs w:val="24"/>
          <w:lang w:val="pt-PT"/>
        </w:rPr>
        <w:t>in</w:t>
      </w:r>
      <w:proofErr w:type="spellEnd"/>
      <w:r w:rsidRPr="000C3D72">
        <w:rPr>
          <w:rFonts w:ascii="Times New Roman" w:hAnsi="Times New Roman" w:cs="Times New Roman"/>
          <w:sz w:val="24"/>
          <w:szCs w:val="24"/>
          <w:lang w:val="pt-PT"/>
        </w:rPr>
        <w:t xml:space="preserve"> Textos Dispersos de Direito do Ambiente, Brasil.</w:t>
      </w:r>
    </w:p>
    <w:p w14:paraId="62F4DF15" w14:textId="75CAC9BF" w:rsidR="006313A3" w:rsidRPr="000C3D72" w:rsidRDefault="006313A3" w:rsidP="000C3D72">
      <w:pPr>
        <w:tabs>
          <w:tab w:val="left" w:pos="1423"/>
        </w:tabs>
        <w:spacing w:before="240" w:line="360" w:lineRule="auto"/>
        <w:jc w:val="both"/>
        <w:rPr>
          <w:rFonts w:ascii="Times New Roman" w:hAnsi="Times New Roman" w:cs="Times New Roman"/>
          <w:sz w:val="24"/>
          <w:szCs w:val="24"/>
          <w:lang w:val="pt-PT"/>
        </w:rPr>
      </w:pPr>
      <w:r w:rsidRPr="000C3D72">
        <w:rPr>
          <w:rFonts w:ascii="Times New Roman" w:hAnsi="Times New Roman" w:cs="Times New Roman"/>
          <w:sz w:val="24"/>
          <w:szCs w:val="24"/>
          <w:lang w:val="pt-PT"/>
        </w:rPr>
        <w:t>GONCALVES, C</w:t>
      </w:r>
      <w:r w:rsidR="00C43EC1" w:rsidRPr="000C3D72">
        <w:rPr>
          <w:rFonts w:ascii="Times New Roman" w:hAnsi="Times New Roman" w:cs="Times New Roman"/>
          <w:sz w:val="24"/>
          <w:szCs w:val="24"/>
          <w:lang w:val="pt-PT"/>
        </w:rPr>
        <w:t xml:space="preserve">. </w:t>
      </w:r>
      <w:r w:rsidRPr="000C3D72">
        <w:rPr>
          <w:rFonts w:ascii="Times New Roman" w:hAnsi="Times New Roman" w:cs="Times New Roman"/>
          <w:sz w:val="24"/>
          <w:szCs w:val="24"/>
          <w:lang w:val="pt-PT"/>
        </w:rPr>
        <w:t>R</w:t>
      </w:r>
      <w:r w:rsidR="00C43EC1" w:rsidRPr="000C3D72">
        <w:rPr>
          <w:rFonts w:ascii="Times New Roman" w:hAnsi="Times New Roman" w:cs="Times New Roman"/>
          <w:sz w:val="24"/>
          <w:szCs w:val="24"/>
          <w:lang w:val="pt-PT"/>
        </w:rPr>
        <w:t>.</w:t>
      </w:r>
      <w:r w:rsidRPr="000C3D72">
        <w:rPr>
          <w:rFonts w:ascii="Times New Roman" w:hAnsi="Times New Roman" w:cs="Times New Roman"/>
          <w:sz w:val="24"/>
          <w:szCs w:val="24"/>
          <w:lang w:val="pt-PT"/>
        </w:rPr>
        <w:t xml:space="preserve"> (2010). </w:t>
      </w:r>
      <w:r w:rsidRPr="000C3D72">
        <w:rPr>
          <w:rFonts w:ascii="Times New Roman" w:hAnsi="Times New Roman" w:cs="Times New Roman"/>
          <w:i/>
          <w:sz w:val="24"/>
          <w:szCs w:val="24"/>
          <w:lang w:val="pt-PT"/>
        </w:rPr>
        <w:t>Direito Civil Brasileiro: Responsabilidade Civil</w:t>
      </w:r>
      <w:r w:rsidRPr="000C3D72">
        <w:rPr>
          <w:rFonts w:ascii="Times New Roman" w:hAnsi="Times New Roman" w:cs="Times New Roman"/>
          <w:sz w:val="24"/>
          <w:szCs w:val="24"/>
          <w:lang w:val="pt-PT"/>
        </w:rPr>
        <w:t>, 5</w:t>
      </w:r>
      <w:r w:rsidR="00C43EC1" w:rsidRPr="000C3D72">
        <w:rPr>
          <w:rFonts w:ascii="Times New Roman" w:hAnsi="Times New Roman" w:cs="Times New Roman"/>
          <w:sz w:val="24"/>
          <w:szCs w:val="24"/>
          <w:lang w:val="pt-PT"/>
        </w:rPr>
        <w:t>ª. E</w:t>
      </w:r>
      <w:r w:rsidRPr="000C3D72">
        <w:rPr>
          <w:rFonts w:ascii="Times New Roman" w:hAnsi="Times New Roman" w:cs="Times New Roman"/>
          <w:sz w:val="24"/>
          <w:szCs w:val="24"/>
          <w:lang w:val="pt-PT"/>
        </w:rPr>
        <w:t>d. São Paulo: Saraiva.</w:t>
      </w:r>
    </w:p>
    <w:p w14:paraId="671F1652" w14:textId="50D7E242" w:rsidR="006313A3" w:rsidRPr="000C3D72" w:rsidRDefault="006313A3" w:rsidP="000C3D72">
      <w:pPr>
        <w:tabs>
          <w:tab w:val="left" w:pos="1423"/>
        </w:tabs>
        <w:spacing w:before="240" w:line="360" w:lineRule="auto"/>
        <w:jc w:val="both"/>
        <w:rPr>
          <w:rFonts w:ascii="Times New Roman" w:hAnsi="Times New Roman" w:cs="Times New Roman"/>
          <w:sz w:val="24"/>
          <w:szCs w:val="24"/>
          <w:lang w:val="pt-PT"/>
        </w:rPr>
      </w:pPr>
      <w:r w:rsidRPr="000C3D72">
        <w:rPr>
          <w:rFonts w:ascii="Times New Roman" w:hAnsi="Times New Roman" w:cs="Times New Roman"/>
          <w:sz w:val="24"/>
          <w:szCs w:val="24"/>
          <w:lang w:val="pt-PT"/>
        </w:rPr>
        <w:t>MACEDO, V</w:t>
      </w:r>
      <w:r w:rsidR="00C43EC1" w:rsidRPr="000C3D72">
        <w:rPr>
          <w:rFonts w:ascii="Times New Roman" w:hAnsi="Times New Roman" w:cs="Times New Roman"/>
          <w:sz w:val="24"/>
          <w:szCs w:val="24"/>
          <w:lang w:val="pt-PT"/>
        </w:rPr>
        <w:t>.</w:t>
      </w:r>
      <w:r w:rsidRPr="000C3D72">
        <w:rPr>
          <w:rFonts w:ascii="Times New Roman" w:hAnsi="Times New Roman" w:cs="Times New Roman"/>
          <w:sz w:val="24"/>
          <w:szCs w:val="24"/>
          <w:lang w:val="pt-PT"/>
        </w:rPr>
        <w:t xml:space="preserve"> (2016). </w:t>
      </w:r>
      <w:r w:rsidRPr="000C3D72">
        <w:rPr>
          <w:rFonts w:ascii="Times New Roman" w:hAnsi="Times New Roman" w:cs="Times New Roman"/>
          <w:i/>
          <w:sz w:val="24"/>
          <w:szCs w:val="24"/>
          <w:lang w:val="pt-PT"/>
        </w:rPr>
        <w:t xml:space="preserve">A Responsabilidade Civil </w:t>
      </w:r>
      <w:proofErr w:type="spellStart"/>
      <w:r w:rsidRPr="000C3D72">
        <w:rPr>
          <w:rFonts w:ascii="Times New Roman" w:hAnsi="Times New Roman" w:cs="Times New Roman"/>
          <w:i/>
          <w:sz w:val="24"/>
          <w:szCs w:val="24"/>
          <w:lang w:val="pt-PT"/>
        </w:rPr>
        <w:t>Estracontratutal</w:t>
      </w:r>
      <w:proofErr w:type="spellEnd"/>
      <w:r w:rsidRPr="000C3D72">
        <w:rPr>
          <w:rFonts w:ascii="Times New Roman" w:hAnsi="Times New Roman" w:cs="Times New Roman"/>
          <w:i/>
          <w:sz w:val="24"/>
          <w:szCs w:val="24"/>
          <w:lang w:val="pt-PT"/>
        </w:rPr>
        <w:t xml:space="preserve"> do Estado Pelos Danos Ambientais.</w:t>
      </w:r>
      <w:r w:rsidRPr="000C3D72">
        <w:rPr>
          <w:rFonts w:ascii="Times New Roman" w:hAnsi="Times New Roman" w:cs="Times New Roman"/>
          <w:sz w:val="24"/>
          <w:szCs w:val="24"/>
          <w:lang w:val="pt-PT"/>
        </w:rPr>
        <w:t xml:space="preserve"> Documento do Centro Universitário da Brasília. Faculdade de Ciência Jurídicas e Sociais. Brasil.</w:t>
      </w:r>
    </w:p>
    <w:p w14:paraId="2EA844FF" w14:textId="3DD05B46" w:rsidR="006313A3" w:rsidRPr="000C3D72" w:rsidRDefault="006313A3" w:rsidP="000C3D72">
      <w:pPr>
        <w:tabs>
          <w:tab w:val="left" w:pos="1423"/>
        </w:tabs>
        <w:spacing w:before="240" w:line="360" w:lineRule="auto"/>
        <w:jc w:val="both"/>
        <w:rPr>
          <w:rFonts w:ascii="Times New Roman" w:hAnsi="Times New Roman" w:cs="Times New Roman"/>
          <w:sz w:val="24"/>
          <w:szCs w:val="24"/>
          <w:lang w:val="pt-PT"/>
        </w:rPr>
      </w:pPr>
      <w:r w:rsidRPr="000C3D72">
        <w:rPr>
          <w:rFonts w:ascii="Times New Roman" w:hAnsi="Times New Roman" w:cs="Times New Roman"/>
          <w:sz w:val="24"/>
          <w:szCs w:val="24"/>
          <w:lang w:val="pt-PT"/>
        </w:rPr>
        <w:t>MACHADO, P</w:t>
      </w:r>
      <w:r w:rsidR="00C43EC1" w:rsidRPr="000C3D72">
        <w:rPr>
          <w:rFonts w:ascii="Times New Roman" w:hAnsi="Times New Roman" w:cs="Times New Roman"/>
          <w:sz w:val="24"/>
          <w:szCs w:val="24"/>
          <w:lang w:val="pt-PT"/>
        </w:rPr>
        <w:t>.</w:t>
      </w:r>
      <w:r w:rsidRPr="000C3D72">
        <w:rPr>
          <w:rFonts w:ascii="Times New Roman" w:hAnsi="Times New Roman" w:cs="Times New Roman"/>
          <w:sz w:val="24"/>
          <w:szCs w:val="24"/>
          <w:lang w:val="pt-PT"/>
        </w:rPr>
        <w:t xml:space="preserve"> A</w:t>
      </w:r>
      <w:r w:rsidR="00C43EC1" w:rsidRPr="000C3D72">
        <w:rPr>
          <w:rFonts w:ascii="Times New Roman" w:hAnsi="Times New Roman" w:cs="Times New Roman"/>
          <w:sz w:val="24"/>
          <w:szCs w:val="24"/>
          <w:lang w:val="pt-PT"/>
        </w:rPr>
        <w:t xml:space="preserve">. </w:t>
      </w:r>
      <w:r w:rsidRPr="000C3D72">
        <w:rPr>
          <w:rFonts w:ascii="Times New Roman" w:hAnsi="Times New Roman" w:cs="Times New Roman"/>
          <w:sz w:val="24"/>
          <w:szCs w:val="24"/>
          <w:lang w:val="pt-PT"/>
        </w:rPr>
        <w:t>L. (2015</w:t>
      </w:r>
      <w:r w:rsidRPr="000C3D72">
        <w:rPr>
          <w:rFonts w:ascii="Times New Roman" w:hAnsi="Times New Roman" w:cs="Times New Roman"/>
          <w:i/>
          <w:sz w:val="24"/>
          <w:szCs w:val="24"/>
          <w:lang w:val="pt-PT"/>
        </w:rPr>
        <w:t>). Direito Ambiental Brasileiro</w:t>
      </w:r>
      <w:r w:rsidRPr="000C3D72">
        <w:rPr>
          <w:rFonts w:ascii="Times New Roman" w:hAnsi="Times New Roman" w:cs="Times New Roman"/>
          <w:sz w:val="24"/>
          <w:szCs w:val="24"/>
          <w:lang w:val="pt-PT"/>
        </w:rPr>
        <w:t>. 23</w:t>
      </w:r>
      <w:r w:rsidR="00C43EC1" w:rsidRPr="000C3D72">
        <w:rPr>
          <w:rFonts w:ascii="Times New Roman" w:hAnsi="Times New Roman" w:cs="Times New Roman"/>
          <w:sz w:val="24"/>
          <w:szCs w:val="24"/>
          <w:lang w:val="pt-PT"/>
        </w:rPr>
        <w:t>ª. E</w:t>
      </w:r>
      <w:r w:rsidRPr="000C3D72">
        <w:rPr>
          <w:rFonts w:ascii="Times New Roman" w:hAnsi="Times New Roman" w:cs="Times New Roman"/>
          <w:sz w:val="24"/>
          <w:szCs w:val="24"/>
          <w:lang w:val="pt-PT"/>
        </w:rPr>
        <w:t>d. São Paulo: Malheiros.</w:t>
      </w:r>
    </w:p>
    <w:p w14:paraId="086BB21F" w14:textId="2756D85D" w:rsidR="006313A3" w:rsidRPr="000C3D72" w:rsidRDefault="00C43EC1" w:rsidP="000C3D72">
      <w:pPr>
        <w:tabs>
          <w:tab w:val="left" w:pos="1423"/>
        </w:tabs>
        <w:spacing w:before="240" w:line="360" w:lineRule="auto"/>
        <w:jc w:val="both"/>
        <w:rPr>
          <w:rFonts w:ascii="Times New Roman" w:hAnsi="Times New Roman" w:cs="Times New Roman"/>
          <w:sz w:val="24"/>
          <w:szCs w:val="24"/>
          <w:lang w:val="pt-PT"/>
        </w:rPr>
      </w:pPr>
      <w:r w:rsidRPr="000C3D72">
        <w:rPr>
          <w:rFonts w:ascii="Times New Roman" w:hAnsi="Times New Roman" w:cs="Times New Roman"/>
          <w:sz w:val="24"/>
          <w:szCs w:val="24"/>
          <w:lang w:val="pt-PT"/>
        </w:rPr>
        <w:t>___________________</w:t>
      </w:r>
      <w:r w:rsidR="006313A3" w:rsidRPr="000C3D72">
        <w:rPr>
          <w:rFonts w:ascii="Times New Roman" w:hAnsi="Times New Roman" w:cs="Times New Roman"/>
          <w:sz w:val="24"/>
          <w:szCs w:val="24"/>
          <w:lang w:val="pt-PT"/>
        </w:rPr>
        <w:t xml:space="preserve"> (2003). </w:t>
      </w:r>
      <w:r w:rsidR="006313A3" w:rsidRPr="000C3D72">
        <w:rPr>
          <w:rFonts w:ascii="Times New Roman" w:hAnsi="Times New Roman" w:cs="Times New Roman"/>
          <w:i/>
          <w:sz w:val="24"/>
          <w:szCs w:val="24"/>
          <w:lang w:val="pt-PT"/>
        </w:rPr>
        <w:t>Direito Ambiental. Brasileiro</w:t>
      </w:r>
      <w:r w:rsidR="006313A3" w:rsidRPr="000C3D72">
        <w:rPr>
          <w:rFonts w:ascii="Times New Roman" w:hAnsi="Times New Roman" w:cs="Times New Roman"/>
          <w:sz w:val="24"/>
          <w:szCs w:val="24"/>
          <w:lang w:val="pt-PT"/>
        </w:rPr>
        <w:t>. 11 ed. Malheiros Editora: São Paulo.</w:t>
      </w:r>
    </w:p>
    <w:p w14:paraId="269D0DAE" w14:textId="28C5EA9C" w:rsidR="006313A3" w:rsidRPr="000C3D72" w:rsidRDefault="006313A3" w:rsidP="000C3D72">
      <w:pPr>
        <w:tabs>
          <w:tab w:val="left" w:pos="1423"/>
        </w:tabs>
        <w:spacing w:before="240" w:line="360" w:lineRule="auto"/>
        <w:jc w:val="both"/>
        <w:rPr>
          <w:rFonts w:ascii="Times New Roman" w:hAnsi="Times New Roman" w:cs="Times New Roman"/>
          <w:sz w:val="24"/>
          <w:szCs w:val="24"/>
          <w:lang w:val="pt-PT"/>
        </w:rPr>
      </w:pPr>
      <w:r w:rsidRPr="000C3D72">
        <w:rPr>
          <w:rFonts w:ascii="Times New Roman" w:hAnsi="Times New Roman" w:cs="Times New Roman"/>
          <w:sz w:val="24"/>
          <w:szCs w:val="24"/>
          <w:lang w:val="pt-PT"/>
        </w:rPr>
        <w:t>MARCONI, M</w:t>
      </w:r>
      <w:r w:rsidR="00C43EC1" w:rsidRPr="000C3D72">
        <w:rPr>
          <w:rFonts w:ascii="Times New Roman" w:hAnsi="Times New Roman" w:cs="Times New Roman"/>
          <w:sz w:val="24"/>
          <w:szCs w:val="24"/>
          <w:lang w:val="pt-PT"/>
        </w:rPr>
        <w:t>.</w:t>
      </w:r>
      <w:r w:rsidRPr="000C3D72">
        <w:rPr>
          <w:rFonts w:ascii="Times New Roman" w:hAnsi="Times New Roman" w:cs="Times New Roman"/>
          <w:sz w:val="24"/>
          <w:szCs w:val="24"/>
          <w:lang w:val="pt-PT"/>
        </w:rPr>
        <w:t xml:space="preserve"> de A</w:t>
      </w:r>
      <w:r w:rsidR="00C43EC1" w:rsidRPr="000C3D72">
        <w:rPr>
          <w:rFonts w:ascii="Times New Roman" w:hAnsi="Times New Roman" w:cs="Times New Roman"/>
          <w:sz w:val="24"/>
          <w:szCs w:val="24"/>
          <w:lang w:val="pt-PT"/>
        </w:rPr>
        <w:t>.</w:t>
      </w:r>
      <w:r w:rsidRPr="000C3D72">
        <w:rPr>
          <w:rFonts w:ascii="Times New Roman" w:hAnsi="Times New Roman" w:cs="Times New Roman"/>
          <w:sz w:val="24"/>
          <w:szCs w:val="24"/>
          <w:lang w:val="pt-PT"/>
        </w:rPr>
        <w:t xml:space="preserve"> e LAKATOS, E</w:t>
      </w:r>
      <w:r w:rsidR="00C43EC1" w:rsidRPr="000C3D72">
        <w:rPr>
          <w:rFonts w:ascii="Times New Roman" w:hAnsi="Times New Roman" w:cs="Times New Roman"/>
          <w:sz w:val="24"/>
          <w:szCs w:val="24"/>
          <w:lang w:val="pt-PT"/>
        </w:rPr>
        <w:t>.</w:t>
      </w:r>
      <w:r w:rsidRPr="000C3D72">
        <w:rPr>
          <w:rFonts w:ascii="Times New Roman" w:hAnsi="Times New Roman" w:cs="Times New Roman"/>
          <w:sz w:val="24"/>
          <w:szCs w:val="24"/>
          <w:lang w:val="pt-PT"/>
        </w:rPr>
        <w:t xml:space="preserve"> M</w:t>
      </w:r>
      <w:r w:rsidR="00C43EC1" w:rsidRPr="000C3D72">
        <w:rPr>
          <w:rFonts w:ascii="Times New Roman" w:hAnsi="Times New Roman" w:cs="Times New Roman"/>
          <w:sz w:val="24"/>
          <w:szCs w:val="24"/>
          <w:lang w:val="pt-PT"/>
        </w:rPr>
        <w:t>.</w:t>
      </w:r>
      <w:r w:rsidRPr="000C3D72">
        <w:rPr>
          <w:rFonts w:ascii="Times New Roman" w:hAnsi="Times New Roman" w:cs="Times New Roman"/>
          <w:sz w:val="24"/>
          <w:szCs w:val="24"/>
          <w:lang w:val="pt-PT"/>
        </w:rPr>
        <w:t xml:space="preserve"> (2007), </w:t>
      </w:r>
      <w:r w:rsidRPr="000C3D72">
        <w:rPr>
          <w:rFonts w:ascii="Times New Roman" w:hAnsi="Times New Roman" w:cs="Times New Roman"/>
          <w:i/>
          <w:sz w:val="24"/>
          <w:szCs w:val="24"/>
          <w:lang w:val="pt-PT"/>
        </w:rPr>
        <w:t>Fundamentos de Metodologia Científica</w:t>
      </w:r>
      <w:r w:rsidRPr="000C3D72">
        <w:rPr>
          <w:rFonts w:ascii="Times New Roman" w:hAnsi="Times New Roman" w:cs="Times New Roman"/>
          <w:sz w:val="24"/>
          <w:szCs w:val="24"/>
          <w:lang w:val="pt-PT"/>
        </w:rPr>
        <w:t>, 5ª Edição, Atlas: São Paulo.</w:t>
      </w:r>
    </w:p>
    <w:p w14:paraId="72228B73" w14:textId="3AE02AAC" w:rsidR="006313A3" w:rsidRPr="000C3D72" w:rsidRDefault="006313A3" w:rsidP="000C3D72">
      <w:pPr>
        <w:tabs>
          <w:tab w:val="left" w:pos="1423"/>
        </w:tabs>
        <w:spacing w:before="240" w:line="360" w:lineRule="auto"/>
        <w:jc w:val="both"/>
        <w:rPr>
          <w:rFonts w:ascii="Times New Roman" w:hAnsi="Times New Roman" w:cs="Times New Roman"/>
          <w:sz w:val="24"/>
          <w:szCs w:val="24"/>
          <w:lang w:val="pt-PT"/>
        </w:rPr>
      </w:pPr>
      <w:r w:rsidRPr="000C3D72">
        <w:rPr>
          <w:rFonts w:ascii="Times New Roman" w:hAnsi="Times New Roman" w:cs="Times New Roman"/>
          <w:sz w:val="24"/>
          <w:szCs w:val="24"/>
          <w:lang w:val="pt-PT"/>
        </w:rPr>
        <w:t>MARQUES, J</w:t>
      </w:r>
      <w:r w:rsidR="00C43EC1" w:rsidRPr="000C3D72">
        <w:rPr>
          <w:rFonts w:ascii="Times New Roman" w:hAnsi="Times New Roman" w:cs="Times New Roman"/>
          <w:sz w:val="24"/>
          <w:szCs w:val="24"/>
          <w:lang w:val="pt-PT"/>
        </w:rPr>
        <w:t xml:space="preserve">. </w:t>
      </w:r>
      <w:r w:rsidRPr="000C3D72">
        <w:rPr>
          <w:rFonts w:ascii="Times New Roman" w:hAnsi="Times New Roman" w:cs="Times New Roman"/>
          <w:sz w:val="24"/>
          <w:szCs w:val="24"/>
          <w:lang w:val="pt-PT"/>
        </w:rPr>
        <w:t>R</w:t>
      </w:r>
      <w:r w:rsidR="00C43EC1" w:rsidRPr="000C3D72">
        <w:rPr>
          <w:rFonts w:ascii="Times New Roman" w:hAnsi="Times New Roman" w:cs="Times New Roman"/>
          <w:sz w:val="24"/>
          <w:szCs w:val="24"/>
          <w:lang w:val="pt-PT"/>
        </w:rPr>
        <w:t xml:space="preserve">. </w:t>
      </w:r>
      <w:r w:rsidRPr="000C3D72">
        <w:rPr>
          <w:rFonts w:ascii="Times New Roman" w:hAnsi="Times New Roman" w:cs="Times New Roman"/>
          <w:sz w:val="24"/>
          <w:szCs w:val="24"/>
          <w:lang w:val="pt-PT"/>
        </w:rPr>
        <w:t xml:space="preserve">(2010). </w:t>
      </w:r>
      <w:r w:rsidRPr="000C3D72">
        <w:rPr>
          <w:rFonts w:ascii="Times New Roman" w:hAnsi="Times New Roman" w:cs="Times New Roman"/>
          <w:i/>
          <w:sz w:val="24"/>
          <w:szCs w:val="24"/>
          <w:lang w:val="pt-PT"/>
        </w:rPr>
        <w:t xml:space="preserve">Meio Ambiente Urbano, </w:t>
      </w:r>
      <w:r w:rsidRPr="000C3D72">
        <w:rPr>
          <w:rFonts w:ascii="Times New Roman" w:hAnsi="Times New Roman" w:cs="Times New Roman"/>
          <w:sz w:val="24"/>
          <w:szCs w:val="24"/>
          <w:lang w:val="pt-PT"/>
        </w:rPr>
        <w:t>2</w:t>
      </w:r>
      <w:r w:rsidR="00C43EC1" w:rsidRPr="000C3D72">
        <w:rPr>
          <w:rFonts w:ascii="Times New Roman" w:hAnsi="Times New Roman" w:cs="Times New Roman"/>
          <w:sz w:val="24"/>
          <w:szCs w:val="24"/>
          <w:lang w:val="pt-PT"/>
        </w:rPr>
        <w:t xml:space="preserve">ª </w:t>
      </w:r>
      <w:r w:rsidRPr="000C3D72">
        <w:rPr>
          <w:rFonts w:ascii="Times New Roman" w:hAnsi="Times New Roman" w:cs="Times New Roman"/>
          <w:sz w:val="24"/>
          <w:szCs w:val="24"/>
          <w:lang w:val="pt-PT"/>
        </w:rPr>
        <w:t xml:space="preserve">ed. </w:t>
      </w:r>
      <w:proofErr w:type="spellStart"/>
      <w:r w:rsidRPr="000C3D72">
        <w:rPr>
          <w:rFonts w:ascii="Times New Roman" w:hAnsi="Times New Roman" w:cs="Times New Roman"/>
          <w:sz w:val="24"/>
          <w:szCs w:val="24"/>
          <w:lang w:val="pt-PT"/>
        </w:rPr>
        <w:t>Editoral</w:t>
      </w:r>
      <w:proofErr w:type="spellEnd"/>
      <w:r w:rsidRPr="000C3D72">
        <w:rPr>
          <w:rFonts w:ascii="Times New Roman" w:hAnsi="Times New Roman" w:cs="Times New Roman"/>
          <w:sz w:val="24"/>
          <w:szCs w:val="24"/>
          <w:lang w:val="pt-PT"/>
        </w:rPr>
        <w:t xml:space="preserve"> Forense Universitária: Rio de Janeiro.</w:t>
      </w:r>
    </w:p>
    <w:p w14:paraId="324CA04E" w14:textId="052A0048" w:rsidR="006313A3" w:rsidRPr="000C3D72" w:rsidRDefault="006313A3" w:rsidP="000C3D72">
      <w:pPr>
        <w:tabs>
          <w:tab w:val="left" w:pos="1423"/>
        </w:tabs>
        <w:spacing w:before="240" w:line="360" w:lineRule="auto"/>
        <w:jc w:val="both"/>
        <w:rPr>
          <w:rFonts w:ascii="Times New Roman" w:hAnsi="Times New Roman" w:cs="Times New Roman"/>
          <w:sz w:val="24"/>
          <w:szCs w:val="24"/>
          <w:lang w:val="pt-PT"/>
        </w:rPr>
      </w:pPr>
      <w:r w:rsidRPr="000C3D72">
        <w:rPr>
          <w:rFonts w:ascii="Times New Roman" w:hAnsi="Times New Roman" w:cs="Times New Roman"/>
          <w:sz w:val="24"/>
          <w:szCs w:val="24"/>
          <w:lang w:val="pt-PT"/>
        </w:rPr>
        <w:lastRenderedPageBreak/>
        <w:t>MARTINS, I</w:t>
      </w:r>
      <w:r w:rsidR="00C43EC1" w:rsidRPr="000C3D72">
        <w:rPr>
          <w:rFonts w:ascii="Times New Roman" w:hAnsi="Times New Roman" w:cs="Times New Roman"/>
          <w:sz w:val="24"/>
          <w:szCs w:val="24"/>
          <w:lang w:val="pt-PT"/>
        </w:rPr>
        <w:t>.</w:t>
      </w:r>
      <w:r w:rsidRPr="000C3D72">
        <w:rPr>
          <w:rFonts w:ascii="Times New Roman" w:hAnsi="Times New Roman" w:cs="Times New Roman"/>
          <w:sz w:val="24"/>
          <w:szCs w:val="24"/>
          <w:lang w:val="pt-PT"/>
        </w:rPr>
        <w:t xml:space="preserve"> G</w:t>
      </w:r>
      <w:r w:rsidR="00C43EC1" w:rsidRPr="000C3D72">
        <w:rPr>
          <w:rFonts w:ascii="Times New Roman" w:hAnsi="Times New Roman" w:cs="Times New Roman"/>
          <w:sz w:val="24"/>
          <w:szCs w:val="24"/>
          <w:lang w:val="pt-PT"/>
        </w:rPr>
        <w:t>.</w:t>
      </w:r>
      <w:r w:rsidRPr="000C3D72">
        <w:rPr>
          <w:rFonts w:ascii="Times New Roman" w:hAnsi="Times New Roman" w:cs="Times New Roman"/>
          <w:sz w:val="24"/>
          <w:szCs w:val="24"/>
          <w:lang w:val="pt-PT"/>
        </w:rPr>
        <w:t xml:space="preserve"> da S</w:t>
      </w:r>
      <w:r w:rsidR="00C43EC1" w:rsidRPr="000C3D72">
        <w:rPr>
          <w:rFonts w:ascii="Times New Roman" w:hAnsi="Times New Roman" w:cs="Times New Roman"/>
          <w:sz w:val="24"/>
          <w:szCs w:val="24"/>
          <w:lang w:val="pt-PT"/>
        </w:rPr>
        <w:t>.</w:t>
      </w:r>
      <w:r w:rsidRPr="000C3D72">
        <w:rPr>
          <w:rFonts w:ascii="Times New Roman" w:hAnsi="Times New Roman" w:cs="Times New Roman"/>
          <w:sz w:val="24"/>
          <w:szCs w:val="24"/>
          <w:lang w:val="pt-PT"/>
        </w:rPr>
        <w:t xml:space="preserve"> </w:t>
      </w:r>
      <w:proofErr w:type="spellStart"/>
      <w:r w:rsidRPr="000C3D72">
        <w:rPr>
          <w:rFonts w:ascii="Times New Roman" w:hAnsi="Times New Roman" w:cs="Times New Roman"/>
          <w:i/>
          <w:sz w:val="24"/>
          <w:szCs w:val="24"/>
          <w:lang w:val="pt-PT"/>
        </w:rPr>
        <w:t>et</w:t>
      </w:r>
      <w:proofErr w:type="spellEnd"/>
      <w:r w:rsidRPr="000C3D72">
        <w:rPr>
          <w:rFonts w:ascii="Times New Roman" w:hAnsi="Times New Roman" w:cs="Times New Roman"/>
          <w:i/>
          <w:sz w:val="24"/>
          <w:szCs w:val="24"/>
          <w:lang w:val="pt-PT"/>
        </w:rPr>
        <w:t xml:space="preserve"> </w:t>
      </w:r>
      <w:proofErr w:type="spellStart"/>
      <w:r w:rsidRPr="000C3D72">
        <w:rPr>
          <w:rFonts w:ascii="Times New Roman" w:hAnsi="Times New Roman" w:cs="Times New Roman"/>
          <w:i/>
          <w:sz w:val="24"/>
          <w:szCs w:val="24"/>
          <w:lang w:val="pt-PT"/>
        </w:rPr>
        <w:t>al</w:t>
      </w:r>
      <w:r w:rsidRPr="000C3D72">
        <w:rPr>
          <w:rFonts w:ascii="Times New Roman" w:hAnsi="Times New Roman" w:cs="Times New Roman"/>
          <w:sz w:val="24"/>
          <w:szCs w:val="24"/>
          <w:lang w:val="pt-PT"/>
        </w:rPr>
        <w:t>.</w:t>
      </w:r>
      <w:proofErr w:type="spellEnd"/>
      <w:r w:rsidRPr="000C3D72">
        <w:rPr>
          <w:rFonts w:ascii="Times New Roman" w:hAnsi="Times New Roman" w:cs="Times New Roman"/>
          <w:sz w:val="24"/>
          <w:szCs w:val="24"/>
          <w:lang w:val="pt-PT"/>
        </w:rPr>
        <w:t xml:space="preserve"> (2010) </w:t>
      </w:r>
      <w:r w:rsidRPr="000C3D72">
        <w:rPr>
          <w:rFonts w:ascii="Times New Roman" w:hAnsi="Times New Roman" w:cs="Times New Roman"/>
          <w:i/>
          <w:sz w:val="24"/>
          <w:szCs w:val="24"/>
          <w:lang w:val="pt-PT"/>
        </w:rPr>
        <w:t>Tratado de Direito Constitucional,</w:t>
      </w:r>
      <w:r w:rsidRPr="000C3D72">
        <w:rPr>
          <w:rFonts w:ascii="Times New Roman" w:hAnsi="Times New Roman" w:cs="Times New Roman"/>
          <w:sz w:val="24"/>
          <w:szCs w:val="24"/>
          <w:lang w:val="pt-PT"/>
        </w:rPr>
        <w:t xml:space="preserve"> 2</w:t>
      </w:r>
      <w:r w:rsidR="00C43EC1" w:rsidRPr="000C3D72">
        <w:rPr>
          <w:rFonts w:ascii="Times New Roman" w:hAnsi="Times New Roman" w:cs="Times New Roman"/>
          <w:sz w:val="24"/>
          <w:szCs w:val="24"/>
          <w:lang w:val="pt-PT"/>
        </w:rPr>
        <w:t>ª E</w:t>
      </w:r>
      <w:r w:rsidRPr="000C3D72">
        <w:rPr>
          <w:rFonts w:ascii="Times New Roman" w:hAnsi="Times New Roman" w:cs="Times New Roman"/>
          <w:sz w:val="24"/>
          <w:szCs w:val="24"/>
          <w:lang w:val="pt-PT"/>
        </w:rPr>
        <w:t>d. Editora Saraiva, São Paulo.</w:t>
      </w:r>
    </w:p>
    <w:p w14:paraId="40AEAEF8" w14:textId="7E218DEF" w:rsidR="006313A3" w:rsidRPr="000C3D72" w:rsidRDefault="006313A3" w:rsidP="000C3D72">
      <w:pPr>
        <w:tabs>
          <w:tab w:val="left" w:pos="1423"/>
        </w:tabs>
        <w:spacing w:before="240" w:line="360" w:lineRule="auto"/>
        <w:jc w:val="both"/>
        <w:rPr>
          <w:rFonts w:ascii="Times New Roman" w:hAnsi="Times New Roman" w:cs="Times New Roman"/>
          <w:sz w:val="24"/>
          <w:szCs w:val="24"/>
          <w:lang w:val="pt-PT"/>
        </w:rPr>
      </w:pPr>
      <w:r w:rsidRPr="000C3D72">
        <w:rPr>
          <w:rFonts w:ascii="Times New Roman" w:hAnsi="Times New Roman" w:cs="Times New Roman"/>
          <w:sz w:val="24"/>
          <w:szCs w:val="24"/>
          <w:lang w:val="pt-PT"/>
        </w:rPr>
        <w:t>MILARE, E</w:t>
      </w:r>
      <w:r w:rsidR="00C43EC1" w:rsidRPr="000C3D72">
        <w:rPr>
          <w:rFonts w:ascii="Times New Roman" w:hAnsi="Times New Roman" w:cs="Times New Roman"/>
          <w:sz w:val="24"/>
          <w:szCs w:val="24"/>
          <w:lang w:val="pt-PT"/>
        </w:rPr>
        <w:t>.</w:t>
      </w:r>
      <w:r w:rsidRPr="000C3D72">
        <w:rPr>
          <w:rFonts w:ascii="Times New Roman" w:hAnsi="Times New Roman" w:cs="Times New Roman"/>
          <w:sz w:val="24"/>
          <w:szCs w:val="24"/>
          <w:lang w:val="pt-PT"/>
        </w:rPr>
        <w:t xml:space="preserve"> (2001). </w:t>
      </w:r>
      <w:r w:rsidRPr="000C3D72">
        <w:rPr>
          <w:rFonts w:ascii="Times New Roman" w:hAnsi="Times New Roman" w:cs="Times New Roman"/>
          <w:i/>
          <w:sz w:val="24"/>
          <w:szCs w:val="24"/>
          <w:lang w:val="pt-PT"/>
        </w:rPr>
        <w:t>Direito de Ambiente- A questão do ambiente em foco</w:t>
      </w:r>
      <w:r w:rsidRPr="000C3D72">
        <w:rPr>
          <w:rFonts w:ascii="Times New Roman" w:hAnsi="Times New Roman" w:cs="Times New Roman"/>
          <w:sz w:val="24"/>
          <w:szCs w:val="24"/>
          <w:lang w:val="pt-PT"/>
        </w:rPr>
        <w:t>. 7 ed. São Paulo</w:t>
      </w:r>
    </w:p>
    <w:p w14:paraId="087B49BF" w14:textId="3CFB2C60" w:rsidR="006313A3" w:rsidRPr="000C3D72" w:rsidRDefault="00C43EC1" w:rsidP="000C3D72">
      <w:pPr>
        <w:tabs>
          <w:tab w:val="left" w:pos="1423"/>
        </w:tabs>
        <w:spacing w:before="240" w:line="360" w:lineRule="auto"/>
        <w:jc w:val="both"/>
        <w:rPr>
          <w:rFonts w:ascii="Times New Roman" w:hAnsi="Times New Roman" w:cs="Times New Roman"/>
          <w:sz w:val="24"/>
          <w:szCs w:val="24"/>
          <w:lang w:val="pt-PT"/>
        </w:rPr>
      </w:pPr>
      <w:r w:rsidRPr="000C3D72">
        <w:rPr>
          <w:rFonts w:ascii="Times New Roman" w:hAnsi="Times New Roman" w:cs="Times New Roman"/>
          <w:sz w:val="24"/>
          <w:szCs w:val="24"/>
          <w:lang w:val="pt-PT"/>
        </w:rPr>
        <w:t>___________</w:t>
      </w:r>
      <w:r w:rsidR="006313A3" w:rsidRPr="000C3D72">
        <w:rPr>
          <w:rFonts w:ascii="Times New Roman" w:hAnsi="Times New Roman" w:cs="Times New Roman"/>
          <w:sz w:val="24"/>
          <w:szCs w:val="24"/>
          <w:lang w:val="pt-PT"/>
        </w:rPr>
        <w:t xml:space="preserve"> (2000). </w:t>
      </w:r>
      <w:r w:rsidR="006313A3" w:rsidRPr="000C3D72">
        <w:rPr>
          <w:rFonts w:ascii="Times New Roman" w:hAnsi="Times New Roman" w:cs="Times New Roman"/>
          <w:i/>
          <w:sz w:val="24"/>
          <w:szCs w:val="24"/>
          <w:lang w:val="pt-PT"/>
        </w:rPr>
        <w:t>Direito Ambiental</w:t>
      </w:r>
      <w:r w:rsidR="006313A3" w:rsidRPr="000C3D72">
        <w:rPr>
          <w:rFonts w:ascii="Times New Roman" w:hAnsi="Times New Roman" w:cs="Times New Roman"/>
          <w:sz w:val="24"/>
          <w:szCs w:val="24"/>
          <w:lang w:val="pt-PT"/>
        </w:rPr>
        <w:t>. São Paulo: Revista dos Tribunais.</w:t>
      </w:r>
    </w:p>
    <w:p w14:paraId="7CC8DC34" w14:textId="4DFE9261" w:rsidR="006313A3" w:rsidRPr="000C3D72" w:rsidRDefault="00C43EC1" w:rsidP="000C3D72">
      <w:pPr>
        <w:tabs>
          <w:tab w:val="left" w:pos="1423"/>
        </w:tabs>
        <w:spacing w:before="240" w:line="360" w:lineRule="auto"/>
        <w:jc w:val="both"/>
        <w:rPr>
          <w:rFonts w:ascii="Times New Roman" w:hAnsi="Times New Roman" w:cs="Times New Roman"/>
          <w:sz w:val="24"/>
          <w:szCs w:val="24"/>
          <w:lang w:val="pt-PT"/>
        </w:rPr>
      </w:pPr>
      <w:r w:rsidRPr="000C3D72">
        <w:rPr>
          <w:rFonts w:ascii="Times New Roman" w:hAnsi="Times New Roman" w:cs="Times New Roman"/>
          <w:sz w:val="24"/>
          <w:szCs w:val="24"/>
          <w:lang w:val="pt-PT"/>
        </w:rPr>
        <w:t>___________</w:t>
      </w:r>
      <w:r w:rsidR="006313A3" w:rsidRPr="000C3D72">
        <w:rPr>
          <w:rFonts w:ascii="Times New Roman" w:hAnsi="Times New Roman" w:cs="Times New Roman"/>
          <w:sz w:val="24"/>
          <w:szCs w:val="24"/>
          <w:lang w:val="pt-PT"/>
        </w:rPr>
        <w:t xml:space="preserve"> (2004). </w:t>
      </w:r>
      <w:r w:rsidR="006313A3" w:rsidRPr="000C3D72">
        <w:rPr>
          <w:rFonts w:ascii="Times New Roman" w:hAnsi="Times New Roman" w:cs="Times New Roman"/>
          <w:i/>
          <w:sz w:val="24"/>
          <w:szCs w:val="24"/>
          <w:lang w:val="pt-PT"/>
        </w:rPr>
        <w:t>Direito do ambiente: doutrina, prática, jurisprudência, glossário</w:t>
      </w:r>
      <w:r w:rsidR="006313A3" w:rsidRPr="000C3D72">
        <w:rPr>
          <w:rFonts w:ascii="Times New Roman" w:hAnsi="Times New Roman" w:cs="Times New Roman"/>
          <w:sz w:val="24"/>
          <w:szCs w:val="24"/>
          <w:lang w:val="pt-PT"/>
        </w:rPr>
        <w:t xml:space="preserve">. São Paulo: Revista dos Tribunais. </w:t>
      </w:r>
    </w:p>
    <w:p w14:paraId="40B4C375" w14:textId="6C5DA8B6" w:rsidR="006313A3" w:rsidRPr="000C3D72" w:rsidRDefault="00C43EC1" w:rsidP="000C3D72">
      <w:pPr>
        <w:tabs>
          <w:tab w:val="left" w:pos="1423"/>
        </w:tabs>
        <w:spacing w:before="240" w:line="360" w:lineRule="auto"/>
        <w:jc w:val="both"/>
        <w:rPr>
          <w:rFonts w:ascii="Times New Roman" w:hAnsi="Times New Roman" w:cs="Times New Roman"/>
          <w:sz w:val="24"/>
          <w:szCs w:val="24"/>
          <w:lang w:val="pt-PT"/>
        </w:rPr>
      </w:pPr>
      <w:r w:rsidRPr="000C3D72">
        <w:rPr>
          <w:rFonts w:ascii="Times New Roman" w:hAnsi="Times New Roman" w:cs="Times New Roman"/>
          <w:sz w:val="24"/>
          <w:szCs w:val="24"/>
          <w:lang w:val="pt-PT"/>
        </w:rPr>
        <w:t>___________</w:t>
      </w:r>
      <w:r w:rsidR="006313A3" w:rsidRPr="000C3D72">
        <w:rPr>
          <w:rFonts w:ascii="Times New Roman" w:hAnsi="Times New Roman" w:cs="Times New Roman"/>
          <w:sz w:val="24"/>
          <w:szCs w:val="24"/>
          <w:lang w:val="pt-PT"/>
        </w:rPr>
        <w:t xml:space="preserve"> (2005). </w:t>
      </w:r>
      <w:r w:rsidR="006313A3" w:rsidRPr="000C3D72">
        <w:rPr>
          <w:rFonts w:ascii="Times New Roman" w:hAnsi="Times New Roman" w:cs="Times New Roman"/>
          <w:i/>
          <w:sz w:val="24"/>
          <w:szCs w:val="24"/>
          <w:lang w:val="pt-PT"/>
        </w:rPr>
        <w:t>Direito do ambiente: Doutrina – Jurisprudência – Glossário</w:t>
      </w:r>
      <w:r w:rsidR="006313A3" w:rsidRPr="000C3D72">
        <w:rPr>
          <w:rFonts w:ascii="Times New Roman" w:hAnsi="Times New Roman" w:cs="Times New Roman"/>
          <w:sz w:val="24"/>
          <w:szCs w:val="24"/>
          <w:lang w:val="pt-PT"/>
        </w:rPr>
        <w:t>. 4</w:t>
      </w:r>
      <w:r w:rsidRPr="000C3D72">
        <w:rPr>
          <w:rFonts w:ascii="Times New Roman" w:hAnsi="Times New Roman" w:cs="Times New Roman"/>
          <w:sz w:val="24"/>
          <w:szCs w:val="24"/>
          <w:lang w:val="pt-PT"/>
        </w:rPr>
        <w:t>ª</w:t>
      </w:r>
      <w:r w:rsidR="006313A3" w:rsidRPr="000C3D72">
        <w:rPr>
          <w:rFonts w:ascii="Times New Roman" w:hAnsi="Times New Roman" w:cs="Times New Roman"/>
          <w:sz w:val="24"/>
          <w:szCs w:val="24"/>
          <w:lang w:val="pt-PT"/>
        </w:rPr>
        <w:t>. ed. São Paulo: Revista dos Tribunais.</w:t>
      </w:r>
    </w:p>
    <w:p w14:paraId="71BB300D" w14:textId="7B3329A0" w:rsidR="006313A3" w:rsidRPr="000C3D72" w:rsidRDefault="00C43EC1" w:rsidP="000C3D72">
      <w:pPr>
        <w:tabs>
          <w:tab w:val="left" w:pos="1423"/>
        </w:tabs>
        <w:spacing w:before="240" w:line="360" w:lineRule="auto"/>
        <w:jc w:val="both"/>
        <w:rPr>
          <w:rFonts w:ascii="Times New Roman" w:hAnsi="Times New Roman" w:cs="Times New Roman"/>
          <w:sz w:val="24"/>
          <w:szCs w:val="24"/>
          <w:lang w:val="pt-PT"/>
        </w:rPr>
      </w:pPr>
      <w:r w:rsidRPr="000C3D72">
        <w:rPr>
          <w:rFonts w:ascii="Times New Roman" w:hAnsi="Times New Roman" w:cs="Times New Roman"/>
          <w:sz w:val="24"/>
          <w:szCs w:val="24"/>
          <w:lang w:val="pt-PT"/>
        </w:rPr>
        <w:t>____________(</w:t>
      </w:r>
      <w:r w:rsidR="006313A3" w:rsidRPr="000C3D72">
        <w:rPr>
          <w:rFonts w:ascii="Times New Roman" w:hAnsi="Times New Roman" w:cs="Times New Roman"/>
          <w:sz w:val="24"/>
          <w:szCs w:val="24"/>
          <w:lang w:val="pt-PT"/>
        </w:rPr>
        <w:t xml:space="preserve">2007). </w:t>
      </w:r>
      <w:r w:rsidR="006313A3" w:rsidRPr="000C3D72">
        <w:rPr>
          <w:rFonts w:ascii="Times New Roman" w:hAnsi="Times New Roman" w:cs="Times New Roman"/>
          <w:i/>
          <w:sz w:val="24"/>
          <w:szCs w:val="24"/>
          <w:lang w:val="pt-PT"/>
        </w:rPr>
        <w:t>Direito do ambiente: doutrina, jurisprudência, glossário</w:t>
      </w:r>
      <w:r w:rsidR="006313A3" w:rsidRPr="000C3D72">
        <w:rPr>
          <w:rFonts w:ascii="Times New Roman" w:hAnsi="Times New Roman" w:cs="Times New Roman"/>
          <w:sz w:val="24"/>
          <w:szCs w:val="24"/>
          <w:lang w:val="pt-PT"/>
        </w:rPr>
        <w:t>. 5</w:t>
      </w:r>
      <w:r w:rsidRPr="000C3D72">
        <w:rPr>
          <w:rFonts w:ascii="Times New Roman" w:hAnsi="Times New Roman" w:cs="Times New Roman"/>
          <w:sz w:val="24"/>
          <w:szCs w:val="24"/>
          <w:lang w:val="pt-PT"/>
        </w:rPr>
        <w:t>ª</w:t>
      </w:r>
      <w:r w:rsidR="006313A3" w:rsidRPr="000C3D72">
        <w:rPr>
          <w:rFonts w:ascii="Times New Roman" w:hAnsi="Times New Roman" w:cs="Times New Roman"/>
          <w:sz w:val="24"/>
          <w:szCs w:val="24"/>
          <w:lang w:val="pt-PT"/>
        </w:rPr>
        <w:t xml:space="preserve"> ed. São Paulo : Editora Revista dos Tribunais.</w:t>
      </w:r>
    </w:p>
    <w:p w14:paraId="352F46AE" w14:textId="32312038" w:rsidR="006313A3" w:rsidRPr="000C3D72" w:rsidRDefault="006313A3" w:rsidP="000C3D72">
      <w:pPr>
        <w:tabs>
          <w:tab w:val="left" w:pos="1423"/>
        </w:tabs>
        <w:spacing w:before="240" w:line="360" w:lineRule="auto"/>
        <w:jc w:val="both"/>
        <w:rPr>
          <w:rFonts w:ascii="Times New Roman" w:hAnsi="Times New Roman" w:cs="Times New Roman"/>
          <w:sz w:val="24"/>
          <w:szCs w:val="24"/>
          <w:lang w:val="pt-PT"/>
        </w:rPr>
      </w:pPr>
      <w:r w:rsidRPr="000C3D72">
        <w:rPr>
          <w:rFonts w:ascii="Times New Roman" w:hAnsi="Times New Roman" w:cs="Times New Roman"/>
          <w:sz w:val="24"/>
          <w:szCs w:val="24"/>
          <w:lang w:val="pt-PT"/>
        </w:rPr>
        <w:t>OLIVEIRA, F. M</w:t>
      </w:r>
      <w:r w:rsidR="00C43EC1" w:rsidRPr="000C3D72">
        <w:rPr>
          <w:rFonts w:ascii="Times New Roman" w:hAnsi="Times New Roman" w:cs="Times New Roman"/>
          <w:sz w:val="24"/>
          <w:szCs w:val="24"/>
          <w:lang w:val="pt-PT"/>
        </w:rPr>
        <w:t>.</w:t>
      </w:r>
      <w:r w:rsidRPr="000C3D72">
        <w:rPr>
          <w:rFonts w:ascii="Times New Roman" w:hAnsi="Times New Roman" w:cs="Times New Roman"/>
          <w:sz w:val="24"/>
          <w:szCs w:val="24"/>
          <w:lang w:val="pt-PT"/>
        </w:rPr>
        <w:t xml:space="preserve"> G</w:t>
      </w:r>
      <w:r w:rsidR="00C43EC1" w:rsidRPr="000C3D72">
        <w:rPr>
          <w:rFonts w:ascii="Times New Roman" w:hAnsi="Times New Roman" w:cs="Times New Roman"/>
          <w:sz w:val="24"/>
          <w:szCs w:val="24"/>
          <w:lang w:val="pt-PT"/>
        </w:rPr>
        <w:t>.</w:t>
      </w:r>
      <w:r w:rsidRPr="000C3D72">
        <w:rPr>
          <w:rFonts w:ascii="Times New Roman" w:hAnsi="Times New Roman" w:cs="Times New Roman"/>
          <w:sz w:val="24"/>
          <w:szCs w:val="24"/>
          <w:lang w:val="pt-PT"/>
        </w:rPr>
        <w:t xml:space="preserve"> de. (2012).  </w:t>
      </w:r>
      <w:r w:rsidRPr="000C3D72">
        <w:rPr>
          <w:rFonts w:ascii="Times New Roman" w:hAnsi="Times New Roman" w:cs="Times New Roman"/>
          <w:i/>
          <w:sz w:val="24"/>
          <w:szCs w:val="24"/>
          <w:lang w:val="pt-PT"/>
        </w:rPr>
        <w:t>Direito Ambiental</w:t>
      </w:r>
      <w:r w:rsidRPr="000C3D72">
        <w:rPr>
          <w:rFonts w:ascii="Times New Roman" w:hAnsi="Times New Roman" w:cs="Times New Roman"/>
          <w:sz w:val="24"/>
          <w:szCs w:val="24"/>
          <w:lang w:val="pt-PT"/>
        </w:rPr>
        <w:t xml:space="preserve">. Editora </w:t>
      </w:r>
      <w:proofErr w:type="spellStart"/>
      <w:r w:rsidRPr="000C3D72">
        <w:rPr>
          <w:rFonts w:ascii="Times New Roman" w:hAnsi="Times New Roman" w:cs="Times New Roman"/>
          <w:sz w:val="24"/>
          <w:szCs w:val="24"/>
          <w:lang w:val="pt-PT"/>
        </w:rPr>
        <w:t>Impetus</w:t>
      </w:r>
      <w:proofErr w:type="spellEnd"/>
      <w:r w:rsidRPr="000C3D72">
        <w:rPr>
          <w:rFonts w:ascii="Times New Roman" w:hAnsi="Times New Roman" w:cs="Times New Roman"/>
          <w:sz w:val="24"/>
          <w:szCs w:val="24"/>
          <w:lang w:val="pt-PT"/>
        </w:rPr>
        <w:t>. Rio de Janeiro.</w:t>
      </w:r>
    </w:p>
    <w:p w14:paraId="71B740AC" w14:textId="2967B8FD" w:rsidR="006313A3" w:rsidRPr="000C3D72" w:rsidRDefault="006313A3" w:rsidP="000C3D72">
      <w:pPr>
        <w:tabs>
          <w:tab w:val="left" w:pos="1423"/>
        </w:tabs>
        <w:spacing w:before="240" w:line="360" w:lineRule="auto"/>
        <w:jc w:val="both"/>
        <w:rPr>
          <w:rFonts w:ascii="Times New Roman" w:hAnsi="Times New Roman" w:cs="Times New Roman"/>
          <w:sz w:val="24"/>
          <w:szCs w:val="24"/>
          <w:lang w:val="pt-PT"/>
        </w:rPr>
      </w:pPr>
      <w:r w:rsidRPr="000C3D72">
        <w:rPr>
          <w:rFonts w:ascii="Times New Roman" w:hAnsi="Times New Roman" w:cs="Times New Roman"/>
          <w:sz w:val="24"/>
          <w:szCs w:val="24"/>
          <w:lang w:val="pt-PT"/>
        </w:rPr>
        <w:t>PEREIRA, C</w:t>
      </w:r>
      <w:r w:rsidR="00C43EC1" w:rsidRPr="000C3D72">
        <w:rPr>
          <w:rFonts w:ascii="Times New Roman" w:hAnsi="Times New Roman" w:cs="Times New Roman"/>
          <w:sz w:val="24"/>
          <w:szCs w:val="24"/>
          <w:lang w:val="pt-PT"/>
        </w:rPr>
        <w:t>.</w:t>
      </w:r>
      <w:r w:rsidRPr="000C3D72">
        <w:rPr>
          <w:rFonts w:ascii="Times New Roman" w:hAnsi="Times New Roman" w:cs="Times New Roman"/>
          <w:sz w:val="24"/>
          <w:szCs w:val="24"/>
          <w:lang w:val="pt-PT"/>
        </w:rPr>
        <w:t xml:space="preserve"> M</w:t>
      </w:r>
      <w:r w:rsidR="00C43EC1" w:rsidRPr="000C3D72">
        <w:rPr>
          <w:rFonts w:ascii="Times New Roman" w:hAnsi="Times New Roman" w:cs="Times New Roman"/>
          <w:sz w:val="24"/>
          <w:szCs w:val="24"/>
          <w:lang w:val="pt-PT"/>
        </w:rPr>
        <w:t>.</w:t>
      </w:r>
      <w:r w:rsidRPr="000C3D72">
        <w:rPr>
          <w:rFonts w:ascii="Times New Roman" w:hAnsi="Times New Roman" w:cs="Times New Roman"/>
          <w:sz w:val="24"/>
          <w:szCs w:val="24"/>
          <w:lang w:val="pt-PT"/>
        </w:rPr>
        <w:t xml:space="preserve"> da S</w:t>
      </w:r>
      <w:r w:rsidR="00C43EC1" w:rsidRPr="000C3D72">
        <w:rPr>
          <w:rFonts w:ascii="Times New Roman" w:hAnsi="Times New Roman" w:cs="Times New Roman"/>
          <w:sz w:val="24"/>
          <w:szCs w:val="24"/>
          <w:lang w:val="pt-PT"/>
        </w:rPr>
        <w:t>.</w:t>
      </w:r>
      <w:r w:rsidRPr="000C3D72">
        <w:rPr>
          <w:rFonts w:ascii="Times New Roman" w:hAnsi="Times New Roman" w:cs="Times New Roman"/>
          <w:sz w:val="24"/>
          <w:szCs w:val="24"/>
          <w:lang w:val="pt-PT"/>
        </w:rPr>
        <w:t xml:space="preserve"> (1993). </w:t>
      </w:r>
      <w:r w:rsidRPr="000C3D72">
        <w:rPr>
          <w:rFonts w:ascii="Times New Roman" w:hAnsi="Times New Roman" w:cs="Times New Roman"/>
          <w:i/>
          <w:sz w:val="24"/>
          <w:szCs w:val="24"/>
          <w:lang w:val="pt-PT"/>
        </w:rPr>
        <w:t>Responsabilidade Civil</w:t>
      </w:r>
      <w:r w:rsidRPr="000C3D72">
        <w:rPr>
          <w:rFonts w:ascii="Times New Roman" w:hAnsi="Times New Roman" w:cs="Times New Roman"/>
          <w:sz w:val="24"/>
          <w:szCs w:val="24"/>
          <w:lang w:val="pt-PT"/>
        </w:rPr>
        <w:t>. 4</w:t>
      </w:r>
      <w:r w:rsidR="00C43EC1" w:rsidRPr="000C3D72">
        <w:rPr>
          <w:rFonts w:ascii="Times New Roman" w:hAnsi="Times New Roman" w:cs="Times New Roman"/>
          <w:sz w:val="24"/>
          <w:szCs w:val="24"/>
          <w:lang w:val="pt-PT"/>
        </w:rPr>
        <w:t>ª</w:t>
      </w:r>
      <w:r w:rsidRPr="000C3D72">
        <w:rPr>
          <w:rFonts w:ascii="Times New Roman" w:hAnsi="Times New Roman" w:cs="Times New Roman"/>
          <w:sz w:val="24"/>
          <w:szCs w:val="24"/>
          <w:lang w:val="pt-PT"/>
        </w:rPr>
        <w:t>. ed. Rio de Janeiro: Forense</w:t>
      </w:r>
    </w:p>
    <w:p w14:paraId="1E3900EB" w14:textId="736F53C2" w:rsidR="006313A3" w:rsidRPr="000C3D72" w:rsidRDefault="00C43EC1" w:rsidP="000C3D72">
      <w:pPr>
        <w:tabs>
          <w:tab w:val="left" w:pos="1423"/>
        </w:tabs>
        <w:spacing w:before="240" w:line="360" w:lineRule="auto"/>
        <w:jc w:val="both"/>
        <w:rPr>
          <w:rFonts w:ascii="Times New Roman" w:hAnsi="Times New Roman" w:cs="Times New Roman"/>
          <w:sz w:val="24"/>
          <w:szCs w:val="24"/>
          <w:lang w:val="pt-PT"/>
        </w:rPr>
      </w:pPr>
      <w:r w:rsidRPr="000C3D72">
        <w:rPr>
          <w:rFonts w:ascii="Times New Roman" w:hAnsi="Times New Roman" w:cs="Times New Roman"/>
          <w:sz w:val="24"/>
          <w:szCs w:val="24"/>
          <w:lang w:val="pt-PT"/>
        </w:rPr>
        <w:t>____________________</w:t>
      </w:r>
      <w:r w:rsidR="006313A3" w:rsidRPr="000C3D72">
        <w:rPr>
          <w:rFonts w:ascii="Times New Roman" w:hAnsi="Times New Roman" w:cs="Times New Roman"/>
          <w:sz w:val="24"/>
          <w:szCs w:val="24"/>
          <w:lang w:val="pt-PT"/>
        </w:rPr>
        <w:t xml:space="preserve"> (2000. </w:t>
      </w:r>
      <w:r w:rsidR="006313A3" w:rsidRPr="000C3D72">
        <w:rPr>
          <w:rFonts w:ascii="Times New Roman" w:hAnsi="Times New Roman" w:cs="Times New Roman"/>
          <w:i/>
          <w:sz w:val="24"/>
          <w:szCs w:val="24"/>
          <w:lang w:val="pt-PT"/>
        </w:rPr>
        <w:t>Responsabilidade civil</w:t>
      </w:r>
      <w:r w:rsidR="006313A3" w:rsidRPr="000C3D72">
        <w:rPr>
          <w:rFonts w:ascii="Times New Roman" w:hAnsi="Times New Roman" w:cs="Times New Roman"/>
          <w:sz w:val="24"/>
          <w:szCs w:val="24"/>
          <w:lang w:val="pt-PT"/>
        </w:rPr>
        <w:t>. 9</w:t>
      </w:r>
      <w:r w:rsidRPr="000C3D72">
        <w:rPr>
          <w:rFonts w:ascii="Times New Roman" w:hAnsi="Times New Roman" w:cs="Times New Roman"/>
          <w:sz w:val="24"/>
          <w:szCs w:val="24"/>
          <w:lang w:val="pt-PT"/>
        </w:rPr>
        <w:t>ª</w:t>
      </w:r>
      <w:r w:rsidR="006313A3" w:rsidRPr="000C3D72">
        <w:rPr>
          <w:rFonts w:ascii="Times New Roman" w:hAnsi="Times New Roman" w:cs="Times New Roman"/>
          <w:sz w:val="24"/>
          <w:szCs w:val="24"/>
          <w:lang w:val="pt-PT"/>
        </w:rPr>
        <w:t>.ed. Rio de Janeiro: Forense</w:t>
      </w:r>
      <w:r w:rsidRPr="000C3D72">
        <w:rPr>
          <w:rFonts w:ascii="Times New Roman" w:hAnsi="Times New Roman" w:cs="Times New Roman"/>
          <w:sz w:val="24"/>
          <w:szCs w:val="24"/>
          <w:lang w:val="pt-PT"/>
        </w:rPr>
        <w:t>.</w:t>
      </w:r>
    </w:p>
    <w:p w14:paraId="0BE509B9" w14:textId="78A7EFEC" w:rsidR="006313A3" w:rsidRPr="000C3D72" w:rsidRDefault="006313A3" w:rsidP="000C3D72">
      <w:pPr>
        <w:tabs>
          <w:tab w:val="left" w:pos="1423"/>
        </w:tabs>
        <w:spacing w:before="240" w:line="360" w:lineRule="auto"/>
        <w:jc w:val="both"/>
        <w:rPr>
          <w:rFonts w:ascii="Times New Roman" w:hAnsi="Times New Roman" w:cs="Times New Roman"/>
          <w:sz w:val="24"/>
          <w:szCs w:val="24"/>
          <w:lang w:val="pt-PT"/>
        </w:rPr>
      </w:pPr>
      <w:r w:rsidRPr="000C3D72">
        <w:rPr>
          <w:rFonts w:ascii="Times New Roman" w:hAnsi="Times New Roman" w:cs="Times New Roman"/>
          <w:sz w:val="24"/>
          <w:szCs w:val="24"/>
          <w:lang w:val="pt-PT"/>
        </w:rPr>
        <w:t>QUINTINHO, C</w:t>
      </w:r>
      <w:r w:rsidR="00C43EC1" w:rsidRPr="000C3D72">
        <w:rPr>
          <w:rFonts w:ascii="Times New Roman" w:hAnsi="Times New Roman" w:cs="Times New Roman"/>
          <w:sz w:val="24"/>
          <w:szCs w:val="24"/>
          <w:lang w:val="pt-PT"/>
        </w:rPr>
        <w:t>.</w:t>
      </w:r>
      <w:r w:rsidRPr="000C3D72">
        <w:rPr>
          <w:rFonts w:ascii="Times New Roman" w:hAnsi="Times New Roman" w:cs="Times New Roman"/>
          <w:sz w:val="24"/>
          <w:szCs w:val="24"/>
          <w:lang w:val="pt-PT"/>
        </w:rPr>
        <w:t xml:space="preserve"> (2012).. </w:t>
      </w:r>
      <w:r w:rsidRPr="000C3D72">
        <w:rPr>
          <w:rFonts w:ascii="Times New Roman" w:hAnsi="Times New Roman" w:cs="Times New Roman"/>
          <w:i/>
          <w:sz w:val="24"/>
          <w:szCs w:val="24"/>
          <w:lang w:val="pt-PT"/>
        </w:rPr>
        <w:t xml:space="preserve">Que Futuro Queremos. </w:t>
      </w:r>
      <w:proofErr w:type="spellStart"/>
      <w:r w:rsidRPr="000C3D72">
        <w:rPr>
          <w:rFonts w:ascii="Times New Roman" w:hAnsi="Times New Roman" w:cs="Times New Roman"/>
          <w:sz w:val="24"/>
          <w:szCs w:val="24"/>
          <w:lang w:val="pt-PT"/>
        </w:rPr>
        <w:t>In</w:t>
      </w:r>
      <w:proofErr w:type="spellEnd"/>
      <w:r w:rsidRPr="000C3D72">
        <w:rPr>
          <w:rFonts w:ascii="Times New Roman" w:hAnsi="Times New Roman" w:cs="Times New Roman"/>
          <w:sz w:val="24"/>
          <w:szCs w:val="24"/>
          <w:lang w:val="pt-PT"/>
        </w:rPr>
        <w:t xml:space="preserve">: Universidade Federal do Ceará – UFC, v.12, n.68, </w:t>
      </w:r>
      <w:proofErr w:type="spellStart"/>
      <w:r w:rsidRPr="000C3D72">
        <w:rPr>
          <w:rFonts w:ascii="Times New Roman" w:hAnsi="Times New Roman" w:cs="Times New Roman"/>
          <w:sz w:val="24"/>
          <w:szCs w:val="24"/>
          <w:lang w:val="pt-PT"/>
        </w:rPr>
        <w:t>jul</w:t>
      </w:r>
      <w:proofErr w:type="spellEnd"/>
      <w:r w:rsidRPr="000C3D72">
        <w:rPr>
          <w:rFonts w:ascii="Times New Roman" w:hAnsi="Times New Roman" w:cs="Times New Roman"/>
          <w:sz w:val="24"/>
          <w:szCs w:val="24"/>
          <w:lang w:val="pt-PT"/>
        </w:rPr>
        <w:t>/</w:t>
      </w:r>
      <w:proofErr w:type="spellStart"/>
      <w:r w:rsidRPr="000C3D72">
        <w:rPr>
          <w:rFonts w:ascii="Times New Roman" w:hAnsi="Times New Roman" w:cs="Times New Roman"/>
          <w:sz w:val="24"/>
          <w:szCs w:val="24"/>
          <w:lang w:val="pt-PT"/>
        </w:rPr>
        <w:t>agost</w:t>
      </w:r>
      <w:proofErr w:type="spellEnd"/>
      <w:r w:rsidRPr="000C3D72">
        <w:rPr>
          <w:rFonts w:ascii="Times New Roman" w:hAnsi="Times New Roman" w:cs="Times New Roman"/>
          <w:sz w:val="24"/>
          <w:szCs w:val="24"/>
          <w:lang w:val="pt-PT"/>
        </w:rPr>
        <w:t xml:space="preserve">. </w:t>
      </w:r>
    </w:p>
    <w:p w14:paraId="6CB2A338" w14:textId="44E916AB" w:rsidR="006313A3" w:rsidRPr="000C3D72" w:rsidRDefault="006313A3" w:rsidP="000C3D72">
      <w:pPr>
        <w:tabs>
          <w:tab w:val="left" w:pos="1423"/>
        </w:tabs>
        <w:spacing w:before="240" w:line="360" w:lineRule="auto"/>
        <w:jc w:val="both"/>
        <w:rPr>
          <w:rFonts w:ascii="Times New Roman" w:hAnsi="Times New Roman" w:cs="Times New Roman"/>
          <w:sz w:val="24"/>
          <w:szCs w:val="24"/>
          <w:lang w:val="pt-PT"/>
        </w:rPr>
      </w:pPr>
      <w:r w:rsidRPr="000C3D72">
        <w:rPr>
          <w:rFonts w:ascii="Times New Roman" w:hAnsi="Times New Roman" w:cs="Times New Roman"/>
          <w:sz w:val="24"/>
          <w:szCs w:val="24"/>
          <w:lang w:val="pt-PT"/>
        </w:rPr>
        <w:t>REIS, J</w:t>
      </w:r>
      <w:r w:rsidR="00C43EC1" w:rsidRPr="000C3D72">
        <w:rPr>
          <w:rFonts w:ascii="Times New Roman" w:hAnsi="Times New Roman" w:cs="Times New Roman"/>
          <w:sz w:val="24"/>
          <w:szCs w:val="24"/>
          <w:lang w:val="pt-PT"/>
        </w:rPr>
        <w:t>.</w:t>
      </w:r>
      <w:r w:rsidRPr="000C3D72">
        <w:rPr>
          <w:rFonts w:ascii="Times New Roman" w:hAnsi="Times New Roman" w:cs="Times New Roman"/>
          <w:sz w:val="24"/>
          <w:szCs w:val="24"/>
          <w:lang w:val="pt-PT"/>
        </w:rPr>
        <w:t xml:space="preserve"> P</w:t>
      </w:r>
      <w:r w:rsidR="00C43EC1" w:rsidRPr="000C3D72">
        <w:rPr>
          <w:rFonts w:ascii="Times New Roman" w:hAnsi="Times New Roman" w:cs="Times New Roman"/>
          <w:sz w:val="24"/>
          <w:szCs w:val="24"/>
          <w:lang w:val="pt-PT"/>
        </w:rPr>
        <w:t>.</w:t>
      </w:r>
      <w:r w:rsidRPr="000C3D72">
        <w:rPr>
          <w:rFonts w:ascii="Times New Roman" w:hAnsi="Times New Roman" w:cs="Times New Roman"/>
          <w:sz w:val="24"/>
          <w:szCs w:val="24"/>
          <w:lang w:val="pt-PT"/>
        </w:rPr>
        <w:t xml:space="preserve"> (1987).  </w:t>
      </w:r>
      <w:r w:rsidRPr="000C3D72">
        <w:rPr>
          <w:rFonts w:ascii="Times New Roman" w:hAnsi="Times New Roman" w:cs="Times New Roman"/>
          <w:i/>
          <w:sz w:val="24"/>
          <w:szCs w:val="24"/>
          <w:lang w:val="pt-PT"/>
        </w:rPr>
        <w:t>Contributos para uma teoria do Direito do Ambiente</w:t>
      </w:r>
      <w:r w:rsidRPr="000C3D72">
        <w:rPr>
          <w:rFonts w:ascii="Times New Roman" w:hAnsi="Times New Roman" w:cs="Times New Roman"/>
          <w:sz w:val="24"/>
          <w:szCs w:val="24"/>
          <w:lang w:val="pt-PT"/>
        </w:rPr>
        <w:t xml:space="preserve">, </w:t>
      </w:r>
      <w:proofErr w:type="spellStart"/>
      <w:r w:rsidRPr="000C3D72">
        <w:rPr>
          <w:rFonts w:ascii="Times New Roman" w:hAnsi="Times New Roman" w:cs="Times New Roman"/>
          <w:sz w:val="24"/>
          <w:szCs w:val="24"/>
          <w:lang w:val="pt-PT"/>
        </w:rPr>
        <w:t>pag</w:t>
      </w:r>
      <w:proofErr w:type="spellEnd"/>
      <w:r w:rsidRPr="000C3D72">
        <w:rPr>
          <w:rFonts w:ascii="Times New Roman" w:hAnsi="Times New Roman" w:cs="Times New Roman"/>
          <w:sz w:val="24"/>
          <w:szCs w:val="24"/>
          <w:lang w:val="pt-PT"/>
        </w:rPr>
        <w:t>. 18, Lisboa..</w:t>
      </w:r>
    </w:p>
    <w:p w14:paraId="1C2C9135" w14:textId="482B4C7F" w:rsidR="006313A3" w:rsidRPr="000C3D72" w:rsidRDefault="006313A3" w:rsidP="000C3D72">
      <w:pPr>
        <w:tabs>
          <w:tab w:val="left" w:pos="1423"/>
        </w:tabs>
        <w:spacing w:before="240" w:line="360" w:lineRule="auto"/>
        <w:jc w:val="both"/>
        <w:rPr>
          <w:rFonts w:ascii="Times New Roman" w:hAnsi="Times New Roman" w:cs="Times New Roman"/>
          <w:sz w:val="24"/>
          <w:szCs w:val="24"/>
          <w:lang w:val="pt-PT"/>
        </w:rPr>
      </w:pPr>
      <w:r w:rsidRPr="000C3D72">
        <w:rPr>
          <w:rFonts w:ascii="Times New Roman" w:hAnsi="Times New Roman" w:cs="Times New Roman"/>
          <w:sz w:val="24"/>
          <w:szCs w:val="24"/>
          <w:lang w:val="pt-PT"/>
        </w:rPr>
        <w:t>ROMAGNOLI, R</w:t>
      </w:r>
      <w:r w:rsidR="00C43EC1" w:rsidRPr="000C3D72">
        <w:rPr>
          <w:rFonts w:ascii="Times New Roman" w:hAnsi="Times New Roman" w:cs="Times New Roman"/>
          <w:sz w:val="24"/>
          <w:szCs w:val="24"/>
          <w:lang w:val="pt-PT"/>
        </w:rPr>
        <w:t>.</w:t>
      </w:r>
      <w:r w:rsidRPr="000C3D72">
        <w:rPr>
          <w:rFonts w:ascii="Times New Roman" w:hAnsi="Times New Roman" w:cs="Times New Roman"/>
          <w:sz w:val="24"/>
          <w:szCs w:val="24"/>
          <w:lang w:val="pt-PT"/>
        </w:rPr>
        <w:t xml:space="preserve">, (2016). </w:t>
      </w:r>
      <w:r w:rsidRPr="000C3D72">
        <w:rPr>
          <w:rFonts w:ascii="Times New Roman" w:hAnsi="Times New Roman" w:cs="Times New Roman"/>
          <w:i/>
          <w:sz w:val="24"/>
          <w:szCs w:val="24"/>
          <w:lang w:val="pt-PT"/>
        </w:rPr>
        <w:t>Responsabilidade Civil pelos danos no Meio Ambiente</w:t>
      </w:r>
      <w:r w:rsidRPr="000C3D72">
        <w:rPr>
          <w:rFonts w:ascii="Times New Roman" w:hAnsi="Times New Roman" w:cs="Times New Roman"/>
          <w:sz w:val="24"/>
          <w:szCs w:val="24"/>
          <w:lang w:val="pt-PT"/>
        </w:rPr>
        <w:t xml:space="preserve">. Universidade </w:t>
      </w:r>
      <w:proofErr w:type="spellStart"/>
      <w:r w:rsidRPr="000C3D72">
        <w:rPr>
          <w:rFonts w:ascii="Times New Roman" w:hAnsi="Times New Roman" w:cs="Times New Roman"/>
          <w:sz w:val="24"/>
          <w:szCs w:val="24"/>
          <w:lang w:val="pt-PT"/>
        </w:rPr>
        <w:t>Federak</w:t>
      </w:r>
      <w:proofErr w:type="spellEnd"/>
      <w:r w:rsidRPr="000C3D72">
        <w:rPr>
          <w:rFonts w:ascii="Times New Roman" w:hAnsi="Times New Roman" w:cs="Times New Roman"/>
          <w:sz w:val="24"/>
          <w:szCs w:val="24"/>
          <w:lang w:val="pt-PT"/>
        </w:rPr>
        <w:t xml:space="preserve"> de Mato </w:t>
      </w:r>
      <w:proofErr w:type="spellStart"/>
      <w:r w:rsidRPr="000C3D72">
        <w:rPr>
          <w:rFonts w:ascii="Times New Roman" w:hAnsi="Times New Roman" w:cs="Times New Roman"/>
          <w:sz w:val="24"/>
          <w:szCs w:val="24"/>
          <w:lang w:val="pt-PT"/>
        </w:rPr>
        <w:t>Grosos</w:t>
      </w:r>
      <w:proofErr w:type="spellEnd"/>
      <w:r w:rsidRPr="000C3D72">
        <w:rPr>
          <w:rFonts w:ascii="Times New Roman" w:hAnsi="Times New Roman" w:cs="Times New Roman"/>
          <w:sz w:val="24"/>
          <w:szCs w:val="24"/>
          <w:lang w:val="pt-PT"/>
        </w:rPr>
        <w:t xml:space="preserve">- UFTMT- Faculdade de </w:t>
      </w:r>
      <w:proofErr w:type="spellStart"/>
      <w:r w:rsidRPr="000C3D72">
        <w:rPr>
          <w:rFonts w:ascii="Times New Roman" w:hAnsi="Times New Roman" w:cs="Times New Roman"/>
          <w:sz w:val="24"/>
          <w:szCs w:val="24"/>
          <w:lang w:val="pt-PT"/>
        </w:rPr>
        <w:t>Direitop</w:t>
      </w:r>
      <w:proofErr w:type="spellEnd"/>
      <w:r w:rsidRPr="000C3D72">
        <w:rPr>
          <w:rFonts w:ascii="Times New Roman" w:hAnsi="Times New Roman" w:cs="Times New Roman"/>
          <w:sz w:val="24"/>
          <w:szCs w:val="24"/>
          <w:lang w:val="pt-PT"/>
        </w:rPr>
        <w:t xml:space="preserve"> de Curso de Especialização em Direito </w:t>
      </w:r>
      <w:proofErr w:type="spellStart"/>
      <w:r w:rsidRPr="000C3D72">
        <w:rPr>
          <w:rFonts w:ascii="Times New Roman" w:hAnsi="Times New Roman" w:cs="Times New Roman"/>
          <w:sz w:val="24"/>
          <w:szCs w:val="24"/>
          <w:lang w:val="pt-PT"/>
        </w:rPr>
        <w:t>Agroambiental</w:t>
      </w:r>
      <w:proofErr w:type="spellEnd"/>
      <w:r w:rsidRPr="000C3D72">
        <w:rPr>
          <w:rFonts w:ascii="Times New Roman" w:hAnsi="Times New Roman" w:cs="Times New Roman"/>
          <w:sz w:val="24"/>
          <w:szCs w:val="24"/>
          <w:lang w:val="pt-PT"/>
        </w:rPr>
        <w:t xml:space="preserve"> e Sustentabilidade. Brasil</w:t>
      </w:r>
    </w:p>
    <w:p w14:paraId="74CB6D73" w14:textId="47CBB486" w:rsidR="006313A3" w:rsidRPr="000C3D72" w:rsidRDefault="006313A3" w:rsidP="000C3D72">
      <w:pPr>
        <w:tabs>
          <w:tab w:val="left" w:pos="1423"/>
        </w:tabs>
        <w:spacing w:before="240" w:line="360" w:lineRule="auto"/>
        <w:jc w:val="both"/>
        <w:rPr>
          <w:rFonts w:ascii="Times New Roman" w:hAnsi="Times New Roman" w:cs="Times New Roman"/>
          <w:sz w:val="24"/>
          <w:szCs w:val="24"/>
          <w:lang w:val="pt-PT"/>
        </w:rPr>
      </w:pPr>
      <w:r w:rsidRPr="000C3D72">
        <w:rPr>
          <w:rFonts w:ascii="Times New Roman" w:hAnsi="Times New Roman" w:cs="Times New Roman"/>
          <w:sz w:val="24"/>
          <w:szCs w:val="24"/>
          <w:lang w:val="pt-PT"/>
        </w:rPr>
        <w:t>SALAZAR, A</w:t>
      </w:r>
      <w:r w:rsidR="00C43EC1" w:rsidRPr="000C3D72">
        <w:rPr>
          <w:rFonts w:ascii="Times New Roman" w:hAnsi="Times New Roman" w:cs="Times New Roman"/>
          <w:sz w:val="24"/>
          <w:szCs w:val="24"/>
          <w:lang w:val="pt-PT"/>
        </w:rPr>
        <w:t xml:space="preserve">. </w:t>
      </w:r>
      <w:r w:rsidRPr="000C3D72">
        <w:rPr>
          <w:rFonts w:ascii="Times New Roman" w:hAnsi="Times New Roman" w:cs="Times New Roman"/>
          <w:sz w:val="24"/>
          <w:szCs w:val="24"/>
          <w:lang w:val="pt-PT"/>
        </w:rPr>
        <w:t>de P</w:t>
      </w:r>
      <w:r w:rsidR="00C43EC1" w:rsidRPr="000C3D72">
        <w:rPr>
          <w:rFonts w:ascii="Times New Roman" w:hAnsi="Times New Roman" w:cs="Times New Roman"/>
          <w:sz w:val="24"/>
          <w:szCs w:val="24"/>
          <w:lang w:val="pt-PT"/>
        </w:rPr>
        <w:t xml:space="preserve">. </w:t>
      </w:r>
      <w:r w:rsidRPr="000C3D72">
        <w:rPr>
          <w:rFonts w:ascii="Times New Roman" w:hAnsi="Times New Roman" w:cs="Times New Roman"/>
          <w:sz w:val="24"/>
          <w:szCs w:val="24"/>
          <w:lang w:val="pt-PT"/>
        </w:rPr>
        <w:t xml:space="preserve">(1942). </w:t>
      </w:r>
      <w:r w:rsidRPr="000C3D72">
        <w:rPr>
          <w:rFonts w:ascii="Times New Roman" w:hAnsi="Times New Roman" w:cs="Times New Roman"/>
          <w:i/>
          <w:sz w:val="24"/>
          <w:szCs w:val="24"/>
          <w:lang w:val="pt-PT"/>
        </w:rPr>
        <w:t>Responsabilidade Civil: A Teoria do Risco Criado</w:t>
      </w:r>
      <w:r w:rsidRPr="000C3D72">
        <w:rPr>
          <w:rFonts w:ascii="Times New Roman" w:hAnsi="Times New Roman" w:cs="Times New Roman"/>
          <w:sz w:val="24"/>
          <w:szCs w:val="24"/>
          <w:lang w:val="pt-PT"/>
        </w:rPr>
        <w:t>. Revista de Jurisprudência Brasileira. Brasil</w:t>
      </w:r>
    </w:p>
    <w:p w14:paraId="3B32D4C1" w14:textId="31E1DAB5" w:rsidR="006313A3" w:rsidRPr="000C3D72" w:rsidRDefault="006313A3" w:rsidP="000C3D72">
      <w:pPr>
        <w:tabs>
          <w:tab w:val="left" w:pos="1423"/>
        </w:tabs>
        <w:spacing w:before="240" w:line="360" w:lineRule="auto"/>
        <w:jc w:val="both"/>
        <w:rPr>
          <w:rFonts w:ascii="Times New Roman" w:hAnsi="Times New Roman" w:cs="Times New Roman"/>
          <w:sz w:val="24"/>
          <w:szCs w:val="24"/>
          <w:lang w:val="pt-PT"/>
        </w:rPr>
      </w:pPr>
      <w:r w:rsidRPr="000C3D72">
        <w:rPr>
          <w:rFonts w:ascii="Times New Roman" w:hAnsi="Times New Roman" w:cs="Times New Roman"/>
          <w:sz w:val="24"/>
          <w:szCs w:val="24"/>
          <w:lang w:val="pt-PT"/>
        </w:rPr>
        <w:t>SAMPAIO, J</w:t>
      </w:r>
      <w:r w:rsidR="00C43EC1" w:rsidRPr="000C3D72">
        <w:rPr>
          <w:rFonts w:ascii="Times New Roman" w:hAnsi="Times New Roman" w:cs="Times New Roman"/>
          <w:sz w:val="24"/>
          <w:szCs w:val="24"/>
          <w:lang w:val="pt-PT"/>
        </w:rPr>
        <w:t>.</w:t>
      </w:r>
      <w:r w:rsidRPr="000C3D72">
        <w:rPr>
          <w:rFonts w:ascii="Times New Roman" w:hAnsi="Times New Roman" w:cs="Times New Roman"/>
          <w:sz w:val="24"/>
          <w:szCs w:val="24"/>
          <w:lang w:val="pt-PT"/>
        </w:rPr>
        <w:t xml:space="preserve"> A</w:t>
      </w:r>
      <w:r w:rsidR="00C43EC1" w:rsidRPr="000C3D72">
        <w:rPr>
          <w:rFonts w:ascii="Times New Roman" w:hAnsi="Times New Roman" w:cs="Times New Roman"/>
          <w:sz w:val="24"/>
          <w:szCs w:val="24"/>
          <w:lang w:val="pt-PT"/>
        </w:rPr>
        <w:t>.</w:t>
      </w:r>
      <w:r w:rsidRPr="000C3D72">
        <w:rPr>
          <w:rFonts w:ascii="Times New Roman" w:hAnsi="Times New Roman" w:cs="Times New Roman"/>
          <w:sz w:val="24"/>
          <w:szCs w:val="24"/>
          <w:lang w:val="pt-PT"/>
        </w:rPr>
        <w:t xml:space="preserve"> L. (2013) </w:t>
      </w:r>
      <w:r w:rsidRPr="000C3D72">
        <w:rPr>
          <w:rFonts w:ascii="Times New Roman" w:hAnsi="Times New Roman" w:cs="Times New Roman"/>
          <w:i/>
          <w:sz w:val="24"/>
          <w:szCs w:val="24"/>
          <w:lang w:val="pt-PT"/>
        </w:rPr>
        <w:t>Teoria da Constituição e dos Direitos Fundamentais</w:t>
      </w:r>
      <w:r w:rsidRPr="000C3D72">
        <w:rPr>
          <w:rFonts w:ascii="Times New Roman" w:hAnsi="Times New Roman" w:cs="Times New Roman"/>
          <w:sz w:val="24"/>
          <w:szCs w:val="24"/>
          <w:lang w:val="pt-PT"/>
        </w:rPr>
        <w:t xml:space="preserve">. Belo Horizonte: </w:t>
      </w:r>
      <w:proofErr w:type="spellStart"/>
      <w:r w:rsidRPr="000C3D72">
        <w:rPr>
          <w:rFonts w:ascii="Times New Roman" w:hAnsi="Times New Roman" w:cs="Times New Roman"/>
          <w:sz w:val="24"/>
          <w:szCs w:val="24"/>
          <w:lang w:val="pt-PT"/>
        </w:rPr>
        <w:t>Del</w:t>
      </w:r>
      <w:proofErr w:type="spellEnd"/>
      <w:r w:rsidRPr="000C3D72">
        <w:rPr>
          <w:rFonts w:ascii="Times New Roman" w:hAnsi="Times New Roman" w:cs="Times New Roman"/>
          <w:sz w:val="24"/>
          <w:szCs w:val="24"/>
          <w:lang w:val="pt-PT"/>
        </w:rPr>
        <w:t xml:space="preserve"> </w:t>
      </w:r>
      <w:proofErr w:type="spellStart"/>
      <w:r w:rsidRPr="000C3D72">
        <w:rPr>
          <w:rFonts w:ascii="Times New Roman" w:hAnsi="Times New Roman" w:cs="Times New Roman"/>
          <w:sz w:val="24"/>
          <w:szCs w:val="24"/>
          <w:lang w:val="pt-PT"/>
        </w:rPr>
        <w:t>Rey</w:t>
      </w:r>
      <w:proofErr w:type="spellEnd"/>
    </w:p>
    <w:p w14:paraId="2818D33F" w14:textId="1F0A7668" w:rsidR="006313A3" w:rsidRPr="000C3D72" w:rsidRDefault="006313A3" w:rsidP="000C3D72">
      <w:pPr>
        <w:tabs>
          <w:tab w:val="left" w:pos="1423"/>
        </w:tabs>
        <w:spacing w:before="240" w:line="360" w:lineRule="auto"/>
        <w:jc w:val="both"/>
        <w:rPr>
          <w:rFonts w:ascii="Times New Roman" w:hAnsi="Times New Roman" w:cs="Times New Roman"/>
          <w:sz w:val="24"/>
          <w:szCs w:val="24"/>
          <w:lang w:val="pt-PT"/>
        </w:rPr>
      </w:pPr>
      <w:r w:rsidRPr="000C3D72">
        <w:rPr>
          <w:rFonts w:ascii="Times New Roman" w:hAnsi="Times New Roman" w:cs="Times New Roman"/>
          <w:sz w:val="24"/>
          <w:szCs w:val="24"/>
          <w:lang w:val="pt-PT"/>
        </w:rPr>
        <w:lastRenderedPageBreak/>
        <w:t>SANTOS, C</w:t>
      </w:r>
      <w:r w:rsidR="00C43EC1" w:rsidRPr="000C3D72">
        <w:rPr>
          <w:rFonts w:ascii="Times New Roman" w:hAnsi="Times New Roman" w:cs="Times New Roman"/>
          <w:sz w:val="24"/>
          <w:szCs w:val="24"/>
          <w:lang w:val="pt-PT"/>
        </w:rPr>
        <w:t xml:space="preserve">. </w:t>
      </w:r>
      <w:r w:rsidRPr="000C3D72">
        <w:rPr>
          <w:rFonts w:ascii="Times New Roman" w:hAnsi="Times New Roman" w:cs="Times New Roman"/>
          <w:sz w:val="24"/>
          <w:szCs w:val="24"/>
          <w:lang w:val="pt-PT"/>
        </w:rPr>
        <w:t>M</w:t>
      </w:r>
      <w:r w:rsidR="00C43EC1" w:rsidRPr="000C3D72">
        <w:rPr>
          <w:rFonts w:ascii="Times New Roman" w:hAnsi="Times New Roman" w:cs="Times New Roman"/>
          <w:sz w:val="24"/>
          <w:szCs w:val="24"/>
          <w:lang w:val="pt-PT"/>
        </w:rPr>
        <w:t>.</w:t>
      </w:r>
      <w:r w:rsidRPr="000C3D72">
        <w:rPr>
          <w:rFonts w:ascii="Times New Roman" w:hAnsi="Times New Roman" w:cs="Times New Roman"/>
          <w:sz w:val="24"/>
          <w:szCs w:val="24"/>
          <w:lang w:val="pt-PT"/>
        </w:rPr>
        <w:t xml:space="preserve"> C.; DIAS, J</w:t>
      </w:r>
      <w:r w:rsidR="00C43EC1" w:rsidRPr="000C3D72">
        <w:rPr>
          <w:rFonts w:ascii="Times New Roman" w:hAnsi="Times New Roman" w:cs="Times New Roman"/>
          <w:sz w:val="24"/>
          <w:szCs w:val="24"/>
          <w:lang w:val="pt-PT"/>
        </w:rPr>
        <w:t>.</w:t>
      </w:r>
      <w:r w:rsidRPr="000C3D72">
        <w:rPr>
          <w:rFonts w:ascii="Times New Roman" w:hAnsi="Times New Roman" w:cs="Times New Roman"/>
          <w:sz w:val="24"/>
          <w:szCs w:val="24"/>
          <w:lang w:val="pt-PT"/>
        </w:rPr>
        <w:t xml:space="preserve"> E</w:t>
      </w:r>
      <w:r w:rsidR="00C43EC1" w:rsidRPr="000C3D72">
        <w:rPr>
          <w:rFonts w:ascii="Times New Roman" w:hAnsi="Times New Roman" w:cs="Times New Roman"/>
          <w:sz w:val="24"/>
          <w:szCs w:val="24"/>
          <w:lang w:val="pt-PT"/>
        </w:rPr>
        <w:t xml:space="preserve">. </w:t>
      </w:r>
      <w:r w:rsidRPr="000C3D72">
        <w:rPr>
          <w:rFonts w:ascii="Times New Roman" w:hAnsi="Times New Roman" w:cs="Times New Roman"/>
          <w:sz w:val="24"/>
          <w:szCs w:val="24"/>
          <w:lang w:val="pt-PT"/>
        </w:rPr>
        <w:t>de O.F.; ARAGÃO, M</w:t>
      </w:r>
      <w:r w:rsidR="00C43EC1" w:rsidRPr="000C3D72">
        <w:rPr>
          <w:rFonts w:ascii="Times New Roman" w:hAnsi="Times New Roman" w:cs="Times New Roman"/>
          <w:sz w:val="24"/>
          <w:szCs w:val="24"/>
          <w:lang w:val="pt-PT"/>
        </w:rPr>
        <w:t>.</w:t>
      </w:r>
      <w:r w:rsidRPr="000C3D72">
        <w:rPr>
          <w:rFonts w:ascii="Times New Roman" w:hAnsi="Times New Roman" w:cs="Times New Roman"/>
          <w:sz w:val="24"/>
          <w:szCs w:val="24"/>
          <w:lang w:val="pt-PT"/>
        </w:rPr>
        <w:t xml:space="preserve"> A</w:t>
      </w:r>
      <w:r w:rsidR="00C43EC1" w:rsidRPr="000C3D72">
        <w:rPr>
          <w:rFonts w:ascii="Times New Roman" w:hAnsi="Times New Roman" w:cs="Times New Roman"/>
          <w:sz w:val="24"/>
          <w:szCs w:val="24"/>
          <w:lang w:val="pt-PT"/>
        </w:rPr>
        <w:t>.</w:t>
      </w:r>
      <w:r w:rsidRPr="000C3D72">
        <w:rPr>
          <w:rFonts w:ascii="Times New Roman" w:hAnsi="Times New Roman" w:cs="Times New Roman"/>
          <w:sz w:val="24"/>
          <w:szCs w:val="24"/>
          <w:lang w:val="pt-PT"/>
        </w:rPr>
        <w:t xml:space="preserve"> S. </w:t>
      </w:r>
      <w:proofErr w:type="spellStart"/>
      <w:r w:rsidRPr="000C3D72">
        <w:rPr>
          <w:rFonts w:ascii="Times New Roman" w:hAnsi="Times New Roman" w:cs="Times New Roman"/>
          <w:sz w:val="24"/>
          <w:szCs w:val="24"/>
          <w:lang w:val="pt-PT"/>
        </w:rPr>
        <w:t>In</w:t>
      </w:r>
      <w:proofErr w:type="spellEnd"/>
      <w:r w:rsidRPr="000C3D72">
        <w:rPr>
          <w:rFonts w:ascii="Times New Roman" w:hAnsi="Times New Roman" w:cs="Times New Roman"/>
          <w:sz w:val="24"/>
          <w:szCs w:val="24"/>
          <w:lang w:val="pt-PT"/>
        </w:rPr>
        <w:t xml:space="preserve">: CANOTILHO, J.J. Gomes 1997). </w:t>
      </w:r>
      <w:r w:rsidRPr="000C3D72">
        <w:rPr>
          <w:rFonts w:ascii="Times New Roman" w:hAnsi="Times New Roman" w:cs="Times New Roman"/>
          <w:i/>
          <w:sz w:val="24"/>
          <w:szCs w:val="24"/>
          <w:lang w:val="pt-PT"/>
        </w:rPr>
        <w:t>Introdução ao Direito Ambiental</w:t>
      </w:r>
      <w:r w:rsidRPr="000C3D72">
        <w:rPr>
          <w:rFonts w:ascii="Times New Roman" w:hAnsi="Times New Roman" w:cs="Times New Roman"/>
          <w:sz w:val="24"/>
          <w:szCs w:val="24"/>
          <w:lang w:val="pt-PT"/>
        </w:rPr>
        <w:t>. Lisboa: Universidade Aberta.</w:t>
      </w:r>
    </w:p>
    <w:p w14:paraId="5B6CD746" w14:textId="18FB6D24" w:rsidR="006313A3" w:rsidRPr="000C3D72" w:rsidRDefault="006313A3" w:rsidP="000C3D72">
      <w:pPr>
        <w:tabs>
          <w:tab w:val="left" w:pos="1423"/>
        </w:tabs>
        <w:spacing w:before="240" w:line="360" w:lineRule="auto"/>
        <w:jc w:val="both"/>
        <w:rPr>
          <w:rFonts w:ascii="Times New Roman" w:hAnsi="Times New Roman" w:cs="Times New Roman"/>
          <w:sz w:val="24"/>
          <w:szCs w:val="24"/>
          <w:lang w:val="pt-PT"/>
        </w:rPr>
      </w:pPr>
      <w:r w:rsidRPr="000C3D72">
        <w:rPr>
          <w:rFonts w:ascii="Times New Roman" w:hAnsi="Times New Roman" w:cs="Times New Roman"/>
          <w:sz w:val="24"/>
          <w:szCs w:val="24"/>
          <w:lang w:val="pt-PT"/>
        </w:rPr>
        <w:t>SERRA, C</w:t>
      </w:r>
      <w:r w:rsidR="00C43EC1" w:rsidRPr="000C3D72">
        <w:rPr>
          <w:rFonts w:ascii="Times New Roman" w:hAnsi="Times New Roman" w:cs="Times New Roman"/>
          <w:sz w:val="24"/>
          <w:szCs w:val="24"/>
          <w:lang w:val="pt-PT"/>
        </w:rPr>
        <w:t>.</w:t>
      </w:r>
      <w:r w:rsidRPr="000C3D72">
        <w:rPr>
          <w:rFonts w:ascii="Times New Roman" w:hAnsi="Times New Roman" w:cs="Times New Roman"/>
          <w:sz w:val="24"/>
          <w:szCs w:val="24"/>
          <w:lang w:val="pt-PT"/>
        </w:rPr>
        <w:t xml:space="preserve"> M</w:t>
      </w:r>
      <w:r w:rsidR="00C43EC1" w:rsidRPr="000C3D72">
        <w:rPr>
          <w:rFonts w:ascii="Times New Roman" w:hAnsi="Times New Roman" w:cs="Times New Roman"/>
          <w:sz w:val="24"/>
          <w:szCs w:val="24"/>
          <w:lang w:val="pt-PT"/>
        </w:rPr>
        <w:t>.</w:t>
      </w:r>
      <w:r w:rsidRPr="000C3D72">
        <w:rPr>
          <w:rFonts w:ascii="Times New Roman" w:hAnsi="Times New Roman" w:cs="Times New Roman"/>
          <w:sz w:val="24"/>
          <w:szCs w:val="24"/>
          <w:lang w:val="pt-PT"/>
        </w:rPr>
        <w:t xml:space="preserve"> &amp; CUNHA, F</w:t>
      </w:r>
      <w:r w:rsidR="000C3D72" w:rsidRPr="000C3D72">
        <w:rPr>
          <w:rFonts w:ascii="Times New Roman" w:hAnsi="Times New Roman" w:cs="Times New Roman"/>
          <w:sz w:val="24"/>
          <w:szCs w:val="24"/>
          <w:lang w:val="pt-PT"/>
        </w:rPr>
        <w:t xml:space="preserve">. </w:t>
      </w:r>
      <w:r w:rsidRPr="000C3D72">
        <w:rPr>
          <w:rFonts w:ascii="Times New Roman" w:hAnsi="Times New Roman" w:cs="Times New Roman"/>
          <w:sz w:val="24"/>
          <w:szCs w:val="24"/>
          <w:lang w:val="pt-PT"/>
        </w:rPr>
        <w:t xml:space="preserve">(2008). </w:t>
      </w:r>
      <w:r w:rsidRPr="000C3D72">
        <w:rPr>
          <w:rFonts w:ascii="Times New Roman" w:hAnsi="Times New Roman" w:cs="Times New Roman"/>
          <w:i/>
          <w:sz w:val="24"/>
          <w:szCs w:val="24"/>
          <w:lang w:val="pt-PT"/>
        </w:rPr>
        <w:t>Manual do Direito e do Ambiente, Ministério da Justiça- Centro de Formação Jurídica e Judiciária</w:t>
      </w:r>
      <w:r w:rsidRPr="000C3D72">
        <w:rPr>
          <w:rFonts w:ascii="Times New Roman" w:hAnsi="Times New Roman" w:cs="Times New Roman"/>
          <w:sz w:val="24"/>
          <w:szCs w:val="24"/>
          <w:lang w:val="pt-PT"/>
        </w:rPr>
        <w:t>, 2</w:t>
      </w:r>
      <w:r w:rsidR="000C3D72" w:rsidRPr="000C3D72">
        <w:rPr>
          <w:rFonts w:ascii="Times New Roman" w:hAnsi="Times New Roman" w:cs="Times New Roman"/>
          <w:sz w:val="24"/>
          <w:szCs w:val="24"/>
          <w:lang w:val="pt-PT"/>
        </w:rPr>
        <w:t>ª</w:t>
      </w:r>
      <w:r w:rsidRPr="000C3D72">
        <w:rPr>
          <w:rFonts w:ascii="Times New Roman" w:hAnsi="Times New Roman" w:cs="Times New Roman"/>
          <w:sz w:val="24"/>
          <w:szCs w:val="24"/>
          <w:lang w:val="pt-PT"/>
        </w:rPr>
        <w:t xml:space="preserve"> ed. Revista e actualizada. Maputo.</w:t>
      </w:r>
    </w:p>
    <w:p w14:paraId="7982A681" w14:textId="605A2946" w:rsidR="006313A3" w:rsidRPr="000C3D72" w:rsidRDefault="000C3D72" w:rsidP="000C3D72">
      <w:pPr>
        <w:tabs>
          <w:tab w:val="left" w:pos="1423"/>
        </w:tabs>
        <w:spacing w:before="240" w:line="360" w:lineRule="auto"/>
        <w:jc w:val="both"/>
        <w:rPr>
          <w:rFonts w:ascii="Times New Roman" w:hAnsi="Times New Roman" w:cs="Times New Roman"/>
          <w:sz w:val="24"/>
          <w:szCs w:val="24"/>
          <w:lang w:val="pt-PT"/>
        </w:rPr>
      </w:pPr>
      <w:r w:rsidRPr="000C3D72">
        <w:rPr>
          <w:rFonts w:ascii="Times New Roman" w:hAnsi="Times New Roman" w:cs="Times New Roman"/>
          <w:sz w:val="24"/>
          <w:szCs w:val="24"/>
          <w:lang w:val="pt-PT"/>
        </w:rPr>
        <w:t>SILVA,</w:t>
      </w:r>
      <w:r w:rsidR="006313A3" w:rsidRPr="000C3D72">
        <w:rPr>
          <w:rFonts w:ascii="Times New Roman" w:hAnsi="Times New Roman" w:cs="Times New Roman"/>
          <w:sz w:val="24"/>
          <w:szCs w:val="24"/>
          <w:lang w:val="pt-PT"/>
        </w:rPr>
        <w:t xml:space="preserve"> L</w:t>
      </w:r>
      <w:r w:rsidRPr="000C3D72">
        <w:rPr>
          <w:rFonts w:ascii="Times New Roman" w:hAnsi="Times New Roman" w:cs="Times New Roman"/>
          <w:sz w:val="24"/>
          <w:szCs w:val="24"/>
          <w:lang w:val="pt-PT"/>
        </w:rPr>
        <w:t xml:space="preserve">. </w:t>
      </w:r>
      <w:r w:rsidR="006313A3" w:rsidRPr="000C3D72">
        <w:rPr>
          <w:rFonts w:ascii="Times New Roman" w:hAnsi="Times New Roman" w:cs="Times New Roman"/>
          <w:sz w:val="24"/>
          <w:szCs w:val="24"/>
          <w:lang w:val="pt-PT"/>
        </w:rPr>
        <w:t>F</w:t>
      </w:r>
      <w:r w:rsidRPr="000C3D72">
        <w:rPr>
          <w:rFonts w:ascii="Times New Roman" w:hAnsi="Times New Roman" w:cs="Times New Roman"/>
          <w:sz w:val="24"/>
          <w:szCs w:val="24"/>
          <w:lang w:val="pt-PT"/>
        </w:rPr>
        <w:t xml:space="preserve">. </w:t>
      </w:r>
      <w:r w:rsidR="006313A3" w:rsidRPr="000C3D72">
        <w:rPr>
          <w:rFonts w:ascii="Times New Roman" w:hAnsi="Times New Roman" w:cs="Times New Roman"/>
          <w:sz w:val="24"/>
          <w:szCs w:val="24"/>
          <w:lang w:val="pt-PT"/>
        </w:rPr>
        <w:t>T</w:t>
      </w:r>
      <w:r w:rsidRPr="000C3D72">
        <w:rPr>
          <w:rFonts w:ascii="Times New Roman" w:hAnsi="Times New Roman" w:cs="Times New Roman"/>
          <w:sz w:val="24"/>
          <w:szCs w:val="24"/>
          <w:lang w:val="pt-PT"/>
        </w:rPr>
        <w:t xml:space="preserve">. </w:t>
      </w:r>
      <w:r w:rsidR="006313A3" w:rsidRPr="000C3D72">
        <w:rPr>
          <w:rFonts w:ascii="Times New Roman" w:hAnsi="Times New Roman" w:cs="Times New Roman"/>
          <w:sz w:val="24"/>
          <w:szCs w:val="24"/>
          <w:lang w:val="pt-PT"/>
        </w:rPr>
        <w:t xml:space="preserve">da. </w:t>
      </w:r>
      <w:r w:rsidRPr="000C3D72">
        <w:rPr>
          <w:rFonts w:ascii="Times New Roman" w:hAnsi="Times New Roman" w:cs="Times New Roman"/>
          <w:sz w:val="24"/>
          <w:szCs w:val="24"/>
          <w:lang w:val="pt-PT"/>
        </w:rPr>
        <w:t xml:space="preserve">(2014) </w:t>
      </w:r>
      <w:r w:rsidR="006313A3" w:rsidRPr="000C3D72">
        <w:rPr>
          <w:rFonts w:ascii="Times New Roman" w:hAnsi="Times New Roman" w:cs="Times New Roman"/>
          <w:i/>
          <w:sz w:val="24"/>
          <w:szCs w:val="24"/>
          <w:lang w:val="pt-PT"/>
        </w:rPr>
        <w:t xml:space="preserve">A aplicação da responsabilidade civil  ambiental </w:t>
      </w:r>
      <w:proofErr w:type="spellStart"/>
      <w:r w:rsidR="006313A3" w:rsidRPr="000C3D72">
        <w:rPr>
          <w:rFonts w:ascii="Times New Roman" w:hAnsi="Times New Roman" w:cs="Times New Roman"/>
          <w:i/>
          <w:sz w:val="24"/>
          <w:szCs w:val="24"/>
          <w:lang w:val="pt-PT"/>
        </w:rPr>
        <w:t>objetiva</w:t>
      </w:r>
      <w:proofErr w:type="spellEnd"/>
      <w:r w:rsidR="006313A3" w:rsidRPr="000C3D72">
        <w:rPr>
          <w:rFonts w:ascii="Times New Roman" w:hAnsi="Times New Roman" w:cs="Times New Roman"/>
          <w:i/>
          <w:sz w:val="24"/>
          <w:szCs w:val="24"/>
          <w:lang w:val="pt-PT"/>
        </w:rPr>
        <w:t>: limitações da teoria do risco integral.</w:t>
      </w:r>
      <w:r w:rsidR="006313A3" w:rsidRPr="000C3D72">
        <w:rPr>
          <w:rFonts w:ascii="Times New Roman" w:hAnsi="Times New Roman" w:cs="Times New Roman"/>
          <w:sz w:val="24"/>
          <w:szCs w:val="24"/>
          <w:lang w:val="pt-PT"/>
        </w:rPr>
        <w:t xml:space="preserve"> Revista da AGU, Brasília, </w:t>
      </w:r>
    </w:p>
    <w:p w14:paraId="243AACA9" w14:textId="185F07FA" w:rsidR="006313A3" w:rsidRPr="000C3D72" w:rsidRDefault="006313A3" w:rsidP="000C3D72">
      <w:pPr>
        <w:tabs>
          <w:tab w:val="left" w:pos="1423"/>
        </w:tabs>
        <w:spacing w:before="240" w:line="360" w:lineRule="auto"/>
        <w:jc w:val="both"/>
        <w:rPr>
          <w:rFonts w:ascii="Times New Roman" w:hAnsi="Times New Roman" w:cs="Times New Roman"/>
          <w:sz w:val="24"/>
          <w:szCs w:val="24"/>
          <w:lang w:val="pt-PT"/>
        </w:rPr>
      </w:pPr>
      <w:r w:rsidRPr="000C3D72">
        <w:rPr>
          <w:rFonts w:ascii="Times New Roman" w:hAnsi="Times New Roman" w:cs="Times New Roman"/>
          <w:sz w:val="24"/>
          <w:szCs w:val="24"/>
          <w:lang w:val="pt-PT"/>
        </w:rPr>
        <w:t>SILVA, G</w:t>
      </w:r>
      <w:r w:rsidR="000C3D72" w:rsidRPr="000C3D72">
        <w:rPr>
          <w:rFonts w:ascii="Times New Roman" w:hAnsi="Times New Roman" w:cs="Times New Roman"/>
          <w:sz w:val="24"/>
          <w:szCs w:val="24"/>
          <w:lang w:val="pt-PT"/>
        </w:rPr>
        <w:t>.</w:t>
      </w:r>
      <w:r w:rsidRPr="000C3D72">
        <w:rPr>
          <w:rFonts w:ascii="Times New Roman" w:hAnsi="Times New Roman" w:cs="Times New Roman"/>
          <w:sz w:val="24"/>
          <w:szCs w:val="24"/>
          <w:lang w:val="pt-PT"/>
        </w:rPr>
        <w:t xml:space="preserve"> E</w:t>
      </w:r>
      <w:r w:rsidR="000C3D72" w:rsidRPr="000C3D72">
        <w:rPr>
          <w:rFonts w:ascii="Times New Roman" w:hAnsi="Times New Roman" w:cs="Times New Roman"/>
          <w:sz w:val="24"/>
          <w:szCs w:val="24"/>
          <w:lang w:val="pt-PT"/>
        </w:rPr>
        <w:t xml:space="preserve">. </w:t>
      </w:r>
      <w:r w:rsidRPr="000C3D72">
        <w:rPr>
          <w:rFonts w:ascii="Times New Roman" w:hAnsi="Times New Roman" w:cs="Times New Roman"/>
          <w:sz w:val="24"/>
          <w:szCs w:val="24"/>
          <w:lang w:val="pt-PT"/>
        </w:rPr>
        <w:t>do N</w:t>
      </w:r>
      <w:r w:rsidR="000C3D72" w:rsidRPr="000C3D72">
        <w:rPr>
          <w:rFonts w:ascii="Times New Roman" w:hAnsi="Times New Roman" w:cs="Times New Roman"/>
          <w:sz w:val="24"/>
          <w:szCs w:val="24"/>
          <w:lang w:val="pt-PT"/>
        </w:rPr>
        <w:t>. (1995)</w:t>
      </w:r>
      <w:r w:rsidRPr="000C3D72">
        <w:rPr>
          <w:rFonts w:ascii="Times New Roman" w:hAnsi="Times New Roman" w:cs="Times New Roman"/>
          <w:sz w:val="24"/>
          <w:szCs w:val="24"/>
          <w:lang w:val="pt-PT"/>
        </w:rPr>
        <w:t xml:space="preserve"> </w:t>
      </w:r>
      <w:r w:rsidRPr="000C3D72">
        <w:rPr>
          <w:rFonts w:ascii="Times New Roman" w:hAnsi="Times New Roman" w:cs="Times New Roman"/>
          <w:i/>
          <w:sz w:val="24"/>
          <w:szCs w:val="24"/>
          <w:lang w:val="pt-PT"/>
        </w:rPr>
        <w:t>Direito Ambiental Institucional</w:t>
      </w:r>
      <w:r w:rsidRPr="000C3D72">
        <w:rPr>
          <w:rFonts w:ascii="Times New Roman" w:hAnsi="Times New Roman" w:cs="Times New Roman"/>
          <w:sz w:val="24"/>
          <w:szCs w:val="24"/>
          <w:lang w:val="pt-PT"/>
        </w:rPr>
        <w:t xml:space="preserve">. </w:t>
      </w:r>
      <w:proofErr w:type="spellStart"/>
      <w:r w:rsidRPr="000C3D72">
        <w:rPr>
          <w:rFonts w:ascii="Times New Roman" w:hAnsi="Times New Roman" w:cs="Times New Roman"/>
          <w:sz w:val="24"/>
          <w:szCs w:val="24"/>
          <w:lang w:val="pt-PT"/>
        </w:rPr>
        <w:t>Thex</w:t>
      </w:r>
      <w:proofErr w:type="spellEnd"/>
      <w:r w:rsidRPr="000C3D72">
        <w:rPr>
          <w:rFonts w:ascii="Times New Roman" w:hAnsi="Times New Roman" w:cs="Times New Roman"/>
          <w:sz w:val="24"/>
          <w:szCs w:val="24"/>
          <w:lang w:val="pt-PT"/>
        </w:rPr>
        <w:t xml:space="preserve"> Editora Ltda. Rio de Janeiro.</w:t>
      </w:r>
    </w:p>
    <w:p w14:paraId="79FE845E" w14:textId="6EFD7E9D" w:rsidR="006313A3" w:rsidRPr="000C3D72" w:rsidRDefault="006313A3" w:rsidP="000C3D72">
      <w:pPr>
        <w:tabs>
          <w:tab w:val="left" w:pos="1423"/>
        </w:tabs>
        <w:spacing w:before="240" w:line="360" w:lineRule="auto"/>
        <w:jc w:val="both"/>
        <w:rPr>
          <w:rFonts w:ascii="Times New Roman" w:hAnsi="Times New Roman" w:cs="Times New Roman"/>
          <w:sz w:val="24"/>
          <w:szCs w:val="24"/>
          <w:lang w:val="pt-PT"/>
        </w:rPr>
      </w:pPr>
      <w:r w:rsidRPr="000C3D72">
        <w:rPr>
          <w:rFonts w:ascii="Times New Roman" w:hAnsi="Times New Roman" w:cs="Times New Roman"/>
          <w:sz w:val="24"/>
          <w:szCs w:val="24"/>
          <w:lang w:val="pt-PT"/>
        </w:rPr>
        <w:t>SILVA, N</w:t>
      </w:r>
      <w:r w:rsidR="000C3D72" w:rsidRPr="000C3D72">
        <w:rPr>
          <w:rFonts w:ascii="Times New Roman" w:hAnsi="Times New Roman" w:cs="Times New Roman"/>
          <w:sz w:val="24"/>
          <w:szCs w:val="24"/>
          <w:lang w:val="pt-PT"/>
        </w:rPr>
        <w:t>.</w:t>
      </w:r>
      <w:r w:rsidRPr="000C3D72">
        <w:rPr>
          <w:rFonts w:ascii="Times New Roman" w:hAnsi="Times New Roman" w:cs="Times New Roman"/>
          <w:sz w:val="24"/>
          <w:szCs w:val="24"/>
          <w:lang w:val="pt-PT"/>
        </w:rPr>
        <w:t xml:space="preserve"> L</w:t>
      </w:r>
      <w:r w:rsidR="000C3D72" w:rsidRPr="000C3D72">
        <w:rPr>
          <w:rFonts w:ascii="Times New Roman" w:hAnsi="Times New Roman" w:cs="Times New Roman"/>
          <w:sz w:val="24"/>
          <w:szCs w:val="24"/>
          <w:lang w:val="pt-PT"/>
        </w:rPr>
        <w:t>.</w:t>
      </w:r>
      <w:r w:rsidRPr="000C3D72">
        <w:rPr>
          <w:rFonts w:ascii="Times New Roman" w:hAnsi="Times New Roman" w:cs="Times New Roman"/>
          <w:sz w:val="24"/>
          <w:szCs w:val="24"/>
          <w:lang w:val="pt-PT"/>
        </w:rPr>
        <w:t xml:space="preserve"> A</w:t>
      </w:r>
      <w:r w:rsidR="000C3D72" w:rsidRPr="000C3D72">
        <w:rPr>
          <w:rFonts w:ascii="Times New Roman" w:hAnsi="Times New Roman" w:cs="Times New Roman"/>
          <w:sz w:val="24"/>
          <w:szCs w:val="24"/>
          <w:lang w:val="pt-PT"/>
        </w:rPr>
        <w:t>.</w:t>
      </w:r>
      <w:r w:rsidRPr="000C3D72">
        <w:rPr>
          <w:rFonts w:ascii="Times New Roman" w:hAnsi="Times New Roman" w:cs="Times New Roman"/>
          <w:sz w:val="24"/>
          <w:szCs w:val="24"/>
          <w:lang w:val="pt-PT"/>
        </w:rPr>
        <w:t xml:space="preserve"> (2002). </w:t>
      </w:r>
      <w:r w:rsidRPr="000C3D72">
        <w:rPr>
          <w:rFonts w:ascii="Times New Roman" w:hAnsi="Times New Roman" w:cs="Times New Roman"/>
          <w:i/>
          <w:sz w:val="24"/>
          <w:szCs w:val="24"/>
          <w:lang w:val="pt-PT"/>
        </w:rPr>
        <w:t xml:space="preserve">Auditoria e Licenciamento Ambiental como instrumentos dos sistemas de meio ambiente, </w:t>
      </w:r>
      <w:proofErr w:type="spellStart"/>
      <w:r w:rsidRPr="000C3D72">
        <w:rPr>
          <w:rFonts w:ascii="Times New Roman" w:hAnsi="Times New Roman" w:cs="Times New Roman"/>
          <w:i/>
          <w:sz w:val="24"/>
          <w:szCs w:val="24"/>
          <w:lang w:val="pt-PT"/>
        </w:rPr>
        <w:t>in</w:t>
      </w:r>
      <w:proofErr w:type="spellEnd"/>
      <w:r w:rsidRPr="000C3D72">
        <w:rPr>
          <w:rFonts w:ascii="Times New Roman" w:hAnsi="Times New Roman" w:cs="Times New Roman"/>
          <w:i/>
          <w:sz w:val="24"/>
          <w:szCs w:val="24"/>
          <w:lang w:val="pt-PT"/>
        </w:rPr>
        <w:t xml:space="preserve"> 10 anos da Eco-92: O Direito e o Desenvolvimento Sustentável, organizado </w:t>
      </w:r>
      <w:r w:rsidRPr="000C3D72">
        <w:rPr>
          <w:rFonts w:ascii="Times New Roman" w:hAnsi="Times New Roman" w:cs="Times New Roman"/>
          <w:sz w:val="24"/>
          <w:szCs w:val="24"/>
          <w:lang w:val="pt-PT"/>
        </w:rPr>
        <w:t>por António Herman Benjamin, São Paulo, IMESP.</w:t>
      </w:r>
    </w:p>
    <w:p w14:paraId="3428F419" w14:textId="26259A31" w:rsidR="006313A3" w:rsidRPr="000C3D72" w:rsidRDefault="006313A3" w:rsidP="000C3D72">
      <w:pPr>
        <w:tabs>
          <w:tab w:val="left" w:pos="1423"/>
        </w:tabs>
        <w:spacing w:before="240" w:line="360" w:lineRule="auto"/>
        <w:jc w:val="both"/>
        <w:rPr>
          <w:rFonts w:ascii="Times New Roman" w:hAnsi="Times New Roman" w:cs="Times New Roman"/>
          <w:sz w:val="24"/>
          <w:szCs w:val="24"/>
          <w:lang w:val="pt-PT"/>
        </w:rPr>
      </w:pPr>
      <w:r w:rsidRPr="000C3D72">
        <w:rPr>
          <w:rFonts w:ascii="Times New Roman" w:hAnsi="Times New Roman" w:cs="Times New Roman"/>
          <w:sz w:val="24"/>
          <w:szCs w:val="24"/>
          <w:lang w:val="pt-PT"/>
        </w:rPr>
        <w:t>SILVA, V</w:t>
      </w:r>
      <w:r w:rsidR="000C3D72" w:rsidRPr="000C3D72">
        <w:rPr>
          <w:rFonts w:ascii="Times New Roman" w:hAnsi="Times New Roman" w:cs="Times New Roman"/>
          <w:sz w:val="24"/>
          <w:szCs w:val="24"/>
          <w:lang w:val="pt-PT"/>
        </w:rPr>
        <w:t>.</w:t>
      </w:r>
      <w:r w:rsidRPr="000C3D72">
        <w:rPr>
          <w:rFonts w:ascii="Times New Roman" w:hAnsi="Times New Roman" w:cs="Times New Roman"/>
          <w:sz w:val="24"/>
          <w:szCs w:val="24"/>
          <w:lang w:val="pt-PT"/>
        </w:rPr>
        <w:t xml:space="preserve"> P</w:t>
      </w:r>
      <w:r w:rsidR="000C3D72" w:rsidRPr="000C3D72">
        <w:rPr>
          <w:rFonts w:ascii="Times New Roman" w:hAnsi="Times New Roman" w:cs="Times New Roman"/>
          <w:sz w:val="24"/>
          <w:szCs w:val="24"/>
          <w:lang w:val="pt-PT"/>
        </w:rPr>
        <w:t>.</w:t>
      </w:r>
      <w:r w:rsidRPr="000C3D72">
        <w:rPr>
          <w:rFonts w:ascii="Times New Roman" w:hAnsi="Times New Roman" w:cs="Times New Roman"/>
          <w:sz w:val="24"/>
          <w:szCs w:val="24"/>
          <w:lang w:val="pt-PT"/>
        </w:rPr>
        <w:t xml:space="preserve"> (1997). </w:t>
      </w:r>
      <w:r w:rsidRPr="000C3D72">
        <w:rPr>
          <w:rFonts w:ascii="Times New Roman" w:hAnsi="Times New Roman" w:cs="Times New Roman"/>
          <w:i/>
          <w:sz w:val="24"/>
          <w:szCs w:val="24"/>
          <w:lang w:val="pt-PT"/>
        </w:rPr>
        <w:t>Da Protecção Jurídica Ambiental – Os denominados embargos administrativos em matéria ambiental</w:t>
      </w:r>
      <w:r w:rsidRPr="000C3D72">
        <w:rPr>
          <w:rFonts w:ascii="Times New Roman" w:hAnsi="Times New Roman" w:cs="Times New Roman"/>
          <w:sz w:val="24"/>
          <w:szCs w:val="24"/>
          <w:lang w:val="pt-PT"/>
        </w:rPr>
        <w:t>. Lisboa AAFDL</w:t>
      </w:r>
    </w:p>
    <w:p w14:paraId="222936EE" w14:textId="258C7EDE" w:rsidR="006313A3" w:rsidRPr="000C3D72" w:rsidRDefault="006313A3" w:rsidP="000C3D72">
      <w:pPr>
        <w:tabs>
          <w:tab w:val="left" w:pos="1423"/>
        </w:tabs>
        <w:spacing w:before="240" w:line="360" w:lineRule="auto"/>
        <w:jc w:val="both"/>
        <w:rPr>
          <w:rFonts w:ascii="Times New Roman" w:hAnsi="Times New Roman" w:cs="Times New Roman"/>
          <w:sz w:val="24"/>
          <w:szCs w:val="24"/>
          <w:lang w:val="pt-PT"/>
        </w:rPr>
      </w:pPr>
      <w:r w:rsidRPr="000C3D72">
        <w:rPr>
          <w:rFonts w:ascii="Times New Roman" w:hAnsi="Times New Roman" w:cs="Times New Roman"/>
          <w:sz w:val="24"/>
          <w:szCs w:val="24"/>
          <w:lang w:val="pt-PT"/>
        </w:rPr>
        <w:t>STOCO, R.</w:t>
      </w:r>
      <w:r w:rsidR="000C3D72" w:rsidRPr="000C3D72">
        <w:rPr>
          <w:rFonts w:ascii="Times New Roman" w:hAnsi="Times New Roman" w:cs="Times New Roman"/>
          <w:sz w:val="24"/>
          <w:szCs w:val="24"/>
          <w:lang w:val="pt-PT"/>
        </w:rPr>
        <w:t xml:space="preserve"> </w:t>
      </w:r>
      <w:r w:rsidRPr="000C3D72">
        <w:rPr>
          <w:rFonts w:ascii="Times New Roman" w:hAnsi="Times New Roman" w:cs="Times New Roman"/>
          <w:sz w:val="24"/>
          <w:szCs w:val="24"/>
          <w:lang w:val="pt-PT"/>
        </w:rPr>
        <w:t xml:space="preserve">(1997). </w:t>
      </w:r>
      <w:r w:rsidRPr="000C3D72">
        <w:rPr>
          <w:rFonts w:ascii="Times New Roman" w:hAnsi="Times New Roman" w:cs="Times New Roman"/>
          <w:i/>
          <w:sz w:val="24"/>
          <w:szCs w:val="24"/>
          <w:lang w:val="pt-PT"/>
        </w:rPr>
        <w:t>Responsabilidade civil e sua interpretação jurisprudencial: doutrina  e jurisprudência</w:t>
      </w:r>
      <w:r w:rsidRPr="000C3D72">
        <w:rPr>
          <w:rFonts w:ascii="Times New Roman" w:hAnsi="Times New Roman" w:cs="Times New Roman"/>
          <w:sz w:val="24"/>
          <w:szCs w:val="24"/>
          <w:lang w:val="pt-PT"/>
        </w:rPr>
        <w:t>. 3</w:t>
      </w:r>
      <w:r w:rsidR="000C3D72" w:rsidRPr="000C3D72">
        <w:rPr>
          <w:rFonts w:ascii="Times New Roman" w:hAnsi="Times New Roman" w:cs="Times New Roman"/>
          <w:sz w:val="24"/>
          <w:szCs w:val="24"/>
          <w:lang w:val="pt-PT"/>
        </w:rPr>
        <w:t>ª</w:t>
      </w:r>
      <w:r w:rsidRPr="000C3D72">
        <w:rPr>
          <w:rFonts w:ascii="Times New Roman" w:hAnsi="Times New Roman" w:cs="Times New Roman"/>
          <w:sz w:val="24"/>
          <w:szCs w:val="24"/>
          <w:lang w:val="pt-PT"/>
        </w:rPr>
        <w:t xml:space="preserve">.ed. </w:t>
      </w:r>
      <w:proofErr w:type="spellStart"/>
      <w:r w:rsidRPr="000C3D72">
        <w:rPr>
          <w:rFonts w:ascii="Times New Roman" w:hAnsi="Times New Roman" w:cs="Times New Roman"/>
          <w:sz w:val="24"/>
          <w:szCs w:val="24"/>
          <w:lang w:val="pt-PT"/>
        </w:rPr>
        <w:t>rev.</w:t>
      </w:r>
      <w:proofErr w:type="spellEnd"/>
      <w:r w:rsidRPr="000C3D72">
        <w:rPr>
          <w:rFonts w:ascii="Times New Roman" w:hAnsi="Times New Roman" w:cs="Times New Roman"/>
          <w:sz w:val="24"/>
          <w:szCs w:val="24"/>
          <w:lang w:val="pt-PT"/>
        </w:rPr>
        <w:t xml:space="preserve"> e </w:t>
      </w:r>
      <w:proofErr w:type="spellStart"/>
      <w:r w:rsidRPr="000C3D72">
        <w:rPr>
          <w:rFonts w:ascii="Times New Roman" w:hAnsi="Times New Roman" w:cs="Times New Roman"/>
          <w:sz w:val="24"/>
          <w:szCs w:val="24"/>
          <w:lang w:val="pt-PT"/>
        </w:rPr>
        <w:t>ampl</w:t>
      </w:r>
      <w:proofErr w:type="spellEnd"/>
      <w:r w:rsidRPr="000C3D72">
        <w:rPr>
          <w:rFonts w:ascii="Times New Roman" w:hAnsi="Times New Roman" w:cs="Times New Roman"/>
          <w:sz w:val="24"/>
          <w:szCs w:val="24"/>
          <w:lang w:val="pt-PT"/>
        </w:rPr>
        <w:t>. São Paulo: Revista dos Tribunais.</w:t>
      </w:r>
    </w:p>
    <w:p w14:paraId="222D05C1" w14:textId="06D7E18C" w:rsidR="006313A3" w:rsidRPr="000C3D72" w:rsidRDefault="000C3D72" w:rsidP="000C3D72">
      <w:pPr>
        <w:tabs>
          <w:tab w:val="left" w:pos="1423"/>
        </w:tabs>
        <w:spacing w:before="240" w:line="360" w:lineRule="auto"/>
        <w:jc w:val="both"/>
        <w:rPr>
          <w:rFonts w:ascii="Times New Roman" w:hAnsi="Times New Roman" w:cs="Times New Roman"/>
          <w:sz w:val="24"/>
          <w:szCs w:val="24"/>
          <w:lang w:val="pt-PT"/>
        </w:rPr>
      </w:pPr>
      <w:r w:rsidRPr="000C3D72">
        <w:rPr>
          <w:rFonts w:ascii="Times New Roman" w:hAnsi="Times New Roman" w:cs="Times New Roman"/>
          <w:sz w:val="24"/>
          <w:szCs w:val="24"/>
          <w:lang w:val="pt-PT"/>
        </w:rPr>
        <w:t>___________</w:t>
      </w:r>
      <w:r w:rsidR="006313A3" w:rsidRPr="000C3D72">
        <w:rPr>
          <w:rFonts w:ascii="Times New Roman" w:hAnsi="Times New Roman" w:cs="Times New Roman"/>
          <w:sz w:val="24"/>
          <w:szCs w:val="24"/>
          <w:lang w:val="pt-PT"/>
        </w:rPr>
        <w:t xml:space="preserve">(2007).Tratado de responsabilidade civil. 7.ed. São Paulo: Revista dos  Tribunais, </w:t>
      </w:r>
    </w:p>
    <w:p w14:paraId="344286EB" w14:textId="7FE110B8" w:rsidR="006313A3" w:rsidRPr="000C3D72" w:rsidRDefault="006313A3" w:rsidP="000C3D72">
      <w:pPr>
        <w:tabs>
          <w:tab w:val="left" w:pos="1423"/>
        </w:tabs>
        <w:spacing w:before="240" w:line="360" w:lineRule="auto"/>
        <w:jc w:val="both"/>
        <w:rPr>
          <w:rFonts w:ascii="Times New Roman" w:hAnsi="Times New Roman" w:cs="Times New Roman"/>
          <w:sz w:val="24"/>
          <w:szCs w:val="24"/>
          <w:lang w:val="pt-PT"/>
        </w:rPr>
      </w:pPr>
      <w:r w:rsidRPr="000C3D72">
        <w:rPr>
          <w:rFonts w:ascii="Times New Roman" w:hAnsi="Times New Roman" w:cs="Times New Roman"/>
          <w:sz w:val="24"/>
          <w:szCs w:val="24"/>
          <w:lang w:val="pt-PT"/>
        </w:rPr>
        <w:t xml:space="preserve"> SUMALGY, D</w:t>
      </w:r>
      <w:r w:rsidR="000C3D72" w:rsidRPr="000C3D72">
        <w:rPr>
          <w:rFonts w:ascii="Times New Roman" w:hAnsi="Times New Roman" w:cs="Times New Roman"/>
          <w:sz w:val="24"/>
          <w:szCs w:val="24"/>
          <w:lang w:val="pt-PT"/>
        </w:rPr>
        <w:t>.</w:t>
      </w:r>
      <w:r w:rsidRPr="000C3D72">
        <w:rPr>
          <w:rFonts w:ascii="Times New Roman" w:hAnsi="Times New Roman" w:cs="Times New Roman"/>
          <w:sz w:val="24"/>
          <w:szCs w:val="24"/>
          <w:lang w:val="pt-PT"/>
        </w:rPr>
        <w:t xml:space="preserve"> M</w:t>
      </w:r>
      <w:r w:rsidR="000C3D72" w:rsidRPr="000C3D72">
        <w:rPr>
          <w:rFonts w:ascii="Times New Roman" w:hAnsi="Times New Roman" w:cs="Times New Roman"/>
          <w:sz w:val="24"/>
          <w:szCs w:val="24"/>
          <w:lang w:val="pt-PT"/>
        </w:rPr>
        <w:t>.</w:t>
      </w:r>
      <w:r w:rsidRPr="000C3D72">
        <w:rPr>
          <w:rFonts w:ascii="Times New Roman" w:hAnsi="Times New Roman" w:cs="Times New Roman"/>
          <w:sz w:val="24"/>
          <w:szCs w:val="24"/>
          <w:lang w:val="pt-PT"/>
        </w:rPr>
        <w:t xml:space="preserve"> F</w:t>
      </w:r>
      <w:r w:rsidR="000C3D72" w:rsidRPr="000C3D72">
        <w:rPr>
          <w:rFonts w:ascii="Times New Roman" w:hAnsi="Times New Roman" w:cs="Times New Roman"/>
          <w:sz w:val="24"/>
          <w:szCs w:val="24"/>
          <w:lang w:val="pt-PT"/>
        </w:rPr>
        <w:t>.</w:t>
      </w:r>
      <w:r w:rsidRPr="000C3D72">
        <w:rPr>
          <w:rFonts w:ascii="Times New Roman" w:hAnsi="Times New Roman" w:cs="Times New Roman"/>
          <w:sz w:val="24"/>
          <w:szCs w:val="24"/>
          <w:lang w:val="pt-PT"/>
        </w:rPr>
        <w:t xml:space="preserve"> D</w:t>
      </w:r>
      <w:r w:rsidR="000C3D72" w:rsidRPr="000C3D72">
        <w:rPr>
          <w:rFonts w:ascii="Times New Roman" w:hAnsi="Times New Roman" w:cs="Times New Roman"/>
          <w:sz w:val="24"/>
          <w:szCs w:val="24"/>
          <w:lang w:val="pt-PT"/>
        </w:rPr>
        <w:t>.</w:t>
      </w:r>
      <w:r w:rsidRPr="000C3D72">
        <w:rPr>
          <w:rFonts w:ascii="Times New Roman" w:hAnsi="Times New Roman" w:cs="Times New Roman"/>
          <w:sz w:val="24"/>
          <w:szCs w:val="24"/>
          <w:lang w:val="pt-PT"/>
        </w:rPr>
        <w:t>(2011).</w:t>
      </w:r>
      <w:r w:rsidR="000C3D72" w:rsidRPr="000C3D72">
        <w:rPr>
          <w:rFonts w:ascii="Times New Roman" w:hAnsi="Times New Roman" w:cs="Times New Roman"/>
          <w:sz w:val="24"/>
          <w:szCs w:val="24"/>
          <w:lang w:val="pt-PT"/>
        </w:rPr>
        <w:t xml:space="preserve"> </w:t>
      </w:r>
      <w:r w:rsidRPr="000C3D72">
        <w:rPr>
          <w:rFonts w:ascii="Times New Roman" w:hAnsi="Times New Roman" w:cs="Times New Roman"/>
          <w:i/>
          <w:sz w:val="24"/>
          <w:szCs w:val="24"/>
          <w:lang w:val="pt-PT"/>
        </w:rPr>
        <w:t>Estimativa de riscos decorrentes de resíduos tóxicos no Parque Industrial da Matola.</w:t>
      </w:r>
      <w:r w:rsidRPr="000C3D72">
        <w:rPr>
          <w:rFonts w:ascii="Times New Roman" w:hAnsi="Times New Roman" w:cs="Times New Roman"/>
          <w:sz w:val="24"/>
          <w:szCs w:val="24"/>
          <w:lang w:val="pt-PT"/>
        </w:rPr>
        <w:t xml:space="preserve"> Dissertação de candidatura ao grau de Mestre em Saúde Pública, submetida à Faculdade de Medicina da Universidade de Coimbra. Portugal.</w:t>
      </w:r>
    </w:p>
    <w:p w14:paraId="773EBBFC" w14:textId="28A6ECB0" w:rsidR="006313A3" w:rsidRPr="000C3D72" w:rsidRDefault="006313A3" w:rsidP="000C3D72">
      <w:pPr>
        <w:tabs>
          <w:tab w:val="left" w:pos="1423"/>
        </w:tabs>
        <w:spacing w:before="240" w:line="360" w:lineRule="auto"/>
        <w:jc w:val="both"/>
        <w:rPr>
          <w:rFonts w:ascii="Times New Roman" w:hAnsi="Times New Roman" w:cs="Times New Roman"/>
          <w:sz w:val="24"/>
          <w:szCs w:val="24"/>
          <w:lang w:val="pt-PT"/>
        </w:rPr>
      </w:pPr>
      <w:r w:rsidRPr="000C3D72">
        <w:rPr>
          <w:rFonts w:ascii="Times New Roman" w:hAnsi="Times New Roman" w:cs="Times New Roman"/>
          <w:sz w:val="24"/>
          <w:szCs w:val="24"/>
          <w:lang w:val="pt-PT"/>
        </w:rPr>
        <w:t>VASCPNCELHOS, C</w:t>
      </w:r>
      <w:r w:rsidR="000C3D72" w:rsidRPr="000C3D72">
        <w:rPr>
          <w:rFonts w:ascii="Times New Roman" w:hAnsi="Times New Roman" w:cs="Times New Roman"/>
          <w:sz w:val="24"/>
          <w:szCs w:val="24"/>
          <w:lang w:val="pt-PT"/>
        </w:rPr>
        <w:t>.</w:t>
      </w:r>
      <w:r w:rsidRPr="000C3D72">
        <w:rPr>
          <w:rFonts w:ascii="Times New Roman" w:hAnsi="Times New Roman" w:cs="Times New Roman"/>
          <w:sz w:val="24"/>
          <w:szCs w:val="24"/>
          <w:lang w:val="pt-PT"/>
        </w:rPr>
        <w:t xml:space="preserve"> E</w:t>
      </w:r>
      <w:r w:rsidR="000C3D72" w:rsidRPr="000C3D72">
        <w:rPr>
          <w:rFonts w:ascii="Times New Roman" w:hAnsi="Times New Roman" w:cs="Times New Roman"/>
          <w:sz w:val="24"/>
          <w:szCs w:val="24"/>
          <w:lang w:val="pt-PT"/>
        </w:rPr>
        <w:t>.</w:t>
      </w:r>
      <w:r w:rsidRPr="000C3D72">
        <w:rPr>
          <w:rFonts w:ascii="Times New Roman" w:hAnsi="Times New Roman" w:cs="Times New Roman"/>
          <w:sz w:val="24"/>
          <w:szCs w:val="24"/>
          <w:lang w:val="pt-PT"/>
        </w:rPr>
        <w:t xml:space="preserve"> B</w:t>
      </w:r>
      <w:r w:rsidR="000C3D72" w:rsidRPr="000C3D72">
        <w:rPr>
          <w:rFonts w:ascii="Times New Roman" w:hAnsi="Times New Roman" w:cs="Times New Roman"/>
          <w:sz w:val="24"/>
          <w:szCs w:val="24"/>
          <w:lang w:val="pt-PT"/>
        </w:rPr>
        <w:t>.</w:t>
      </w:r>
      <w:r w:rsidRPr="000C3D72">
        <w:rPr>
          <w:rFonts w:ascii="Times New Roman" w:hAnsi="Times New Roman" w:cs="Times New Roman"/>
          <w:sz w:val="24"/>
          <w:szCs w:val="24"/>
          <w:lang w:val="pt-PT"/>
        </w:rPr>
        <w:t xml:space="preserve"> P</w:t>
      </w:r>
      <w:r w:rsidR="000C3D72" w:rsidRPr="000C3D72">
        <w:rPr>
          <w:rFonts w:ascii="Times New Roman" w:hAnsi="Times New Roman" w:cs="Times New Roman"/>
          <w:sz w:val="24"/>
          <w:szCs w:val="24"/>
          <w:lang w:val="pt-PT"/>
        </w:rPr>
        <w:t>.</w:t>
      </w:r>
      <w:r w:rsidRPr="000C3D72">
        <w:rPr>
          <w:rFonts w:ascii="Times New Roman" w:hAnsi="Times New Roman" w:cs="Times New Roman"/>
          <w:sz w:val="24"/>
          <w:szCs w:val="24"/>
          <w:lang w:val="pt-PT"/>
        </w:rPr>
        <w:t xml:space="preserve"> (2017). </w:t>
      </w:r>
      <w:r w:rsidRPr="000C3D72">
        <w:rPr>
          <w:rFonts w:ascii="Times New Roman" w:hAnsi="Times New Roman" w:cs="Times New Roman"/>
          <w:i/>
          <w:sz w:val="24"/>
          <w:szCs w:val="24"/>
          <w:lang w:val="pt-PT"/>
        </w:rPr>
        <w:t>Responsabilidade Civil por Danos Ambientais do Risco, a Teoria do Risco e sua aplicação</w:t>
      </w:r>
      <w:r w:rsidRPr="000C3D72">
        <w:rPr>
          <w:rFonts w:ascii="Times New Roman" w:hAnsi="Times New Roman" w:cs="Times New Roman"/>
          <w:sz w:val="24"/>
          <w:szCs w:val="24"/>
          <w:lang w:val="pt-PT"/>
        </w:rPr>
        <w:t>. ESCOLA DE MAGISTRATURA DO ESTADO DO RIO DE JANEIRO. Brasil.</w:t>
      </w:r>
    </w:p>
    <w:p w14:paraId="3CBEB1DA" w14:textId="2A77EB0A" w:rsidR="006313A3" w:rsidRPr="000C3D72" w:rsidRDefault="006313A3" w:rsidP="000C3D72">
      <w:pPr>
        <w:tabs>
          <w:tab w:val="left" w:pos="1423"/>
        </w:tabs>
        <w:spacing w:before="240" w:line="360" w:lineRule="auto"/>
        <w:jc w:val="both"/>
        <w:rPr>
          <w:rFonts w:ascii="Times New Roman" w:hAnsi="Times New Roman" w:cs="Times New Roman"/>
          <w:sz w:val="24"/>
          <w:szCs w:val="24"/>
          <w:lang w:val="pt-PT"/>
        </w:rPr>
      </w:pPr>
      <w:r w:rsidRPr="000C3D72">
        <w:rPr>
          <w:rFonts w:ascii="Times New Roman" w:hAnsi="Times New Roman" w:cs="Times New Roman"/>
          <w:sz w:val="24"/>
          <w:szCs w:val="24"/>
          <w:lang w:val="pt-PT"/>
        </w:rPr>
        <w:t>VENOSA, S</w:t>
      </w:r>
      <w:r w:rsidR="000C3D72" w:rsidRPr="000C3D72">
        <w:rPr>
          <w:rFonts w:ascii="Times New Roman" w:hAnsi="Times New Roman" w:cs="Times New Roman"/>
          <w:sz w:val="24"/>
          <w:szCs w:val="24"/>
          <w:lang w:val="pt-PT"/>
        </w:rPr>
        <w:t>.</w:t>
      </w:r>
      <w:r w:rsidRPr="000C3D72">
        <w:rPr>
          <w:rFonts w:ascii="Times New Roman" w:hAnsi="Times New Roman" w:cs="Times New Roman"/>
          <w:sz w:val="24"/>
          <w:szCs w:val="24"/>
          <w:lang w:val="pt-PT"/>
        </w:rPr>
        <w:t xml:space="preserve"> de S. </w:t>
      </w:r>
      <w:r w:rsidR="000C3D72" w:rsidRPr="000C3D72">
        <w:rPr>
          <w:rFonts w:ascii="Times New Roman" w:hAnsi="Times New Roman" w:cs="Times New Roman"/>
          <w:sz w:val="24"/>
          <w:szCs w:val="24"/>
          <w:lang w:val="pt-PT"/>
        </w:rPr>
        <w:t xml:space="preserve">(2012) </w:t>
      </w:r>
      <w:r w:rsidRPr="000C3D72">
        <w:rPr>
          <w:rFonts w:ascii="Times New Roman" w:hAnsi="Times New Roman" w:cs="Times New Roman"/>
          <w:i/>
          <w:sz w:val="24"/>
          <w:szCs w:val="24"/>
          <w:lang w:val="pt-PT"/>
        </w:rPr>
        <w:t>Direito civil: responsabilidade civil</w:t>
      </w:r>
      <w:r w:rsidRPr="000C3D72">
        <w:rPr>
          <w:rFonts w:ascii="Times New Roman" w:hAnsi="Times New Roman" w:cs="Times New Roman"/>
          <w:sz w:val="24"/>
          <w:szCs w:val="24"/>
          <w:lang w:val="pt-PT"/>
        </w:rPr>
        <w:t>, v.4, 12</w:t>
      </w:r>
      <w:r w:rsidR="000C3D72" w:rsidRPr="000C3D72">
        <w:rPr>
          <w:rFonts w:ascii="Times New Roman" w:hAnsi="Times New Roman" w:cs="Times New Roman"/>
          <w:sz w:val="24"/>
          <w:szCs w:val="24"/>
          <w:lang w:val="pt-PT"/>
        </w:rPr>
        <w:t xml:space="preserve">ª </w:t>
      </w:r>
      <w:r w:rsidRPr="000C3D72">
        <w:rPr>
          <w:rFonts w:ascii="Times New Roman" w:hAnsi="Times New Roman" w:cs="Times New Roman"/>
          <w:sz w:val="24"/>
          <w:szCs w:val="24"/>
          <w:lang w:val="pt-PT"/>
        </w:rPr>
        <w:t xml:space="preserve">.ed. São Paulo: </w:t>
      </w:r>
    </w:p>
    <w:p w14:paraId="7AB9C30C" w14:textId="77777777"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r w:rsidRPr="006313A3">
        <w:rPr>
          <w:rFonts w:ascii="Times New Roman" w:hAnsi="Times New Roman" w:cs="Times New Roman"/>
          <w:b/>
          <w:sz w:val="24"/>
          <w:szCs w:val="24"/>
          <w:lang w:val="pt-PT"/>
        </w:rPr>
        <w:t>Legislação</w:t>
      </w:r>
    </w:p>
    <w:p w14:paraId="437C8ECF" w14:textId="77777777" w:rsidR="006313A3" w:rsidRPr="000C3D72" w:rsidRDefault="006313A3" w:rsidP="000C3D72">
      <w:pPr>
        <w:tabs>
          <w:tab w:val="left" w:pos="1423"/>
        </w:tabs>
        <w:spacing w:before="240" w:line="360" w:lineRule="auto"/>
        <w:jc w:val="both"/>
        <w:rPr>
          <w:rFonts w:ascii="Times New Roman" w:hAnsi="Times New Roman" w:cs="Times New Roman"/>
          <w:sz w:val="24"/>
          <w:szCs w:val="24"/>
          <w:lang w:val="pt-PT"/>
        </w:rPr>
      </w:pPr>
      <w:r w:rsidRPr="000C3D72">
        <w:rPr>
          <w:rFonts w:ascii="Times New Roman" w:hAnsi="Times New Roman" w:cs="Times New Roman"/>
          <w:sz w:val="24"/>
          <w:szCs w:val="24"/>
          <w:lang w:val="pt-PT"/>
        </w:rPr>
        <w:t xml:space="preserve">Constituição da República de Moçambique Actualizada (Lei °1/2018 de 12 de Junho); </w:t>
      </w:r>
    </w:p>
    <w:p w14:paraId="1C7F60F6" w14:textId="77777777" w:rsidR="006313A3" w:rsidRPr="000C3D72" w:rsidRDefault="006313A3" w:rsidP="000C3D72">
      <w:pPr>
        <w:tabs>
          <w:tab w:val="left" w:pos="1423"/>
        </w:tabs>
        <w:spacing w:before="240" w:line="360" w:lineRule="auto"/>
        <w:jc w:val="both"/>
        <w:rPr>
          <w:rFonts w:ascii="Times New Roman" w:hAnsi="Times New Roman" w:cs="Times New Roman"/>
          <w:sz w:val="24"/>
          <w:szCs w:val="24"/>
          <w:lang w:val="pt-PT"/>
        </w:rPr>
      </w:pPr>
      <w:r w:rsidRPr="000C3D72">
        <w:rPr>
          <w:rFonts w:ascii="Times New Roman" w:hAnsi="Times New Roman" w:cs="Times New Roman"/>
          <w:sz w:val="24"/>
          <w:szCs w:val="24"/>
          <w:lang w:val="pt-PT"/>
        </w:rPr>
        <w:lastRenderedPageBreak/>
        <w:t xml:space="preserve">Código Civil Moçambicano de 1966; </w:t>
      </w:r>
    </w:p>
    <w:p w14:paraId="5DB774F6" w14:textId="77777777" w:rsidR="006313A3" w:rsidRPr="000C3D72" w:rsidRDefault="006313A3" w:rsidP="000C3D72">
      <w:pPr>
        <w:tabs>
          <w:tab w:val="left" w:pos="1423"/>
        </w:tabs>
        <w:spacing w:before="240" w:line="360" w:lineRule="auto"/>
        <w:jc w:val="both"/>
        <w:rPr>
          <w:rFonts w:ascii="Times New Roman" w:hAnsi="Times New Roman" w:cs="Times New Roman"/>
          <w:sz w:val="24"/>
          <w:szCs w:val="24"/>
          <w:lang w:val="pt-PT"/>
        </w:rPr>
      </w:pPr>
      <w:r w:rsidRPr="000C3D72">
        <w:rPr>
          <w:rFonts w:ascii="Times New Roman" w:hAnsi="Times New Roman" w:cs="Times New Roman"/>
          <w:sz w:val="24"/>
          <w:szCs w:val="24"/>
          <w:lang w:val="pt-PT"/>
        </w:rPr>
        <w:t xml:space="preserve">Código Penal de 2014 (Lei n°35/2014 de 31 de Dezembro) </w:t>
      </w:r>
    </w:p>
    <w:p w14:paraId="620EF907" w14:textId="77777777" w:rsidR="006313A3" w:rsidRPr="000C3D72" w:rsidRDefault="006313A3" w:rsidP="000C3D72">
      <w:pPr>
        <w:tabs>
          <w:tab w:val="left" w:pos="1423"/>
        </w:tabs>
        <w:spacing w:before="240" w:line="360" w:lineRule="auto"/>
        <w:jc w:val="both"/>
        <w:rPr>
          <w:rFonts w:ascii="Times New Roman" w:hAnsi="Times New Roman" w:cs="Times New Roman"/>
          <w:sz w:val="24"/>
          <w:szCs w:val="24"/>
          <w:lang w:val="pt-PT"/>
        </w:rPr>
      </w:pPr>
      <w:r w:rsidRPr="000C3D72">
        <w:rPr>
          <w:rFonts w:ascii="Times New Roman" w:hAnsi="Times New Roman" w:cs="Times New Roman"/>
          <w:sz w:val="24"/>
          <w:szCs w:val="24"/>
          <w:lang w:val="pt-PT"/>
        </w:rPr>
        <w:t xml:space="preserve">Declaração do Rio de Janeiro 1992; </w:t>
      </w:r>
    </w:p>
    <w:p w14:paraId="73745E74" w14:textId="77777777" w:rsidR="006313A3" w:rsidRPr="000C3D72" w:rsidRDefault="006313A3" w:rsidP="000C3D72">
      <w:pPr>
        <w:tabs>
          <w:tab w:val="left" w:pos="1423"/>
        </w:tabs>
        <w:spacing w:before="240" w:line="360" w:lineRule="auto"/>
        <w:jc w:val="both"/>
        <w:rPr>
          <w:rFonts w:ascii="Times New Roman" w:hAnsi="Times New Roman" w:cs="Times New Roman"/>
          <w:sz w:val="24"/>
          <w:szCs w:val="24"/>
          <w:lang w:val="pt-PT"/>
        </w:rPr>
      </w:pPr>
      <w:r w:rsidRPr="000C3D72">
        <w:rPr>
          <w:rFonts w:ascii="Times New Roman" w:hAnsi="Times New Roman" w:cs="Times New Roman"/>
          <w:sz w:val="24"/>
          <w:szCs w:val="24"/>
          <w:lang w:val="pt-PT"/>
        </w:rPr>
        <w:t xml:space="preserve">Declaração Internacional de Estocolmo 1972; </w:t>
      </w:r>
    </w:p>
    <w:p w14:paraId="52586AF8" w14:textId="77777777" w:rsidR="006313A3" w:rsidRPr="000C3D72" w:rsidRDefault="006313A3" w:rsidP="000C3D72">
      <w:pPr>
        <w:tabs>
          <w:tab w:val="left" w:pos="1423"/>
        </w:tabs>
        <w:spacing w:before="240" w:line="360" w:lineRule="auto"/>
        <w:jc w:val="both"/>
        <w:rPr>
          <w:rFonts w:ascii="Times New Roman" w:hAnsi="Times New Roman" w:cs="Times New Roman"/>
          <w:sz w:val="24"/>
          <w:szCs w:val="24"/>
          <w:lang w:val="pt-PT"/>
        </w:rPr>
      </w:pPr>
      <w:r w:rsidRPr="000C3D72">
        <w:rPr>
          <w:rFonts w:ascii="Times New Roman" w:hAnsi="Times New Roman" w:cs="Times New Roman"/>
          <w:sz w:val="24"/>
          <w:szCs w:val="24"/>
          <w:lang w:val="pt-PT"/>
        </w:rPr>
        <w:t xml:space="preserve">Decreto nº18/2004, de 2 de Junho que aprova o Regulamento sobre Padrões de Qualidade Ambiental e de Emissão de Efluentes; </w:t>
      </w:r>
    </w:p>
    <w:p w14:paraId="250C9C6A" w14:textId="77777777" w:rsidR="006313A3" w:rsidRPr="000C3D72" w:rsidRDefault="006313A3" w:rsidP="000C3D72">
      <w:pPr>
        <w:tabs>
          <w:tab w:val="left" w:pos="1423"/>
        </w:tabs>
        <w:spacing w:before="240" w:line="360" w:lineRule="auto"/>
        <w:jc w:val="both"/>
        <w:rPr>
          <w:rFonts w:ascii="Times New Roman" w:hAnsi="Times New Roman" w:cs="Times New Roman"/>
          <w:sz w:val="24"/>
          <w:szCs w:val="24"/>
          <w:lang w:val="pt-PT"/>
        </w:rPr>
      </w:pPr>
      <w:r w:rsidRPr="000C3D72">
        <w:rPr>
          <w:rFonts w:ascii="Times New Roman" w:hAnsi="Times New Roman" w:cs="Times New Roman"/>
          <w:sz w:val="24"/>
          <w:szCs w:val="24"/>
          <w:lang w:val="pt-PT"/>
        </w:rPr>
        <w:t>Decreto nº83/2014, de 31 de Dezembro, aprova o Regulamento sobre a Gestão de Resíduos Perigosos;</w:t>
      </w:r>
    </w:p>
    <w:p w14:paraId="6FD94CB2" w14:textId="77777777" w:rsidR="006313A3" w:rsidRPr="000C3D72" w:rsidRDefault="006313A3" w:rsidP="000C3D72">
      <w:pPr>
        <w:tabs>
          <w:tab w:val="left" w:pos="1423"/>
        </w:tabs>
        <w:spacing w:before="240" w:line="360" w:lineRule="auto"/>
        <w:jc w:val="both"/>
        <w:rPr>
          <w:rFonts w:ascii="Times New Roman" w:hAnsi="Times New Roman" w:cs="Times New Roman"/>
          <w:sz w:val="24"/>
          <w:szCs w:val="24"/>
          <w:lang w:val="pt-PT"/>
        </w:rPr>
      </w:pPr>
      <w:r w:rsidRPr="000C3D72">
        <w:rPr>
          <w:rFonts w:ascii="Times New Roman" w:hAnsi="Times New Roman" w:cs="Times New Roman"/>
          <w:sz w:val="24"/>
          <w:szCs w:val="24"/>
          <w:lang w:val="pt-PT"/>
        </w:rPr>
        <w:t xml:space="preserve">Decreto nº 45/2006, de 30 de Novembro, que aprova o Regulamento para a Prevenção de Poluição e Protecção do Ambiente Marinho e Costeiro; </w:t>
      </w:r>
    </w:p>
    <w:p w14:paraId="7E603FB9" w14:textId="77777777" w:rsidR="006313A3" w:rsidRPr="000C3D72" w:rsidRDefault="006313A3" w:rsidP="000C3D72">
      <w:pPr>
        <w:tabs>
          <w:tab w:val="left" w:pos="1423"/>
        </w:tabs>
        <w:spacing w:before="240" w:line="360" w:lineRule="auto"/>
        <w:jc w:val="both"/>
        <w:rPr>
          <w:rFonts w:ascii="Times New Roman" w:hAnsi="Times New Roman" w:cs="Times New Roman"/>
          <w:sz w:val="24"/>
          <w:szCs w:val="24"/>
          <w:lang w:val="pt-PT"/>
        </w:rPr>
      </w:pPr>
      <w:r w:rsidRPr="000C3D72">
        <w:rPr>
          <w:rFonts w:ascii="Times New Roman" w:hAnsi="Times New Roman" w:cs="Times New Roman"/>
          <w:sz w:val="24"/>
          <w:szCs w:val="24"/>
          <w:lang w:val="pt-PT"/>
        </w:rPr>
        <w:t xml:space="preserve">Decreto n° 54/2015 de 31 de Dezembro, aprova o Regulamento sobre Processo de Avaliação do Impacto Ambiental; </w:t>
      </w:r>
    </w:p>
    <w:p w14:paraId="4D798E2C" w14:textId="77777777" w:rsidR="006313A3" w:rsidRPr="000C3D72" w:rsidRDefault="006313A3" w:rsidP="000C3D72">
      <w:pPr>
        <w:tabs>
          <w:tab w:val="left" w:pos="1423"/>
        </w:tabs>
        <w:spacing w:before="240" w:line="360" w:lineRule="auto"/>
        <w:jc w:val="both"/>
        <w:rPr>
          <w:rFonts w:ascii="Times New Roman" w:hAnsi="Times New Roman" w:cs="Times New Roman"/>
          <w:sz w:val="24"/>
          <w:szCs w:val="24"/>
          <w:lang w:val="pt-PT"/>
        </w:rPr>
      </w:pPr>
      <w:r w:rsidRPr="000C3D72">
        <w:rPr>
          <w:rFonts w:ascii="Times New Roman" w:hAnsi="Times New Roman" w:cs="Times New Roman"/>
          <w:sz w:val="24"/>
          <w:szCs w:val="24"/>
          <w:lang w:val="pt-PT"/>
        </w:rPr>
        <w:t xml:space="preserve">Lei nº 20/97 de 1 de Outubro (Lei do Ambiente); </w:t>
      </w:r>
    </w:p>
    <w:p w14:paraId="4B501276" w14:textId="77777777" w:rsidR="006313A3" w:rsidRPr="000C3D72" w:rsidRDefault="006313A3" w:rsidP="000C3D72">
      <w:pPr>
        <w:tabs>
          <w:tab w:val="left" w:pos="1423"/>
        </w:tabs>
        <w:spacing w:before="240" w:line="360" w:lineRule="auto"/>
        <w:jc w:val="both"/>
        <w:rPr>
          <w:rFonts w:ascii="Times New Roman" w:hAnsi="Times New Roman" w:cs="Times New Roman"/>
          <w:sz w:val="24"/>
          <w:szCs w:val="24"/>
          <w:lang w:val="pt-PT"/>
        </w:rPr>
      </w:pPr>
      <w:r w:rsidRPr="000C3D72">
        <w:rPr>
          <w:rFonts w:ascii="Times New Roman" w:hAnsi="Times New Roman" w:cs="Times New Roman"/>
          <w:sz w:val="24"/>
          <w:szCs w:val="24"/>
          <w:lang w:val="pt-PT"/>
        </w:rPr>
        <w:t xml:space="preserve">Lei n° 10/99 de 7 de Julho, aprova a Lei de Florestas e Fauna Bravia; </w:t>
      </w:r>
    </w:p>
    <w:p w14:paraId="59E128F5" w14:textId="77777777" w:rsidR="006313A3" w:rsidRPr="000C3D72" w:rsidRDefault="006313A3" w:rsidP="000C3D72">
      <w:pPr>
        <w:tabs>
          <w:tab w:val="left" w:pos="1423"/>
        </w:tabs>
        <w:spacing w:before="240" w:line="360" w:lineRule="auto"/>
        <w:jc w:val="both"/>
        <w:rPr>
          <w:rFonts w:ascii="Times New Roman" w:hAnsi="Times New Roman" w:cs="Times New Roman"/>
          <w:sz w:val="24"/>
          <w:szCs w:val="24"/>
          <w:lang w:val="pt-PT"/>
        </w:rPr>
      </w:pPr>
      <w:r w:rsidRPr="000C3D72">
        <w:rPr>
          <w:rFonts w:ascii="Times New Roman" w:hAnsi="Times New Roman" w:cs="Times New Roman"/>
          <w:sz w:val="24"/>
          <w:szCs w:val="24"/>
          <w:lang w:val="pt-PT"/>
        </w:rPr>
        <w:t xml:space="preserve">Lei n°6/2018, de 3 de Agosto, Altera a Lei 2/97 de 18 de Fevereiro, que estabelece o quadro jurídico-legal para a implantação das autarquias locais; </w:t>
      </w:r>
    </w:p>
    <w:p w14:paraId="2DED3504" w14:textId="77777777" w:rsidR="006313A3" w:rsidRPr="000C3D72" w:rsidRDefault="006313A3" w:rsidP="000C3D72">
      <w:pPr>
        <w:tabs>
          <w:tab w:val="left" w:pos="1423"/>
        </w:tabs>
        <w:spacing w:before="240" w:line="360" w:lineRule="auto"/>
        <w:jc w:val="both"/>
        <w:rPr>
          <w:rFonts w:ascii="Times New Roman" w:hAnsi="Times New Roman" w:cs="Times New Roman"/>
          <w:sz w:val="24"/>
          <w:szCs w:val="24"/>
          <w:lang w:val="pt-PT"/>
        </w:rPr>
      </w:pPr>
      <w:r w:rsidRPr="000C3D72">
        <w:rPr>
          <w:rFonts w:ascii="Times New Roman" w:hAnsi="Times New Roman" w:cs="Times New Roman"/>
          <w:sz w:val="24"/>
          <w:szCs w:val="24"/>
          <w:lang w:val="pt-PT"/>
        </w:rPr>
        <w:t xml:space="preserve">Resolução nº5/95 de 3 de Agosto, aprova a Política Nacional do Ambiente; </w:t>
      </w:r>
    </w:p>
    <w:p w14:paraId="0017B785" w14:textId="77777777" w:rsidR="006313A3" w:rsidRPr="000C3D72" w:rsidRDefault="006313A3" w:rsidP="000C3D72">
      <w:pPr>
        <w:tabs>
          <w:tab w:val="left" w:pos="1423"/>
        </w:tabs>
        <w:spacing w:before="240" w:line="360" w:lineRule="auto"/>
        <w:jc w:val="both"/>
        <w:rPr>
          <w:rFonts w:ascii="Times New Roman" w:hAnsi="Times New Roman" w:cs="Times New Roman"/>
          <w:sz w:val="24"/>
          <w:szCs w:val="24"/>
          <w:lang w:val="pt-PT"/>
        </w:rPr>
      </w:pPr>
      <w:r w:rsidRPr="000C3D72">
        <w:rPr>
          <w:rFonts w:ascii="Times New Roman" w:hAnsi="Times New Roman" w:cs="Times New Roman"/>
          <w:sz w:val="24"/>
          <w:szCs w:val="24"/>
          <w:lang w:val="pt-PT"/>
        </w:rPr>
        <w:t>Resolução n° 46/2007 de 21 de Agosto, aprova a Política de Águas; •</w:t>
      </w:r>
    </w:p>
    <w:p w14:paraId="28E80D5C" w14:textId="77777777" w:rsidR="006313A3" w:rsidRPr="000C3D72" w:rsidRDefault="006313A3" w:rsidP="000C3D72">
      <w:pPr>
        <w:tabs>
          <w:tab w:val="left" w:pos="1423"/>
        </w:tabs>
        <w:spacing w:before="240" w:line="360" w:lineRule="auto"/>
        <w:jc w:val="both"/>
        <w:rPr>
          <w:rFonts w:ascii="Times New Roman" w:hAnsi="Times New Roman" w:cs="Times New Roman"/>
          <w:sz w:val="24"/>
          <w:szCs w:val="24"/>
          <w:lang w:val="pt-PT"/>
        </w:rPr>
      </w:pPr>
      <w:r w:rsidRPr="000C3D72">
        <w:rPr>
          <w:rFonts w:ascii="Times New Roman" w:hAnsi="Times New Roman" w:cs="Times New Roman"/>
          <w:sz w:val="24"/>
          <w:szCs w:val="24"/>
          <w:lang w:val="pt-PT"/>
        </w:rPr>
        <w:t>Directiva 2004/35/CE do Parlamento Europeu e do Conselho de 21 de Abril, relativa a Responsabilidade Ambiental em termos de Prevenção e Reparação de Danos Ambientai</w:t>
      </w:r>
    </w:p>
    <w:p w14:paraId="6955440F" w14:textId="77777777" w:rsidR="006313A3" w:rsidRPr="000C3D72" w:rsidRDefault="006313A3" w:rsidP="000C3D72">
      <w:pPr>
        <w:tabs>
          <w:tab w:val="left" w:pos="1423"/>
        </w:tabs>
        <w:spacing w:before="240" w:line="360" w:lineRule="auto"/>
        <w:jc w:val="both"/>
        <w:rPr>
          <w:rFonts w:ascii="Times New Roman" w:hAnsi="Times New Roman" w:cs="Times New Roman"/>
          <w:sz w:val="24"/>
          <w:szCs w:val="24"/>
          <w:lang w:val="pt-PT"/>
        </w:rPr>
      </w:pPr>
      <w:r w:rsidRPr="000C3D72">
        <w:rPr>
          <w:rFonts w:ascii="Times New Roman" w:hAnsi="Times New Roman" w:cs="Times New Roman"/>
          <w:sz w:val="24"/>
          <w:szCs w:val="24"/>
          <w:lang w:val="pt-PT"/>
        </w:rPr>
        <w:t>Correio  electrónicas</w:t>
      </w:r>
    </w:p>
    <w:p w14:paraId="0720DF6D" w14:textId="77777777" w:rsidR="006313A3" w:rsidRPr="000C3D72" w:rsidRDefault="006313A3" w:rsidP="000C3D72">
      <w:pPr>
        <w:tabs>
          <w:tab w:val="left" w:pos="1423"/>
        </w:tabs>
        <w:spacing w:before="240" w:line="360" w:lineRule="auto"/>
        <w:jc w:val="both"/>
        <w:rPr>
          <w:rFonts w:ascii="Times New Roman" w:hAnsi="Times New Roman" w:cs="Times New Roman"/>
          <w:sz w:val="24"/>
          <w:szCs w:val="24"/>
          <w:lang w:val="pt-PT"/>
        </w:rPr>
      </w:pPr>
      <w:r w:rsidRPr="000C3D72">
        <w:rPr>
          <w:rFonts w:ascii="Times New Roman" w:hAnsi="Times New Roman" w:cs="Times New Roman"/>
          <w:sz w:val="24"/>
          <w:szCs w:val="24"/>
          <w:lang w:val="pt-PT"/>
        </w:rPr>
        <w:lastRenderedPageBreak/>
        <w:t xml:space="preserve">PASSOS, José Joaquim </w:t>
      </w:r>
      <w:proofErr w:type="spellStart"/>
      <w:r w:rsidRPr="000C3D72">
        <w:rPr>
          <w:rFonts w:ascii="Times New Roman" w:hAnsi="Times New Roman" w:cs="Times New Roman"/>
          <w:sz w:val="24"/>
          <w:szCs w:val="24"/>
          <w:lang w:val="pt-PT"/>
        </w:rPr>
        <w:t>Calmon</w:t>
      </w:r>
      <w:proofErr w:type="spellEnd"/>
      <w:r w:rsidRPr="000C3D72">
        <w:rPr>
          <w:rFonts w:ascii="Times New Roman" w:hAnsi="Times New Roman" w:cs="Times New Roman"/>
          <w:sz w:val="24"/>
          <w:szCs w:val="24"/>
          <w:lang w:val="pt-PT"/>
        </w:rPr>
        <w:t xml:space="preserve"> de (2002). O imoral nas </w:t>
      </w:r>
      <w:proofErr w:type="spellStart"/>
      <w:r w:rsidRPr="000C3D72">
        <w:rPr>
          <w:rFonts w:ascii="Times New Roman" w:hAnsi="Times New Roman" w:cs="Times New Roman"/>
          <w:sz w:val="24"/>
          <w:szCs w:val="24"/>
          <w:lang w:val="pt-PT"/>
        </w:rPr>
        <w:t>indenizações</w:t>
      </w:r>
      <w:proofErr w:type="spellEnd"/>
      <w:r w:rsidRPr="000C3D72">
        <w:rPr>
          <w:rFonts w:ascii="Times New Roman" w:hAnsi="Times New Roman" w:cs="Times New Roman"/>
          <w:sz w:val="24"/>
          <w:szCs w:val="24"/>
          <w:lang w:val="pt-PT"/>
        </w:rPr>
        <w:t xml:space="preserve"> por dano </w:t>
      </w:r>
      <w:proofErr w:type="spellStart"/>
      <w:r w:rsidRPr="000C3D72">
        <w:rPr>
          <w:rFonts w:ascii="Times New Roman" w:hAnsi="Times New Roman" w:cs="Times New Roman"/>
          <w:sz w:val="24"/>
          <w:szCs w:val="24"/>
          <w:lang w:val="pt-PT"/>
        </w:rPr>
        <w:t>moral.Brasil.Revista</w:t>
      </w:r>
      <w:proofErr w:type="spellEnd"/>
      <w:r w:rsidRPr="000C3D72">
        <w:rPr>
          <w:rFonts w:ascii="Times New Roman" w:hAnsi="Times New Roman" w:cs="Times New Roman"/>
          <w:sz w:val="24"/>
          <w:szCs w:val="24"/>
          <w:lang w:val="pt-PT"/>
        </w:rPr>
        <w:t xml:space="preserve"> Jus </w:t>
      </w:r>
      <w:proofErr w:type="spellStart"/>
      <w:r w:rsidRPr="000C3D72">
        <w:rPr>
          <w:rFonts w:ascii="Times New Roman" w:hAnsi="Times New Roman" w:cs="Times New Roman"/>
          <w:sz w:val="24"/>
          <w:szCs w:val="24"/>
          <w:lang w:val="pt-PT"/>
        </w:rPr>
        <w:t>Navigandi</w:t>
      </w:r>
      <w:proofErr w:type="spellEnd"/>
      <w:r w:rsidRPr="000C3D72">
        <w:rPr>
          <w:rFonts w:ascii="Times New Roman" w:hAnsi="Times New Roman" w:cs="Times New Roman"/>
          <w:sz w:val="24"/>
          <w:szCs w:val="24"/>
          <w:lang w:val="pt-PT"/>
        </w:rPr>
        <w:t xml:space="preserve">, Teresina, ano 7, n. 57, 1 jul. 2002. Disponível em: &lt;http://jus.com.br-/artigos/2989&gt;. Acesso em: 02 </w:t>
      </w:r>
      <w:proofErr w:type="spellStart"/>
      <w:r w:rsidRPr="000C3D72">
        <w:rPr>
          <w:rFonts w:ascii="Times New Roman" w:hAnsi="Times New Roman" w:cs="Times New Roman"/>
          <w:sz w:val="24"/>
          <w:szCs w:val="24"/>
          <w:lang w:val="pt-PT"/>
        </w:rPr>
        <w:t>set.</w:t>
      </w:r>
      <w:proofErr w:type="spellEnd"/>
      <w:r w:rsidRPr="000C3D72">
        <w:rPr>
          <w:rFonts w:ascii="Times New Roman" w:hAnsi="Times New Roman" w:cs="Times New Roman"/>
          <w:sz w:val="24"/>
          <w:szCs w:val="24"/>
          <w:lang w:val="pt-PT"/>
        </w:rPr>
        <w:t xml:space="preserve"> 2021.</w:t>
      </w:r>
    </w:p>
    <w:p w14:paraId="13280243" w14:textId="77777777" w:rsidR="006313A3" w:rsidRPr="000C3D72" w:rsidRDefault="006313A3" w:rsidP="000C3D72">
      <w:pPr>
        <w:tabs>
          <w:tab w:val="left" w:pos="1423"/>
        </w:tabs>
        <w:spacing w:before="240" w:line="360" w:lineRule="auto"/>
        <w:jc w:val="both"/>
        <w:rPr>
          <w:rFonts w:ascii="Times New Roman" w:hAnsi="Times New Roman" w:cs="Times New Roman"/>
          <w:sz w:val="24"/>
          <w:szCs w:val="24"/>
          <w:lang w:val="pt-PT"/>
        </w:rPr>
      </w:pPr>
      <w:r w:rsidRPr="000C3D72">
        <w:rPr>
          <w:rFonts w:ascii="Times New Roman" w:hAnsi="Times New Roman" w:cs="Times New Roman"/>
          <w:sz w:val="24"/>
          <w:szCs w:val="24"/>
          <w:lang w:val="pt-PT"/>
        </w:rPr>
        <w:t xml:space="preserve">AZEVEDO, </w:t>
      </w:r>
      <w:proofErr w:type="spellStart"/>
      <w:r w:rsidRPr="000C3D72">
        <w:rPr>
          <w:rFonts w:ascii="Times New Roman" w:hAnsi="Times New Roman" w:cs="Times New Roman"/>
          <w:sz w:val="24"/>
          <w:szCs w:val="24"/>
          <w:lang w:val="pt-PT"/>
        </w:rPr>
        <w:t>Filadelfo</w:t>
      </w:r>
      <w:proofErr w:type="spellEnd"/>
      <w:r w:rsidRPr="000C3D72">
        <w:rPr>
          <w:rFonts w:ascii="Times New Roman" w:hAnsi="Times New Roman" w:cs="Times New Roman"/>
          <w:sz w:val="24"/>
          <w:szCs w:val="24"/>
          <w:lang w:val="pt-PT"/>
        </w:rPr>
        <w:t xml:space="preserve">. (2015).  Voto. </w:t>
      </w:r>
      <w:proofErr w:type="spellStart"/>
      <w:r w:rsidRPr="000C3D72">
        <w:rPr>
          <w:rFonts w:ascii="Times New Roman" w:hAnsi="Times New Roman" w:cs="Times New Roman"/>
          <w:sz w:val="24"/>
          <w:szCs w:val="24"/>
          <w:lang w:val="pt-PT"/>
        </w:rPr>
        <w:t>In</w:t>
      </w:r>
      <w:proofErr w:type="spellEnd"/>
      <w:r w:rsidRPr="000C3D72">
        <w:rPr>
          <w:rFonts w:ascii="Times New Roman" w:hAnsi="Times New Roman" w:cs="Times New Roman"/>
          <w:sz w:val="24"/>
          <w:szCs w:val="24"/>
          <w:lang w:val="pt-PT"/>
        </w:rPr>
        <w:t xml:space="preserve">: SUPREMO TRIBUNAL FEDERAL. Apelação Cível 7264. p. 565-576 – j. em 12.04.1943. Disponível em: &lt;http://bit.ly/1E36Er7&gt;. Acesso em: 30 </w:t>
      </w:r>
      <w:proofErr w:type="spellStart"/>
      <w:r w:rsidRPr="000C3D72">
        <w:rPr>
          <w:rFonts w:ascii="Times New Roman" w:hAnsi="Times New Roman" w:cs="Times New Roman"/>
          <w:sz w:val="24"/>
          <w:szCs w:val="24"/>
          <w:lang w:val="pt-PT"/>
        </w:rPr>
        <w:t>julho</w:t>
      </w:r>
      <w:proofErr w:type="spellEnd"/>
      <w:r w:rsidRPr="000C3D72">
        <w:rPr>
          <w:rFonts w:ascii="Times New Roman" w:hAnsi="Times New Roman" w:cs="Times New Roman"/>
          <w:sz w:val="24"/>
          <w:szCs w:val="24"/>
          <w:lang w:val="pt-PT"/>
        </w:rPr>
        <w:t xml:space="preserve"> de 2021.</w:t>
      </w:r>
    </w:p>
    <w:p w14:paraId="00EB7785" w14:textId="77777777" w:rsidR="006313A3" w:rsidRPr="000C3D72" w:rsidRDefault="006313A3" w:rsidP="000C3D72">
      <w:pPr>
        <w:tabs>
          <w:tab w:val="left" w:pos="1423"/>
        </w:tabs>
        <w:spacing w:before="240" w:line="360" w:lineRule="auto"/>
        <w:jc w:val="both"/>
        <w:rPr>
          <w:rFonts w:ascii="Times New Roman" w:hAnsi="Times New Roman" w:cs="Times New Roman"/>
          <w:sz w:val="24"/>
          <w:szCs w:val="24"/>
          <w:lang w:val="pt-PT"/>
        </w:rPr>
      </w:pPr>
      <w:r w:rsidRPr="000C3D72">
        <w:rPr>
          <w:rFonts w:ascii="Times New Roman" w:hAnsi="Times New Roman" w:cs="Times New Roman"/>
          <w:sz w:val="24"/>
          <w:szCs w:val="24"/>
          <w:lang w:val="pt-PT"/>
        </w:rPr>
        <w:t xml:space="preserve">Dicionário Português </w:t>
      </w:r>
      <w:proofErr w:type="spellStart"/>
      <w:r w:rsidRPr="000C3D72">
        <w:rPr>
          <w:rFonts w:ascii="Times New Roman" w:hAnsi="Times New Roman" w:cs="Times New Roman"/>
          <w:sz w:val="24"/>
          <w:szCs w:val="24"/>
          <w:lang w:val="pt-PT"/>
        </w:rPr>
        <w:t>Onile</w:t>
      </w:r>
      <w:proofErr w:type="spellEnd"/>
      <w:r w:rsidRPr="000C3D72">
        <w:rPr>
          <w:rFonts w:ascii="Times New Roman" w:hAnsi="Times New Roman" w:cs="Times New Roman"/>
          <w:sz w:val="24"/>
          <w:szCs w:val="24"/>
          <w:lang w:val="pt-PT"/>
        </w:rPr>
        <w:t xml:space="preserve">. Disponível: https://www.lexico.pt/tema/. </w:t>
      </w:r>
      <w:proofErr w:type="spellStart"/>
      <w:r w:rsidRPr="000C3D72">
        <w:rPr>
          <w:rFonts w:ascii="Times New Roman" w:hAnsi="Times New Roman" w:cs="Times New Roman"/>
          <w:sz w:val="24"/>
          <w:szCs w:val="24"/>
          <w:lang w:val="pt-PT"/>
        </w:rPr>
        <w:t>Acessado</w:t>
      </w:r>
      <w:proofErr w:type="spellEnd"/>
      <w:r w:rsidRPr="000C3D72">
        <w:rPr>
          <w:rFonts w:ascii="Times New Roman" w:hAnsi="Times New Roman" w:cs="Times New Roman"/>
          <w:sz w:val="24"/>
          <w:szCs w:val="24"/>
          <w:lang w:val="pt-PT"/>
        </w:rPr>
        <w:t xml:space="preserve"> no dia 14 de Agosto de 2021</w:t>
      </w:r>
    </w:p>
    <w:p w14:paraId="6454DF1D" w14:textId="77777777" w:rsidR="006313A3" w:rsidRPr="000C3D72" w:rsidRDefault="006313A3" w:rsidP="000C3D72">
      <w:pPr>
        <w:tabs>
          <w:tab w:val="left" w:pos="1423"/>
        </w:tabs>
        <w:spacing w:before="240" w:line="360" w:lineRule="auto"/>
        <w:jc w:val="both"/>
        <w:rPr>
          <w:rFonts w:ascii="Times New Roman" w:hAnsi="Times New Roman" w:cs="Times New Roman"/>
          <w:sz w:val="24"/>
          <w:szCs w:val="24"/>
          <w:lang w:val="pt-PT"/>
        </w:rPr>
      </w:pPr>
      <w:r w:rsidRPr="000C3D72">
        <w:rPr>
          <w:rFonts w:ascii="Times New Roman" w:hAnsi="Times New Roman" w:cs="Times New Roman"/>
          <w:sz w:val="24"/>
          <w:szCs w:val="24"/>
          <w:lang w:val="pt-PT"/>
        </w:rPr>
        <w:t xml:space="preserve">RODRIGUES, Célia Henriques </w:t>
      </w:r>
      <w:proofErr w:type="spellStart"/>
      <w:r w:rsidRPr="000C3D72">
        <w:rPr>
          <w:rFonts w:ascii="Times New Roman" w:hAnsi="Times New Roman" w:cs="Times New Roman"/>
          <w:sz w:val="24"/>
          <w:szCs w:val="24"/>
          <w:lang w:val="pt-PT"/>
        </w:rPr>
        <w:t>Guércio</w:t>
      </w:r>
      <w:proofErr w:type="spellEnd"/>
      <w:r w:rsidRPr="000C3D72">
        <w:rPr>
          <w:rFonts w:ascii="Times New Roman" w:hAnsi="Times New Roman" w:cs="Times New Roman"/>
          <w:sz w:val="24"/>
          <w:szCs w:val="24"/>
          <w:lang w:val="pt-PT"/>
        </w:rPr>
        <w:t xml:space="preserve">. &amp; . BERTOLI, Vagner (2020). A RESPONSABILIDADE CIVIL POR DANOS AMBIENTAIS, </w:t>
      </w:r>
      <w:proofErr w:type="spellStart"/>
      <w:r w:rsidRPr="000C3D72">
        <w:rPr>
          <w:rFonts w:ascii="Times New Roman" w:hAnsi="Times New Roman" w:cs="Times New Roman"/>
          <w:sz w:val="24"/>
          <w:szCs w:val="24"/>
          <w:lang w:val="pt-PT"/>
        </w:rPr>
        <w:t>Dusponivel</w:t>
      </w:r>
      <w:proofErr w:type="spellEnd"/>
      <w:r w:rsidRPr="000C3D72">
        <w:rPr>
          <w:rFonts w:ascii="Times New Roman" w:hAnsi="Times New Roman" w:cs="Times New Roman"/>
          <w:sz w:val="24"/>
          <w:szCs w:val="24"/>
          <w:lang w:val="pt-PT"/>
        </w:rPr>
        <w:t xml:space="preserve">: https://iiacompliance.org › </w:t>
      </w:r>
      <w:proofErr w:type="spellStart"/>
      <w:r w:rsidRPr="000C3D72">
        <w:rPr>
          <w:rFonts w:ascii="Times New Roman" w:hAnsi="Times New Roman" w:cs="Times New Roman"/>
          <w:sz w:val="24"/>
          <w:szCs w:val="24"/>
          <w:lang w:val="pt-PT"/>
        </w:rPr>
        <w:t>uploads</w:t>
      </w:r>
      <w:proofErr w:type="spellEnd"/>
      <w:r w:rsidRPr="000C3D72">
        <w:rPr>
          <w:rFonts w:ascii="Times New Roman" w:hAnsi="Times New Roman" w:cs="Times New Roman"/>
          <w:sz w:val="24"/>
          <w:szCs w:val="24"/>
          <w:lang w:val="pt-PT"/>
        </w:rPr>
        <w:t xml:space="preserve"> › 2021/04 › 09. </w:t>
      </w:r>
      <w:proofErr w:type="spellStart"/>
      <w:r w:rsidRPr="000C3D72">
        <w:rPr>
          <w:rFonts w:ascii="Times New Roman" w:hAnsi="Times New Roman" w:cs="Times New Roman"/>
          <w:sz w:val="24"/>
          <w:szCs w:val="24"/>
          <w:lang w:val="pt-PT"/>
        </w:rPr>
        <w:t>Acessado</w:t>
      </w:r>
      <w:proofErr w:type="spellEnd"/>
      <w:r w:rsidRPr="000C3D72">
        <w:rPr>
          <w:rFonts w:ascii="Times New Roman" w:hAnsi="Times New Roman" w:cs="Times New Roman"/>
          <w:sz w:val="24"/>
          <w:szCs w:val="24"/>
          <w:lang w:val="pt-PT"/>
        </w:rPr>
        <w:t xml:space="preserve"> no dia 05/02/2021</w:t>
      </w:r>
    </w:p>
    <w:p w14:paraId="27004569" w14:textId="77777777" w:rsidR="006313A3" w:rsidRPr="000C3D72" w:rsidRDefault="006313A3" w:rsidP="000C3D72">
      <w:pPr>
        <w:tabs>
          <w:tab w:val="left" w:pos="1423"/>
        </w:tabs>
        <w:spacing w:before="240" w:line="360" w:lineRule="auto"/>
        <w:jc w:val="both"/>
        <w:rPr>
          <w:rFonts w:ascii="Times New Roman" w:hAnsi="Times New Roman" w:cs="Times New Roman"/>
          <w:sz w:val="24"/>
          <w:szCs w:val="24"/>
          <w:lang w:val="pt-PT"/>
        </w:rPr>
      </w:pPr>
      <w:proofErr w:type="spellStart"/>
      <w:r w:rsidRPr="000C3D72">
        <w:rPr>
          <w:rFonts w:ascii="Times New Roman" w:hAnsi="Times New Roman" w:cs="Times New Roman"/>
          <w:sz w:val="24"/>
          <w:szCs w:val="24"/>
          <w:lang w:val="pt-PT"/>
        </w:rPr>
        <w:t>Cawaia</w:t>
      </w:r>
      <w:proofErr w:type="spellEnd"/>
      <w:r w:rsidRPr="000C3D72">
        <w:rPr>
          <w:rFonts w:ascii="Times New Roman" w:hAnsi="Times New Roman" w:cs="Times New Roman"/>
          <w:sz w:val="24"/>
          <w:szCs w:val="24"/>
          <w:lang w:val="pt-PT"/>
        </w:rPr>
        <w:t xml:space="preserve">, Adalberto (2017). Responsabilidade Civil por Dano Ambiental no contexto do. </w:t>
      </w:r>
      <w:proofErr w:type="spellStart"/>
      <w:r w:rsidRPr="000C3D72">
        <w:rPr>
          <w:rFonts w:ascii="Times New Roman" w:hAnsi="Times New Roman" w:cs="Times New Roman"/>
          <w:sz w:val="24"/>
          <w:szCs w:val="24"/>
          <w:lang w:val="pt-PT"/>
        </w:rPr>
        <w:t>Disponivel</w:t>
      </w:r>
      <w:proofErr w:type="spellEnd"/>
      <w:r w:rsidRPr="000C3D72">
        <w:rPr>
          <w:rFonts w:ascii="Times New Roman" w:hAnsi="Times New Roman" w:cs="Times New Roman"/>
          <w:sz w:val="24"/>
          <w:szCs w:val="24"/>
          <w:lang w:val="pt-PT"/>
        </w:rPr>
        <w:t xml:space="preserve">: https://revistas.ucp.pt › </w:t>
      </w:r>
      <w:proofErr w:type="spellStart"/>
      <w:r w:rsidRPr="000C3D72">
        <w:rPr>
          <w:rFonts w:ascii="Times New Roman" w:hAnsi="Times New Roman" w:cs="Times New Roman"/>
          <w:sz w:val="24"/>
          <w:szCs w:val="24"/>
          <w:lang w:val="pt-PT"/>
        </w:rPr>
        <w:t>juris</w:t>
      </w:r>
      <w:proofErr w:type="spellEnd"/>
      <w:r w:rsidRPr="000C3D72">
        <w:rPr>
          <w:rFonts w:ascii="Times New Roman" w:hAnsi="Times New Roman" w:cs="Times New Roman"/>
          <w:sz w:val="24"/>
          <w:szCs w:val="24"/>
          <w:lang w:val="pt-PT"/>
        </w:rPr>
        <w:t xml:space="preserve"> › </w:t>
      </w:r>
      <w:proofErr w:type="spellStart"/>
      <w:r w:rsidRPr="000C3D72">
        <w:rPr>
          <w:rFonts w:ascii="Times New Roman" w:hAnsi="Times New Roman" w:cs="Times New Roman"/>
          <w:sz w:val="24"/>
          <w:szCs w:val="24"/>
          <w:lang w:val="pt-PT"/>
        </w:rPr>
        <w:t>article</w:t>
      </w:r>
      <w:proofErr w:type="spellEnd"/>
      <w:r w:rsidRPr="000C3D72">
        <w:rPr>
          <w:rFonts w:ascii="Times New Roman" w:hAnsi="Times New Roman" w:cs="Times New Roman"/>
          <w:sz w:val="24"/>
          <w:szCs w:val="24"/>
          <w:lang w:val="pt-PT"/>
        </w:rPr>
        <w:t xml:space="preserve"> › </w:t>
      </w:r>
      <w:proofErr w:type="spellStart"/>
      <w:r w:rsidRPr="000C3D72">
        <w:rPr>
          <w:rFonts w:ascii="Times New Roman" w:hAnsi="Times New Roman" w:cs="Times New Roman"/>
          <w:sz w:val="24"/>
          <w:szCs w:val="24"/>
          <w:lang w:val="pt-PT"/>
        </w:rPr>
        <w:t>view</w:t>
      </w:r>
      <w:proofErr w:type="spellEnd"/>
      <w:r w:rsidRPr="000C3D72">
        <w:rPr>
          <w:rFonts w:ascii="Times New Roman" w:hAnsi="Times New Roman" w:cs="Times New Roman"/>
          <w:sz w:val="24"/>
          <w:szCs w:val="24"/>
          <w:lang w:val="pt-PT"/>
        </w:rPr>
        <w:t xml:space="preserve">. </w:t>
      </w:r>
      <w:proofErr w:type="spellStart"/>
      <w:r w:rsidRPr="000C3D72">
        <w:rPr>
          <w:rFonts w:ascii="Times New Roman" w:hAnsi="Times New Roman" w:cs="Times New Roman"/>
          <w:sz w:val="24"/>
          <w:szCs w:val="24"/>
          <w:lang w:val="pt-PT"/>
        </w:rPr>
        <w:t>Acessado</w:t>
      </w:r>
      <w:proofErr w:type="spellEnd"/>
      <w:r w:rsidRPr="000C3D72">
        <w:rPr>
          <w:rFonts w:ascii="Times New Roman" w:hAnsi="Times New Roman" w:cs="Times New Roman"/>
          <w:sz w:val="24"/>
          <w:szCs w:val="24"/>
          <w:lang w:val="pt-PT"/>
        </w:rPr>
        <w:t xml:space="preserve"> no dia 10/09/2021</w:t>
      </w:r>
    </w:p>
    <w:p w14:paraId="5073A556" w14:textId="77777777"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p>
    <w:p w14:paraId="7F9AA60F" w14:textId="77777777"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p>
    <w:p w14:paraId="6AE19B23" w14:textId="77777777"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p>
    <w:p w14:paraId="6C097A22" w14:textId="77777777" w:rsidR="006313A3" w:rsidRPr="006313A3" w:rsidRDefault="006313A3" w:rsidP="006313A3">
      <w:pPr>
        <w:tabs>
          <w:tab w:val="left" w:pos="1423"/>
        </w:tabs>
        <w:spacing w:before="240" w:line="360" w:lineRule="auto"/>
        <w:rPr>
          <w:rFonts w:ascii="Times New Roman" w:hAnsi="Times New Roman" w:cs="Times New Roman"/>
          <w:b/>
          <w:sz w:val="24"/>
          <w:szCs w:val="24"/>
          <w:lang w:val="pt-PT"/>
        </w:rPr>
      </w:pPr>
    </w:p>
    <w:p w14:paraId="18072233" w14:textId="77777777" w:rsidR="003B61D2" w:rsidRPr="003B61D2" w:rsidRDefault="003B61D2" w:rsidP="006313A3">
      <w:pPr>
        <w:tabs>
          <w:tab w:val="left" w:pos="1423"/>
        </w:tabs>
        <w:spacing w:before="240" w:line="360" w:lineRule="auto"/>
        <w:rPr>
          <w:lang w:val="pt-PT"/>
        </w:rPr>
      </w:pPr>
    </w:p>
    <w:sectPr w:rsidR="003B61D2" w:rsidRPr="003B61D2" w:rsidSect="000E6754">
      <w:headerReference w:type="default" r:id="rId11"/>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377272" w14:textId="77777777" w:rsidR="004B57B9" w:rsidRDefault="004B57B9" w:rsidP="001A4F25">
      <w:pPr>
        <w:spacing w:after="0" w:line="240" w:lineRule="auto"/>
      </w:pPr>
      <w:r>
        <w:separator/>
      </w:r>
    </w:p>
  </w:endnote>
  <w:endnote w:type="continuationSeparator" w:id="0">
    <w:p w14:paraId="40ECC946" w14:textId="77777777" w:rsidR="004B57B9" w:rsidRDefault="004B57B9" w:rsidP="001A4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082444"/>
      <w:docPartObj>
        <w:docPartGallery w:val="Page Numbers (Bottom of Page)"/>
        <w:docPartUnique/>
      </w:docPartObj>
    </w:sdtPr>
    <w:sdtEndPr/>
    <w:sdtContent>
      <w:p w14:paraId="649E631A" w14:textId="77777777" w:rsidR="008D426E" w:rsidRDefault="008D426E">
        <w:pPr>
          <w:pStyle w:val="Rodap"/>
          <w:jc w:val="right"/>
        </w:pPr>
        <w:r>
          <w:fldChar w:fldCharType="begin"/>
        </w:r>
        <w:r>
          <w:instrText xml:space="preserve"> PAGE   \* MERGEFORMAT </w:instrText>
        </w:r>
        <w:r>
          <w:fldChar w:fldCharType="separate"/>
        </w:r>
        <w:r w:rsidR="000045EF">
          <w:rPr>
            <w:noProof/>
          </w:rPr>
          <w:t>iv</w:t>
        </w:r>
        <w:r>
          <w:rPr>
            <w:noProof/>
          </w:rPr>
          <w:fldChar w:fldCharType="end"/>
        </w:r>
      </w:p>
    </w:sdtContent>
  </w:sdt>
  <w:p w14:paraId="2B4CB77C" w14:textId="77777777" w:rsidR="008D426E" w:rsidRDefault="008D426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9F534" w14:textId="77777777" w:rsidR="008D426E" w:rsidRDefault="008D426E">
    <w:pPr>
      <w:pStyle w:val="Rodap"/>
      <w:jc w:val="right"/>
    </w:pPr>
    <w:r>
      <w:fldChar w:fldCharType="begin"/>
    </w:r>
    <w:r>
      <w:instrText xml:space="preserve"> PAGE   \* MERGEFORMAT </w:instrText>
    </w:r>
    <w:r>
      <w:fldChar w:fldCharType="separate"/>
    </w:r>
    <w:r w:rsidR="000045EF">
      <w:rPr>
        <w:noProof/>
      </w:rPr>
      <w:t>55</w:t>
    </w:r>
    <w:r>
      <w:rPr>
        <w:noProof/>
      </w:rPr>
      <w:fldChar w:fldCharType="end"/>
    </w:r>
  </w:p>
  <w:p w14:paraId="3E40812A" w14:textId="77777777" w:rsidR="008D426E" w:rsidRDefault="008D426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E47C80" w14:textId="77777777" w:rsidR="004B57B9" w:rsidRDefault="004B57B9" w:rsidP="001A4F25">
      <w:pPr>
        <w:spacing w:after="0" w:line="240" w:lineRule="auto"/>
      </w:pPr>
      <w:r>
        <w:separator/>
      </w:r>
    </w:p>
  </w:footnote>
  <w:footnote w:type="continuationSeparator" w:id="0">
    <w:p w14:paraId="71B6381B" w14:textId="77777777" w:rsidR="004B57B9" w:rsidRDefault="004B57B9" w:rsidP="001A4F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12F71" w14:textId="77777777" w:rsidR="008D426E" w:rsidRDefault="008D426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6705"/>
    <w:multiLevelType w:val="hybridMultilevel"/>
    <w:tmpl w:val="05201AEE"/>
    <w:lvl w:ilvl="0" w:tplc="3FC855EC">
      <w:start w:val="1"/>
      <w:numFmt w:val="bullet"/>
      <w:lvlText w:val=""/>
      <w:lvlJc w:val="left"/>
      <w:pPr>
        <w:ind w:left="360" w:hanging="360"/>
      </w:pPr>
      <w:rPr>
        <w:rFonts w:ascii="Symbol" w:hAnsi="Symbol" w:hint="default"/>
        <w:sz w:val="28"/>
      </w:rPr>
    </w:lvl>
    <w:lvl w:ilvl="1" w:tplc="3FC855EC">
      <w:start w:val="1"/>
      <w:numFmt w:val="bullet"/>
      <w:lvlText w:val=""/>
      <w:lvlJc w:val="left"/>
      <w:pPr>
        <w:ind w:left="1080" w:hanging="360"/>
      </w:pPr>
      <w:rPr>
        <w:rFonts w:ascii="Symbol" w:hAnsi="Symbol" w:hint="default"/>
        <w:sz w:val="28"/>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nsid w:val="0102552A"/>
    <w:multiLevelType w:val="hybridMultilevel"/>
    <w:tmpl w:val="BBA649D6"/>
    <w:lvl w:ilvl="0" w:tplc="8D58D6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274870"/>
    <w:multiLevelType w:val="hybridMultilevel"/>
    <w:tmpl w:val="865A91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791A2B"/>
    <w:multiLevelType w:val="hybridMultilevel"/>
    <w:tmpl w:val="53F2F4EC"/>
    <w:lvl w:ilvl="0" w:tplc="0816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1F57AE"/>
    <w:multiLevelType w:val="multilevel"/>
    <w:tmpl w:val="F9281A0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0BFB40A3"/>
    <w:multiLevelType w:val="multilevel"/>
    <w:tmpl w:val="E8522170"/>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D7B4D84"/>
    <w:multiLevelType w:val="hybridMultilevel"/>
    <w:tmpl w:val="20442524"/>
    <w:lvl w:ilvl="0" w:tplc="3FC855EC">
      <w:start w:val="1"/>
      <w:numFmt w:val="bullet"/>
      <w:lvlText w:val=""/>
      <w:lvlJc w:val="left"/>
      <w:pPr>
        <w:ind w:left="720" w:hanging="360"/>
      </w:pPr>
      <w:rPr>
        <w:rFonts w:ascii="Symbol" w:hAnsi="Symbol" w:hint="default"/>
        <w:sz w:val="28"/>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nsid w:val="0EC25C55"/>
    <w:multiLevelType w:val="multilevel"/>
    <w:tmpl w:val="D7E614C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77E7A52"/>
    <w:multiLevelType w:val="hybridMultilevel"/>
    <w:tmpl w:val="C09A7B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88857F3"/>
    <w:multiLevelType w:val="hybridMultilevel"/>
    <w:tmpl w:val="8FB48C40"/>
    <w:lvl w:ilvl="0" w:tplc="3FC855EC">
      <w:start w:val="1"/>
      <w:numFmt w:val="bullet"/>
      <w:lvlText w:val=""/>
      <w:lvlJc w:val="left"/>
      <w:pPr>
        <w:ind w:left="360" w:hanging="360"/>
      </w:pPr>
      <w:rPr>
        <w:rFonts w:ascii="Symbol" w:hAnsi="Symbol"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45F1C36"/>
    <w:multiLevelType w:val="hybridMultilevel"/>
    <w:tmpl w:val="9462EC32"/>
    <w:lvl w:ilvl="0" w:tplc="00C85E66">
      <w:start w:val="1"/>
      <w:numFmt w:val="lowerRoman"/>
      <w:lvlText w:val="%1."/>
      <w:lvlJc w:val="left"/>
      <w:pPr>
        <w:ind w:left="1080" w:hanging="720"/>
      </w:pPr>
      <w:rPr>
        <w:rFonts w:hint="default"/>
      </w:rPr>
    </w:lvl>
    <w:lvl w:ilvl="1" w:tplc="EF1EECB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54114B"/>
    <w:multiLevelType w:val="hybridMultilevel"/>
    <w:tmpl w:val="C8C2407E"/>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nsid w:val="2D44466A"/>
    <w:multiLevelType w:val="multilevel"/>
    <w:tmpl w:val="753012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4350142"/>
    <w:multiLevelType w:val="hybridMultilevel"/>
    <w:tmpl w:val="19CE4290"/>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nsid w:val="38FC53D0"/>
    <w:multiLevelType w:val="multilevel"/>
    <w:tmpl w:val="4400211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3D17B74"/>
    <w:multiLevelType w:val="hybridMultilevel"/>
    <w:tmpl w:val="DCB46C18"/>
    <w:lvl w:ilvl="0" w:tplc="3FC855EC">
      <w:start w:val="1"/>
      <w:numFmt w:val="bullet"/>
      <w:lvlText w:val=""/>
      <w:lvlJc w:val="left"/>
      <w:pPr>
        <w:ind w:left="360" w:hanging="360"/>
      </w:pPr>
      <w:rPr>
        <w:rFonts w:ascii="Symbol" w:hAnsi="Symbol" w:hint="default"/>
        <w:sz w:val="28"/>
      </w:rPr>
    </w:lvl>
    <w:lvl w:ilvl="1" w:tplc="08160003">
      <w:start w:val="1"/>
      <w:numFmt w:val="decimal"/>
      <w:lvlText w:val="%2."/>
      <w:lvlJc w:val="left"/>
      <w:pPr>
        <w:tabs>
          <w:tab w:val="num" w:pos="1080"/>
        </w:tabs>
        <w:ind w:left="1080" w:hanging="360"/>
      </w:pPr>
    </w:lvl>
    <w:lvl w:ilvl="2" w:tplc="08160005">
      <w:start w:val="1"/>
      <w:numFmt w:val="decimal"/>
      <w:lvlText w:val="%3."/>
      <w:lvlJc w:val="left"/>
      <w:pPr>
        <w:tabs>
          <w:tab w:val="num" w:pos="1800"/>
        </w:tabs>
        <w:ind w:left="1800" w:hanging="360"/>
      </w:pPr>
    </w:lvl>
    <w:lvl w:ilvl="3" w:tplc="08160001">
      <w:start w:val="1"/>
      <w:numFmt w:val="decimal"/>
      <w:lvlText w:val="%4."/>
      <w:lvlJc w:val="left"/>
      <w:pPr>
        <w:tabs>
          <w:tab w:val="num" w:pos="2520"/>
        </w:tabs>
        <w:ind w:left="2520" w:hanging="360"/>
      </w:pPr>
    </w:lvl>
    <w:lvl w:ilvl="4" w:tplc="08160003">
      <w:start w:val="1"/>
      <w:numFmt w:val="decimal"/>
      <w:lvlText w:val="%5."/>
      <w:lvlJc w:val="left"/>
      <w:pPr>
        <w:tabs>
          <w:tab w:val="num" w:pos="3240"/>
        </w:tabs>
        <w:ind w:left="3240" w:hanging="360"/>
      </w:pPr>
    </w:lvl>
    <w:lvl w:ilvl="5" w:tplc="08160005">
      <w:start w:val="1"/>
      <w:numFmt w:val="decimal"/>
      <w:lvlText w:val="%6."/>
      <w:lvlJc w:val="left"/>
      <w:pPr>
        <w:tabs>
          <w:tab w:val="num" w:pos="3960"/>
        </w:tabs>
        <w:ind w:left="3960" w:hanging="360"/>
      </w:pPr>
    </w:lvl>
    <w:lvl w:ilvl="6" w:tplc="08160001">
      <w:start w:val="1"/>
      <w:numFmt w:val="decimal"/>
      <w:lvlText w:val="%7."/>
      <w:lvlJc w:val="left"/>
      <w:pPr>
        <w:tabs>
          <w:tab w:val="num" w:pos="4680"/>
        </w:tabs>
        <w:ind w:left="4680" w:hanging="360"/>
      </w:pPr>
    </w:lvl>
    <w:lvl w:ilvl="7" w:tplc="08160003">
      <w:start w:val="1"/>
      <w:numFmt w:val="decimal"/>
      <w:lvlText w:val="%8."/>
      <w:lvlJc w:val="left"/>
      <w:pPr>
        <w:tabs>
          <w:tab w:val="num" w:pos="5400"/>
        </w:tabs>
        <w:ind w:left="5400" w:hanging="360"/>
      </w:pPr>
    </w:lvl>
    <w:lvl w:ilvl="8" w:tplc="08160005">
      <w:start w:val="1"/>
      <w:numFmt w:val="decimal"/>
      <w:lvlText w:val="%9."/>
      <w:lvlJc w:val="left"/>
      <w:pPr>
        <w:tabs>
          <w:tab w:val="num" w:pos="6120"/>
        </w:tabs>
        <w:ind w:left="6120" w:hanging="360"/>
      </w:pPr>
    </w:lvl>
  </w:abstractNum>
  <w:abstractNum w:abstractNumId="16">
    <w:nsid w:val="479325EC"/>
    <w:multiLevelType w:val="hybridMultilevel"/>
    <w:tmpl w:val="2646C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1A5198"/>
    <w:multiLevelType w:val="hybridMultilevel"/>
    <w:tmpl w:val="01FC7790"/>
    <w:lvl w:ilvl="0" w:tplc="3FC855EC">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281344"/>
    <w:multiLevelType w:val="multilevel"/>
    <w:tmpl w:val="8B7A69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540F156F"/>
    <w:multiLevelType w:val="hybridMultilevel"/>
    <w:tmpl w:val="E00A9410"/>
    <w:lvl w:ilvl="0" w:tplc="0816000D">
      <w:start w:val="1"/>
      <w:numFmt w:val="bullet"/>
      <w:lvlText w:val=""/>
      <w:lvlJc w:val="left"/>
      <w:pPr>
        <w:ind w:left="720" w:hanging="360"/>
      </w:pPr>
      <w:rPr>
        <w:rFonts w:ascii="Wingdings" w:hAnsi="Wingdings" w:hint="default"/>
      </w:rPr>
    </w:lvl>
    <w:lvl w:ilvl="1" w:tplc="08160003">
      <w:start w:val="1"/>
      <w:numFmt w:val="decimal"/>
      <w:lvlText w:val="%2."/>
      <w:lvlJc w:val="left"/>
      <w:pPr>
        <w:tabs>
          <w:tab w:val="num" w:pos="1440"/>
        </w:tabs>
        <w:ind w:left="1440" w:hanging="360"/>
      </w:pPr>
    </w:lvl>
    <w:lvl w:ilvl="2" w:tplc="08160005">
      <w:start w:val="1"/>
      <w:numFmt w:val="decimal"/>
      <w:lvlText w:val="%3."/>
      <w:lvlJc w:val="left"/>
      <w:pPr>
        <w:tabs>
          <w:tab w:val="num" w:pos="2160"/>
        </w:tabs>
        <w:ind w:left="2160" w:hanging="360"/>
      </w:pPr>
    </w:lvl>
    <w:lvl w:ilvl="3" w:tplc="08160001">
      <w:start w:val="1"/>
      <w:numFmt w:val="decimal"/>
      <w:lvlText w:val="%4."/>
      <w:lvlJc w:val="left"/>
      <w:pPr>
        <w:tabs>
          <w:tab w:val="num" w:pos="2880"/>
        </w:tabs>
        <w:ind w:left="2880" w:hanging="360"/>
      </w:pPr>
    </w:lvl>
    <w:lvl w:ilvl="4" w:tplc="08160003">
      <w:start w:val="1"/>
      <w:numFmt w:val="decimal"/>
      <w:lvlText w:val="%5."/>
      <w:lvlJc w:val="left"/>
      <w:pPr>
        <w:tabs>
          <w:tab w:val="num" w:pos="3600"/>
        </w:tabs>
        <w:ind w:left="3600" w:hanging="360"/>
      </w:pPr>
    </w:lvl>
    <w:lvl w:ilvl="5" w:tplc="08160005">
      <w:start w:val="1"/>
      <w:numFmt w:val="decimal"/>
      <w:lvlText w:val="%6."/>
      <w:lvlJc w:val="left"/>
      <w:pPr>
        <w:tabs>
          <w:tab w:val="num" w:pos="4320"/>
        </w:tabs>
        <w:ind w:left="4320" w:hanging="360"/>
      </w:pPr>
    </w:lvl>
    <w:lvl w:ilvl="6" w:tplc="08160001">
      <w:start w:val="1"/>
      <w:numFmt w:val="decimal"/>
      <w:lvlText w:val="%7."/>
      <w:lvlJc w:val="left"/>
      <w:pPr>
        <w:tabs>
          <w:tab w:val="num" w:pos="5040"/>
        </w:tabs>
        <w:ind w:left="5040" w:hanging="360"/>
      </w:pPr>
    </w:lvl>
    <w:lvl w:ilvl="7" w:tplc="08160003">
      <w:start w:val="1"/>
      <w:numFmt w:val="decimal"/>
      <w:lvlText w:val="%8."/>
      <w:lvlJc w:val="left"/>
      <w:pPr>
        <w:tabs>
          <w:tab w:val="num" w:pos="5760"/>
        </w:tabs>
        <w:ind w:left="5760" w:hanging="360"/>
      </w:pPr>
    </w:lvl>
    <w:lvl w:ilvl="8" w:tplc="08160005">
      <w:start w:val="1"/>
      <w:numFmt w:val="decimal"/>
      <w:lvlText w:val="%9."/>
      <w:lvlJc w:val="left"/>
      <w:pPr>
        <w:tabs>
          <w:tab w:val="num" w:pos="6480"/>
        </w:tabs>
        <w:ind w:left="6480" w:hanging="360"/>
      </w:pPr>
    </w:lvl>
  </w:abstractNum>
  <w:abstractNum w:abstractNumId="20">
    <w:nsid w:val="57F4617B"/>
    <w:multiLevelType w:val="hybridMultilevel"/>
    <w:tmpl w:val="E974A068"/>
    <w:lvl w:ilvl="0" w:tplc="0816000D">
      <w:start w:val="1"/>
      <w:numFmt w:val="bullet"/>
      <w:lvlText w:val=""/>
      <w:lvlJc w:val="left"/>
      <w:pPr>
        <w:ind w:left="720" w:hanging="360"/>
      </w:pPr>
      <w:rPr>
        <w:rFonts w:ascii="Wingdings" w:hAnsi="Wingdings" w:hint="default"/>
      </w:rPr>
    </w:lvl>
    <w:lvl w:ilvl="1" w:tplc="08160003">
      <w:start w:val="1"/>
      <w:numFmt w:val="decimal"/>
      <w:lvlText w:val="%2."/>
      <w:lvlJc w:val="left"/>
      <w:pPr>
        <w:tabs>
          <w:tab w:val="num" w:pos="1440"/>
        </w:tabs>
        <w:ind w:left="1440" w:hanging="360"/>
      </w:pPr>
    </w:lvl>
    <w:lvl w:ilvl="2" w:tplc="08160005">
      <w:start w:val="1"/>
      <w:numFmt w:val="decimal"/>
      <w:lvlText w:val="%3."/>
      <w:lvlJc w:val="left"/>
      <w:pPr>
        <w:tabs>
          <w:tab w:val="num" w:pos="2160"/>
        </w:tabs>
        <w:ind w:left="2160" w:hanging="360"/>
      </w:pPr>
    </w:lvl>
    <w:lvl w:ilvl="3" w:tplc="08160001">
      <w:start w:val="1"/>
      <w:numFmt w:val="decimal"/>
      <w:lvlText w:val="%4."/>
      <w:lvlJc w:val="left"/>
      <w:pPr>
        <w:tabs>
          <w:tab w:val="num" w:pos="2880"/>
        </w:tabs>
        <w:ind w:left="2880" w:hanging="360"/>
      </w:pPr>
    </w:lvl>
    <w:lvl w:ilvl="4" w:tplc="08160003">
      <w:start w:val="1"/>
      <w:numFmt w:val="decimal"/>
      <w:lvlText w:val="%5."/>
      <w:lvlJc w:val="left"/>
      <w:pPr>
        <w:tabs>
          <w:tab w:val="num" w:pos="3600"/>
        </w:tabs>
        <w:ind w:left="3600" w:hanging="360"/>
      </w:pPr>
    </w:lvl>
    <w:lvl w:ilvl="5" w:tplc="08160005">
      <w:start w:val="1"/>
      <w:numFmt w:val="decimal"/>
      <w:lvlText w:val="%6."/>
      <w:lvlJc w:val="left"/>
      <w:pPr>
        <w:tabs>
          <w:tab w:val="num" w:pos="4320"/>
        </w:tabs>
        <w:ind w:left="4320" w:hanging="360"/>
      </w:pPr>
    </w:lvl>
    <w:lvl w:ilvl="6" w:tplc="08160001">
      <w:start w:val="1"/>
      <w:numFmt w:val="decimal"/>
      <w:lvlText w:val="%7."/>
      <w:lvlJc w:val="left"/>
      <w:pPr>
        <w:tabs>
          <w:tab w:val="num" w:pos="5040"/>
        </w:tabs>
        <w:ind w:left="5040" w:hanging="360"/>
      </w:pPr>
    </w:lvl>
    <w:lvl w:ilvl="7" w:tplc="08160003">
      <w:start w:val="1"/>
      <w:numFmt w:val="decimal"/>
      <w:lvlText w:val="%8."/>
      <w:lvlJc w:val="left"/>
      <w:pPr>
        <w:tabs>
          <w:tab w:val="num" w:pos="5760"/>
        </w:tabs>
        <w:ind w:left="5760" w:hanging="360"/>
      </w:pPr>
    </w:lvl>
    <w:lvl w:ilvl="8" w:tplc="08160005">
      <w:start w:val="1"/>
      <w:numFmt w:val="decimal"/>
      <w:lvlText w:val="%9."/>
      <w:lvlJc w:val="left"/>
      <w:pPr>
        <w:tabs>
          <w:tab w:val="num" w:pos="6480"/>
        </w:tabs>
        <w:ind w:left="6480" w:hanging="360"/>
      </w:pPr>
    </w:lvl>
  </w:abstractNum>
  <w:abstractNum w:abstractNumId="21">
    <w:nsid w:val="5BC02E29"/>
    <w:multiLevelType w:val="multilevel"/>
    <w:tmpl w:val="4400211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5C51590F"/>
    <w:multiLevelType w:val="hybridMultilevel"/>
    <w:tmpl w:val="995E45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78D6086"/>
    <w:multiLevelType w:val="multilevel"/>
    <w:tmpl w:val="9DCC112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67F7461D"/>
    <w:multiLevelType w:val="hybridMultilevel"/>
    <w:tmpl w:val="2AB48772"/>
    <w:lvl w:ilvl="0" w:tplc="3FC855EC">
      <w:start w:val="1"/>
      <w:numFmt w:val="bullet"/>
      <w:lvlText w:val=""/>
      <w:lvlJc w:val="left"/>
      <w:pPr>
        <w:ind w:left="720" w:hanging="360"/>
      </w:pPr>
      <w:rPr>
        <w:rFonts w:ascii="Symbol" w:hAnsi="Symbol" w:hint="default"/>
        <w:sz w:val="28"/>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5">
    <w:nsid w:val="684E457C"/>
    <w:multiLevelType w:val="multilevel"/>
    <w:tmpl w:val="4400211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684F7B28"/>
    <w:multiLevelType w:val="multilevel"/>
    <w:tmpl w:val="C7407DA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71E36B1D"/>
    <w:multiLevelType w:val="hybridMultilevel"/>
    <w:tmpl w:val="1946E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E479F2"/>
    <w:multiLevelType w:val="hybridMultilevel"/>
    <w:tmpl w:val="31A604A2"/>
    <w:lvl w:ilvl="0" w:tplc="5A9CA8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B95A0A"/>
    <w:multiLevelType w:val="multilevel"/>
    <w:tmpl w:val="C7407DA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798B119C"/>
    <w:multiLevelType w:val="hybridMultilevel"/>
    <w:tmpl w:val="5C50BEC4"/>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1">
    <w:nsid w:val="7B897F19"/>
    <w:multiLevelType w:val="hybridMultilevel"/>
    <w:tmpl w:val="4F54B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8"/>
  </w:num>
  <w:num w:numId="3">
    <w:abstractNumId w:val="22"/>
  </w:num>
  <w:num w:numId="4">
    <w:abstractNumId w:val="2"/>
  </w:num>
  <w:num w:numId="5">
    <w:abstractNumId w:val="3"/>
  </w:num>
  <w:num w:numId="6">
    <w:abstractNumId w:val="1"/>
  </w:num>
  <w:num w:numId="7">
    <w:abstractNumId w:val="11"/>
  </w:num>
  <w:num w:numId="8">
    <w:abstractNumId w:val="30"/>
  </w:num>
  <w:num w:numId="9">
    <w:abstractNumId w:val="26"/>
  </w:num>
  <w:num w:numId="10">
    <w:abstractNumId w:val="12"/>
  </w:num>
  <w:num w:numId="11">
    <w:abstractNumId w:val="28"/>
  </w:num>
  <w:num w:numId="12">
    <w:abstractNumId w:val="10"/>
  </w:num>
  <w:num w:numId="13">
    <w:abstractNumId w:val="7"/>
  </w:num>
  <w:num w:numId="14">
    <w:abstractNumId w:val="31"/>
  </w:num>
  <w:num w:numId="15">
    <w:abstractNumId w:val="23"/>
  </w:num>
  <w:num w:numId="16">
    <w:abstractNumId w:val="5"/>
  </w:num>
  <w:num w:numId="17">
    <w:abstractNumId w:val="27"/>
  </w:num>
  <w:num w:numId="18">
    <w:abstractNumId w:val="18"/>
  </w:num>
  <w:num w:numId="19">
    <w:abstractNumId w:val="4"/>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3"/>
  </w:num>
  <w:num w:numId="24">
    <w:abstractNumId w:val="16"/>
  </w:num>
  <w:num w:numId="25">
    <w:abstractNumId w:val="19"/>
  </w:num>
  <w:num w:numId="26">
    <w:abstractNumId w:val="17"/>
  </w:num>
  <w:num w:numId="27">
    <w:abstractNumId w:val="24"/>
  </w:num>
  <w:num w:numId="28">
    <w:abstractNumId w:val="6"/>
  </w:num>
  <w:num w:numId="29">
    <w:abstractNumId w:val="0"/>
  </w:num>
  <w:num w:numId="30">
    <w:abstractNumId w:val="25"/>
  </w:num>
  <w:num w:numId="31">
    <w:abstractNumId w:val="14"/>
  </w:num>
  <w:num w:numId="32">
    <w:abstractNumId w:val="15"/>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1D2"/>
    <w:rsid w:val="00003CA3"/>
    <w:rsid w:val="000041E3"/>
    <w:rsid w:val="000045EF"/>
    <w:rsid w:val="00017A2D"/>
    <w:rsid w:val="0004252E"/>
    <w:rsid w:val="000532A6"/>
    <w:rsid w:val="00083585"/>
    <w:rsid w:val="000868BF"/>
    <w:rsid w:val="000A0DAE"/>
    <w:rsid w:val="000A1A14"/>
    <w:rsid w:val="000A25CE"/>
    <w:rsid w:val="000C29EC"/>
    <w:rsid w:val="000C3D72"/>
    <w:rsid w:val="000D19FA"/>
    <w:rsid w:val="000D628B"/>
    <w:rsid w:val="000E5410"/>
    <w:rsid w:val="000E6754"/>
    <w:rsid w:val="000E696F"/>
    <w:rsid w:val="000F54E2"/>
    <w:rsid w:val="001001E0"/>
    <w:rsid w:val="001036E6"/>
    <w:rsid w:val="00107A6F"/>
    <w:rsid w:val="00107BAC"/>
    <w:rsid w:val="001300DE"/>
    <w:rsid w:val="001469B4"/>
    <w:rsid w:val="00147E6C"/>
    <w:rsid w:val="00162A50"/>
    <w:rsid w:val="00163471"/>
    <w:rsid w:val="00164C81"/>
    <w:rsid w:val="001650BA"/>
    <w:rsid w:val="00166767"/>
    <w:rsid w:val="0016740D"/>
    <w:rsid w:val="0017290B"/>
    <w:rsid w:val="0018792B"/>
    <w:rsid w:val="001A4F25"/>
    <w:rsid w:val="001B3301"/>
    <w:rsid w:val="001C7845"/>
    <w:rsid w:val="001D5867"/>
    <w:rsid w:val="001D75B3"/>
    <w:rsid w:val="001D75CC"/>
    <w:rsid w:val="001F2CDD"/>
    <w:rsid w:val="001F5825"/>
    <w:rsid w:val="00200A5F"/>
    <w:rsid w:val="00201A00"/>
    <w:rsid w:val="002154E8"/>
    <w:rsid w:val="00223715"/>
    <w:rsid w:val="00227D4D"/>
    <w:rsid w:val="00235535"/>
    <w:rsid w:val="002406D4"/>
    <w:rsid w:val="002409D2"/>
    <w:rsid w:val="002535C1"/>
    <w:rsid w:val="00255A2B"/>
    <w:rsid w:val="00255C2F"/>
    <w:rsid w:val="00276D2D"/>
    <w:rsid w:val="0028770D"/>
    <w:rsid w:val="00291BA9"/>
    <w:rsid w:val="002A4ED0"/>
    <w:rsid w:val="002B131D"/>
    <w:rsid w:val="002B3ACE"/>
    <w:rsid w:val="002C04E3"/>
    <w:rsid w:val="002C1DDD"/>
    <w:rsid w:val="002C2A07"/>
    <w:rsid w:val="002E3B3B"/>
    <w:rsid w:val="0030058E"/>
    <w:rsid w:val="0030288D"/>
    <w:rsid w:val="00302B9C"/>
    <w:rsid w:val="00303A1A"/>
    <w:rsid w:val="00304614"/>
    <w:rsid w:val="003058C9"/>
    <w:rsid w:val="00311F82"/>
    <w:rsid w:val="00317482"/>
    <w:rsid w:val="00327448"/>
    <w:rsid w:val="00333A0E"/>
    <w:rsid w:val="00340C2C"/>
    <w:rsid w:val="00341244"/>
    <w:rsid w:val="00343466"/>
    <w:rsid w:val="003510BB"/>
    <w:rsid w:val="0035583B"/>
    <w:rsid w:val="00356B30"/>
    <w:rsid w:val="00356F9E"/>
    <w:rsid w:val="0036362E"/>
    <w:rsid w:val="00367530"/>
    <w:rsid w:val="00371099"/>
    <w:rsid w:val="00387579"/>
    <w:rsid w:val="00391786"/>
    <w:rsid w:val="0039762D"/>
    <w:rsid w:val="003A74C4"/>
    <w:rsid w:val="003B0C1F"/>
    <w:rsid w:val="003B61D2"/>
    <w:rsid w:val="003B63D1"/>
    <w:rsid w:val="003C0E54"/>
    <w:rsid w:val="003E1501"/>
    <w:rsid w:val="003E6A8F"/>
    <w:rsid w:val="003F2C95"/>
    <w:rsid w:val="003F3544"/>
    <w:rsid w:val="003F3F6C"/>
    <w:rsid w:val="0042188C"/>
    <w:rsid w:val="00423FA3"/>
    <w:rsid w:val="00425E66"/>
    <w:rsid w:val="0042731B"/>
    <w:rsid w:val="00444C0D"/>
    <w:rsid w:val="00456015"/>
    <w:rsid w:val="00475E95"/>
    <w:rsid w:val="00476523"/>
    <w:rsid w:val="00483DAE"/>
    <w:rsid w:val="00497132"/>
    <w:rsid w:val="004A169C"/>
    <w:rsid w:val="004A576F"/>
    <w:rsid w:val="004A7956"/>
    <w:rsid w:val="004B452A"/>
    <w:rsid w:val="004B46A1"/>
    <w:rsid w:val="004B57B9"/>
    <w:rsid w:val="004B5B17"/>
    <w:rsid w:val="004C3783"/>
    <w:rsid w:val="00502506"/>
    <w:rsid w:val="00516612"/>
    <w:rsid w:val="005234CD"/>
    <w:rsid w:val="00523CFF"/>
    <w:rsid w:val="00536952"/>
    <w:rsid w:val="0055495F"/>
    <w:rsid w:val="00570079"/>
    <w:rsid w:val="00582D1F"/>
    <w:rsid w:val="005A0475"/>
    <w:rsid w:val="005A176C"/>
    <w:rsid w:val="005B7D0B"/>
    <w:rsid w:val="005C7DF2"/>
    <w:rsid w:val="005D066B"/>
    <w:rsid w:val="005D08A3"/>
    <w:rsid w:val="005D4CCB"/>
    <w:rsid w:val="005E7D51"/>
    <w:rsid w:val="005F04C5"/>
    <w:rsid w:val="0060248E"/>
    <w:rsid w:val="00624A9E"/>
    <w:rsid w:val="0063016D"/>
    <w:rsid w:val="00630C8A"/>
    <w:rsid w:val="006313A3"/>
    <w:rsid w:val="00633616"/>
    <w:rsid w:val="006424B5"/>
    <w:rsid w:val="00651474"/>
    <w:rsid w:val="0065474A"/>
    <w:rsid w:val="00655B6C"/>
    <w:rsid w:val="00667C7A"/>
    <w:rsid w:val="006715A8"/>
    <w:rsid w:val="006821EA"/>
    <w:rsid w:val="00695503"/>
    <w:rsid w:val="006A2EDB"/>
    <w:rsid w:val="006A762D"/>
    <w:rsid w:val="006B18CC"/>
    <w:rsid w:val="006B23B6"/>
    <w:rsid w:val="006C17AF"/>
    <w:rsid w:val="006C387B"/>
    <w:rsid w:val="006D23C7"/>
    <w:rsid w:val="006D5DC4"/>
    <w:rsid w:val="006D7C3B"/>
    <w:rsid w:val="006E544E"/>
    <w:rsid w:val="0071071A"/>
    <w:rsid w:val="00711936"/>
    <w:rsid w:val="0071238F"/>
    <w:rsid w:val="00712CDF"/>
    <w:rsid w:val="00722693"/>
    <w:rsid w:val="00735DD2"/>
    <w:rsid w:val="00741D3B"/>
    <w:rsid w:val="007437B3"/>
    <w:rsid w:val="0075245E"/>
    <w:rsid w:val="00760792"/>
    <w:rsid w:val="0076643D"/>
    <w:rsid w:val="00773621"/>
    <w:rsid w:val="00775DEA"/>
    <w:rsid w:val="00796BE3"/>
    <w:rsid w:val="007B641E"/>
    <w:rsid w:val="007C40F8"/>
    <w:rsid w:val="007C47DE"/>
    <w:rsid w:val="007C6797"/>
    <w:rsid w:val="007C70FC"/>
    <w:rsid w:val="007D0B95"/>
    <w:rsid w:val="007D4446"/>
    <w:rsid w:val="007D5C3F"/>
    <w:rsid w:val="007E1678"/>
    <w:rsid w:val="007E3844"/>
    <w:rsid w:val="007F0B8F"/>
    <w:rsid w:val="007F631C"/>
    <w:rsid w:val="007F639C"/>
    <w:rsid w:val="00815F47"/>
    <w:rsid w:val="00823D15"/>
    <w:rsid w:val="00824493"/>
    <w:rsid w:val="00825AFE"/>
    <w:rsid w:val="00834730"/>
    <w:rsid w:val="00841194"/>
    <w:rsid w:val="00842019"/>
    <w:rsid w:val="008421A6"/>
    <w:rsid w:val="00854DF0"/>
    <w:rsid w:val="00857C68"/>
    <w:rsid w:val="00874B56"/>
    <w:rsid w:val="00874D07"/>
    <w:rsid w:val="00875E90"/>
    <w:rsid w:val="00881105"/>
    <w:rsid w:val="008841F7"/>
    <w:rsid w:val="008C5390"/>
    <w:rsid w:val="008D1ABA"/>
    <w:rsid w:val="008D28A3"/>
    <w:rsid w:val="008D426E"/>
    <w:rsid w:val="008D49E0"/>
    <w:rsid w:val="008E0355"/>
    <w:rsid w:val="008F1923"/>
    <w:rsid w:val="008F5810"/>
    <w:rsid w:val="00904974"/>
    <w:rsid w:val="009073C4"/>
    <w:rsid w:val="009078FE"/>
    <w:rsid w:val="00913215"/>
    <w:rsid w:val="009221DC"/>
    <w:rsid w:val="00941499"/>
    <w:rsid w:val="00946C8B"/>
    <w:rsid w:val="00953301"/>
    <w:rsid w:val="0095410C"/>
    <w:rsid w:val="00954897"/>
    <w:rsid w:val="009747C3"/>
    <w:rsid w:val="0099231B"/>
    <w:rsid w:val="00993D0E"/>
    <w:rsid w:val="0099529F"/>
    <w:rsid w:val="009967AE"/>
    <w:rsid w:val="00997F0E"/>
    <w:rsid w:val="009A2460"/>
    <w:rsid w:val="009A2993"/>
    <w:rsid w:val="009B0120"/>
    <w:rsid w:val="009B419C"/>
    <w:rsid w:val="009B424E"/>
    <w:rsid w:val="009C4EDE"/>
    <w:rsid w:val="009C6CB7"/>
    <w:rsid w:val="009C75CD"/>
    <w:rsid w:val="009C7821"/>
    <w:rsid w:val="009D5D3C"/>
    <w:rsid w:val="009D75BF"/>
    <w:rsid w:val="009F5A83"/>
    <w:rsid w:val="00A0201F"/>
    <w:rsid w:val="00A2142C"/>
    <w:rsid w:val="00A305ED"/>
    <w:rsid w:val="00A47DBB"/>
    <w:rsid w:val="00A5030B"/>
    <w:rsid w:val="00A50C90"/>
    <w:rsid w:val="00A70147"/>
    <w:rsid w:val="00A75B9A"/>
    <w:rsid w:val="00A8370D"/>
    <w:rsid w:val="00A87A17"/>
    <w:rsid w:val="00A87FE7"/>
    <w:rsid w:val="00A93351"/>
    <w:rsid w:val="00A93AD3"/>
    <w:rsid w:val="00A96F26"/>
    <w:rsid w:val="00AA0E27"/>
    <w:rsid w:val="00AB02ED"/>
    <w:rsid w:val="00AB2526"/>
    <w:rsid w:val="00AB2BC0"/>
    <w:rsid w:val="00AB610A"/>
    <w:rsid w:val="00AC79FD"/>
    <w:rsid w:val="00AD5A58"/>
    <w:rsid w:val="00AE340B"/>
    <w:rsid w:val="00AE4363"/>
    <w:rsid w:val="00AE44BF"/>
    <w:rsid w:val="00AE5A7A"/>
    <w:rsid w:val="00AF686B"/>
    <w:rsid w:val="00B10A6C"/>
    <w:rsid w:val="00B12256"/>
    <w:rsid w:val="00B12553"/>
    <w:rsid w:val="00B20CBD"/>
    <w:rsid w:val="00B26556"/>
    <w:rsid w:val="00B273C6"/>
    <w:rsid w:val="00B30A87"/>
    <w:rsid w:val="00B30C91"/>
    <w:rsid w:val="00B312E0"/>
    <w:rsid w:val="00B31396"/>
    <w:rsid w:val="00B608DA"/>
    <w:rsid w:val="00B61D5B"/>
    <w:rsid w:val="00B8434F"/>
    <w:rsid w:val="00B900E3"/>
    <w:rsid w:val="00BA42F3"/>
    <w:rsid w:val="00BB3451"/>
    <w:rsid w:val="00BB3792"/>
    <w:rsid w:val="00BB7C5B"/>
    <w:rsid w:val="00BC0604"/>
    <w:rsid w:val="00BD46ED"/>
    <w:rsid w:val="00C01A47"/>
    <w:rsid w:val="00C04121"/>
    <w:rsid w:val="00C07777"/>
    <w:rsid w:val="00C151EB"/>
    <w:rsid w:val="00C31467"/>
    <w:rsid w:val="00C353D9"/>
    <w:rsid w:val="00C40C7A"/>
    <w:rsid w:val="00C43BE6"/>
    <w:rsid w:val="00C43EC1"/>
    <w:rsid w:val="00C44112"/>
    <w:rsid w:val="00C62640"/>
    <w:rsid w:val="00C70F7B"/>
    <w:rsid w:val="00C74B4B"/>
    <w:rsid w:val="00C75B42"/>
    <w:rsid w:val="00C75E1F"/>
    <w:rsid w:val="00C82462"/>
    <w:rsid w:val="00C86D79"/>
    <w:rsid w:val="00C87BBB"/>
    <w:rsid w:val="00C9031E"/>
    <w:rsid w:val="00C97A1C"/>
    <w:rsid w:val="00CA74DA"/>
    <w:rsid w:val="00CB5A35"/>
    <w:rsid w:val="00CD0592"/>
    <w:rsid w:val="00CD2825"/>
    <w:rsid w:val="00CD2F66"/>
    <w:rsid w:val="00CD48E9"/>
    <w:rsid w:val="00CD5C82"/>
    <w:rsid w:val="00CE10D7"/>
    <w:rsid w:val="00CE5CDF"/>
    <w:rsid w:val="00CF47DC"/>
    <w:rsid w:val="00D00CC4"/>
    <w:rsid w:val="00D056ED"/>
    <w:rsid w:val="00D06D28"/>
    <w:rsid w:val="00D12F05"/>
    <w:rsid w:val="00D241D2"/>
    <w:rsid w:val="00D25C0A"/>
    <w:rsid w:val="00D36490"/>
    <w:rsid w:val="00D40D34"/>
    <w:rsid w:val="00D426FF"/>
    <w:rsid w:val="00D51C81"/>
    <w:rsid w:val="00D609A3"/>
    <w:rsid w:val="00D6256E"/>
    <w:rsid w:val="00D65F50"/>
    <w:rsid w:val="00D72782"/>
    <w:rsid w:val="00D82F83"/>
    <w:rsid w:val="00D833F3"/>
    <w:rsid w:val="00D84C93"/>
    <w:rsid w:val="00D94A6B"/>
    <w:rsid w:val="00D967DB"/>
    <w:rsid w:val="00DA3235"/>
    <w:rsid w:val="00DA54FE"/>
    <w:rsid w:val="00DB1216"/>
    <w:rsid w:val="00DC6AEE"/>
    <w:rsid w:val="00DD48B1"/>
    <w:rsid w:val="00DE2127"/>
    <w:rsid w:val="00DF085B"/>
    <w:rsid w:val="00DF0CB7"/>
    <w:rsid w:val="00DF359A"/>
    <w:rsid w:val="00DF3FAF"/>
    <w:rsid w:val="00DF538F"/>
    <w:rsid w:val="00E00B52"/>
    <w:rsid w:val="00E05519"/>
    <w:rsid w:val="00E0562E"/>
    <w:rsid w:val="00E14B61"/>
    <w:rsid w:val="00E31ACF"/>
    <w:rsid w:val="00E3206D"/>
    <w:rsid w:val="00E3727E"/>
    <w:rsid w:val="00E44D14"/>
    <w:rsid w:val="00E54D6E"/>
    <w:rsid w:val="00E6283B"/>
    <w:rsid w:val="00E6355F"/>
    <w:rsid w:val="00E63B90"/>
    <w:rsid w:val="00E7287E"/>
    <w:rsid w:val="00E76E5B"/>
    <w:rsid w:val="00E80BFE"/>
    <w:rsid w:val="00E855E1"/>
    <w:rsid w:val="00E92BC6"/>
    <w:rsid w:val="00E93593"/>
    <w:rsid w:val="00EB2558"/>
    <w:rsid w:val="00EB4018"/>
    <w:rsid w:val="00EC0025"/>
    <w:rsid w:val="00EC1721"/>
    <w:rsid w:val="00EC43C7"/>
    <w:rsid w:val="00EC59FB"/>
    <w:rsid w:val="00ED0806"/>
    <w:rsid w:val="00ED38A3"/>
    <w:rsid w:val="00F005F5"/>
    <w:rsid w:val="00F11E0A"/>
    <w:rsid w:val="00F15618"/>
    <w:rsid w:val="00F172AE"/>
    <w:rsid w:val="00F1742D"/>
    <w:rsid w:val="00F22590"/>
    <w:rsid w:val="00F30BA3"/>
    <w:rsid w:val="00F672BD"/>
    <w:rsid w:val="00F83666"/>
    <w:rsid w:val="00F86E60"/>
    <w:rsid w:val="00F8772B"/>
    <w:rsid w:val="00F90D8B"/>
    <w:rsid w:val="00F95F9D"/>
    <w:rsid w:val="00FA0A67"/>
    <w:rsid w:val="00FA767B"/>
    <w:rsid w:val="00FB40CB"/>
    <w:rsid w:val="00FD68EF"/>
    <w:rsid w:val="00FF37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F4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B52"/>
  </w:style>
  <w:style w:type="paragraph" w:styleId="Cabealho1">
    <w:name w:val="heading 1"/>
    <w:basedOn w:val="Normal"/>
    <w:next w:val="Normal"/>
    <w:link w:val="Cabealho1Carcter"/>
    <w:uiPriority w:val="9"/>
    <w:qFormat/>
    <w:rsid w:val="00F836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abealho2">
    <w:name w:val="heading 2"/>
    <w:basedOn w:val="Normal"/>
    <w:next w:val="Normal"/>
    <w:link w:val="Cabealho2Carcter"/>
    <w:uiPriority w:val="9"/>
    <w:unhideWhenUsed/>
    <w:qFormat/>
    <w:rsid w:val="00DE21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abealho3">
    <w:name w:val="heading 3"/>
    <w:basedOn w:val="Normal"/>
    <w:next w:val="Normal"/>
    <w:link w:val="Cabealho3Carcter"/>
    <w:uiPriority w:val="9"/>
    <w:unhideWhenUsed/>
    <w:qFormat/>
    <w:rsid w:val="00DE2127"/>
    <w:pPr>
      <w:keepNext/>
      <w:keepLines/>
      <w:spacing w:before="200" w:after="0"/>
      <w:outlineLvl w:val="2"/>
    </w:pPr>
    <w:rPr>
      <w:rFonts w:asciiTheme="majorHAnsi" w:eastAsiaTheme="majorEastAsia" w:hAnsiTheme="majorHAnsi" w:cstheme="majorBidi"/>
      <w:b/>
      <w:bCs/>
      <w:color w:val="4F81BD" w:themeColor="accent1"/>
    </w:rPr>
  </w:style>
  <w:style w:type="paragraph" w:styleId="Cabealho4">
    <w:name w:val="heading 4"/>
    <w:basedOn w:val="Normal"/>
    <w:next w:val="Normal"/>
    <w:link w:val="Cabealho4Carcter"/>
    <w:uiPriority w:val="9"/>
    <w:semiHidden/>
    <w:unhideWhenUsed/>
    <w:qFormat/>
    <w:rsid w:val="006313A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cter"/>
    <w:uiPriority w:val="99"/>
    <w:semiHidden/>
    <w:unhideWhenUsed/>
    <w:rsid w:val="00841194"/>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841194"/>
    <w:rPr>
      <w:rFonts w:ascii="Tahoma" w:hAnsi="Tahoma" w:cs="Tahoma"/>
      <w:sz w:val="16"/>
      <w:szCs w:val="16"/>
    </w:rPr>
  </w:style>
  <w:style w:type="paragraph" w:styleId="PargrafodaLista">
    <w:name w:val="List Paragraph"/>
    <w:basedOn w:val="Normal"/>
    <w:link w:val="PargrafodaListaCarcter"/>
    <w:uiPriority w:val="34"/>
    <w:qFormat/>
    <w:rsid w:val="00FF3795"/>
    <w:pPr>
      <w:ind w:left="720"/>
      <w:contextualSpacing/>
    </w:pPr>
  </w:style>
  <w:style w:type="character" w:customStyle="1" w:styleId="PargrafodaListaCarcter">
    <w:name w:val="Parágrafo da Lista Carácter"/>
    <w:link w:val="PargrafodaLista"/>
    <w:uiPriority w:val="34"/>
    <w:locked/>
    <w:rsid w:val="00FF3795"/>
  </w:style>
  <w:style w:type="paragraph" w:styleId="NormalWeb">
    <w:name w:val="Normal (Web)"/>
    <w:basedOn w:val="Normal"/>
    <w:uiPriority w:val="99"/>
    <w:unhideWhenUsed/>
    <w:rsid w:val="00BB34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bealho2Carcter">
    <w:name w:val="Cabeçalho 2 Carácter"/>
    <w:basedOn w:val="Tipodeletrapredefinidodopargrafo"/>
    <w:link w:val="Cabealho2"/>
    <w:uiPriority w:val="9"/>
    <w:rsid w:val="00DE2127"/>
    <w:rPr>
      <w:rFonts w:asciiTheme="majorHAnsi" w:eastAsiaTheme="majorEastAsia" w:hAnsiTheme="majorHAnsi" w:cstheme="majorBidi"/>
      <w:b/>
      <w:bCs/>
      <w:color w:val="4F81BD" w:themeColor="accent1"/>
      <w:sz w:val="26"/>
      <w:szCs w:val="26"/>
    </w:rPr>
  </w:style>
  <w:style w:type="character" w:customStyle="1" w:styleId="Cabealho3Carcter">
    <w:name w:val="Cabeçalho 3 Carácter"/>
    <w:basedOn w:val="Tipodeletrapredefinidodopargrafo"/>
    <w:link w:val="Cabealho3"/>
    <w:uiPriority w:val="9"/>
    <w:rsid w:val="00DE2127"/>
    <w:rPr>
      <w:rFonts w:asciiTheme="majorHAnsi" w:eastAsiaTheme="majorEastAsia" w:hAnsiTheme="majorHAnsi" w:cstheme="majorBidi"/>
      <w:b/>
      <w:bCs/>
      <w:color w:val="4F81BD" w:themeColor="accent1"/>
    </w:rPr>
  </w:style>
  <w:style w:type="paragraph" w:styleId="Textodenotaderodap">
    <w:name w:val="footnote text"/>
    <w:basedOn w:val="Normal"/>
    <w:link w:val="TextodenotaderodapCarcter"/>
    <w:uiPriority w:val="99"/>
    <w:semiHidden/>
    <w:unhideWhenUsed/>
    <w:rsid w:val="001A4F25"/>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1A4F25"/>
    <w:rPr>
      <w:sz w:val="20"/>
      <w:szCs w:val="20"/>
    </w:rPr>
  </w:style>
  <w:style w:type="character" w:styleId="Refdenotaderodap">
    <w:name w:val="footnote reference"/>
    <w:basedOn w:val="Tipodeletrapredefinidodopargrafo"/>
    <w:uiPriority w:val="99"/>
    <w:semiHidden/>
    <w:unhideWhenUsed/>
    <w:rsid w:val="001A4F25"/>
    <w:rPr>
      <w:vertAlign w:val="superscript"/>
    </w:rPr>
  </w:style>
  <w:style w:type="character" w:styleId="Hiperligao">
    <w:name w:val="Hyperlink"/>
    <w:basedOn w:val="Tipodeletrapredefinidodopargrafo"/>
    <w:uiPriority w:val="99"/>
    <w:unhideWhenUsed/>
    <w:rsid w:val="001A4F25"/>
    <w:rPr>
      <w:color w:val="0000FF" w:themeColor="hyperlink"/>
      <w:u w:val="single"/>
    </w:rPr>
  </w:style>
  <w:style w:type="character" w:customStyle="1" w:styleId="Cabealho1Carcter">
    <w:name w:val="Cabeçalho 1 Carácter"/>
    <w:basedOn w:val="Tipodeletrapredefinidodopargrafo"/>
    <w:link w:val="Cabealho1"/>
    <w:uiPriority w:val="9"/>
    <w:rsid w:val="00F83666"/>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F83666"/>
    <w:pPr>
      <w:autoSpaceDE w:val="0"/>
      <w:autoSpaceDN w:val="0"/>
      <w:adjustRightInd w:val="0"/>
      <w:spacing w:after="0" w:line="240" w:lineRule="auto"/>
    </w:pPr>
    <w:rPr>
      <w:rFonts w:ascii="Tahoma" w:hAnsi="Tahoma" w:cs="Tahoma"/>
      <w:color w:val="000000"/>
      <w:sz w:val="24"/>
      <w:szCs w:val="24"/>
    </w:rPr>
  </w:style>
  <w:style w:type="paragraph" w:styleId="Ttulodondice">
    <w:name w:val="TOC Heading"/>
    <w:basedOn w:val="Cabealho1"/>
    <w:next w:val="Normal"/>
    <w:uiPriority w:val="39"/>
    <w:unhideWhenUsed/>
    <w:qFormat/>
    <w:rsid w:val="00423FA3"/>
    <w:pPr>
      <w:outlineLvl w:val="9"/>
    </w:pPr>
  </w:style>
  <w:style w:type="paragraph" w:styleId="ndice1">
    <w:name w:val="toc 1"/>
    <w:basedOn w:val="Normal"/>
    <w:next w:val="Normal"/>
    <w:autoRedefine/>
    <w:uiPriority w:val="39"/>
    <w:unhideWhenUsed/>
    <w:rsid w:val="00423FA3"/>
    <w:pPr>
      <w:spacing w:after="100"/>
    </w:pPr>
  </w:style>
  <w:style w:type="paragraph" w:styleId="ndice2">
    <w:name w:val="toc 2"/>
    <w:basedOn w:val="Normal"/>
    <w:next w:val="Normal"/>
    <w:autoRedefine/>
    <w:uiPriority w:val="39"/>
    <w:unhideWhenUsed/>
    <w:rsid w:val="00A93AD3"/>
    <w:pPr>
      <w:tabs>
        <w:tab w:val="left" w:pos="880"/>
        <w:tab w:val="right" w:leader="dot" w:pos="9350"/>
      </w:tabs>
      <w:spacing w:after="100"/>
    </w:pPr>
    <w:rPr>
      <w:rFonts w:ascii="Times New Roman" w:hAnsi="Times New Roman" w:cs="Times New Roman"/>
      <w:noProof/>
      <w:lang w:val="pt-PT"/>
    </w:rPr>
  </w:style>
  <w:style w:type="paragraph" w:styleId="ndice3">
    <w:name w:val="toc 3"/>
    <w:basedOn w:val="Normal"/>
    <w:next w:val="Normal"/>
    <w:autoRedefine/>
    <w:uiPriority w:val="39"/>
    <w:unhideWhenUsed/>
    <w:rsid w:val="00423FA3"/>
    <w:pPr>
      <w:spacing w:after="100"/>
      <w:ind w:left="440"/>
    </w:pPr>
  </w:style>
  <w:style w:type="paragraph" w:styleId="Cabealho">
    <w:name w:val="header"/>
    <w:basedOn w:val="Normal"/>
    <w:link w:val="CabealhoCarcter"/>
    <w:uiPriority w:val="99"/>
    <w:unhideWhenUsed/>
    <w:rsid w:val="00223715"/>
    <w:pPr>
      <w:tabs>
        <w:tab w:val="center" w:pos="4680"/>
        <w:tab w:val="right" w:pos="9360"/>
      </w:tabs>
      <w:spacing w:after="0" w:line="240" w:lineRule="auto"/>
    </w:pPr>
  </w:style>
  <w:style w:type="character" w:customStyle="1" w:styleId="CabealhoCarcter">
    <w:name w:val="Cabeçalho Carácter"/>
    <w:basedOn w:val="Tipodeletrapredefinidodopargrafo"/>
    <w:link w:val="Cabealho"/>
    <w:uiPriority w:val="99"/>
    <w:rsid w:val="00223715"/>
  </w:style>
  <w:style w:type="paragraph" w:styleId="Rodap">
    <w:name w:val="footer"/>
    <w:basedOn w:val="Normal"/>
    <w:link w:val="RodapCarcter"/>
    <w:uiPriority w:val="99"/>
    <w:unhideWhenUsed/>
    <w:rsid w:val="00223715"/>
    <w:pPr>
      <w:tabs>
        <w:tab w:val="center" w:pos="4680"/>
        <w:tab w:val="right" w:pos="9360"/>
      </w:tabs>
      <w:spacing w:after="0" w:line="240" w:lineRule="auto"/>
    </w:pPr>
  </w:style>
  <w:style w:type="character" w:customStyle="1" w:styleId="RodapCarcter">
    <w:name w:val="Rodapé Carácter"/>
    <w:basedOn w:val="Tipodeletrapredefinidodopargrafo"/>
    <w:link w:val="Rodap"/>
    <w:uiPriority w:val="99"/>
    <w:rsid w:val="00223715"/>
  </w:style>
  <w:style w:type="character" w:customStyle="1" w:styleId="tlid-translation">
    <w:name w:val="tlid-translation"/>
    <w:basedOn w:val="Tipodeletrapredefinidodopargrafo"/>
    <w:rsid w:val="00BB3792"/>
  </w:style>
  <w:style w:type="paragraph" w:styleId="HTMLpr-formatado">
    <w:name w:val="HTML Preformatted"/>
    <w:basedOn w:val="Normal"/>
    <w:link w:val="HTMLpr-formatadoCarcter"/>
    <w:uiPriority w:val="99"/>
    <w:semiHidden/>
    <w:unhideWhenUsed/>
    <w:rsid w:val="00227D4D"/>
    <w:pPr>
      <w:spacing w:after="0" w:line="240" w:lineRule="auto"/>
    </w:pPr>
    <w:rPr>
      <w:rFonts w:ascii="Consolas" w:hAnsi="Consolas"/>
      <w:sz w:val="20"/>
      <w:szCs w:val="20"/>
    </w:rPr>
  </w:style>
  <w:style w:type="character" w:customStyle="1" w:styleId="HTMLpr-formatadoCarcter">
    <w:name w:val="HTML pré-formatado Carácter"/>
    <w:basedOn w:val="Tipodeletrapredefinidodopargrafo"/>
    <w:link w:val="HTMLpr-formatado"/>
    <w:uiPriority w:val="99"/>
    <w:semiHidden/>
    <w:rsid w:val="00227D4D"/>
    <w:rPr>
      <w:rFonts w:ascii="Consolas" w:hAnsi="Consolas"/>
      <w:sz w:val="20"/>
      <w:szCs w:val="20"/>
    </w:rPr>
  </w:style>
  <w:style w:type="character" w:customStyle="1" w:styleId="Cabealho4Carcter">
    <w:name w:val="Cabeçalho 4 Carácter"/>
    <w:basedOn w:val="Tipodeletrapredefinidodopargrafo"/>
    <w:link w:val="Cabealho4"/>
    <w:uiPriority w:val="9"/>
    <w:semiHidden/>
    <w:rsid w:val="006313A3"/>
    <w:rPr>
      <w:rFonts w:asciiTheme="majorHAnsi" w:eastAsiaTheme="majorEastAsia" w:hAnsiTheme="majorHAnsi" w:cstheme="majorBidi"/>
      <w:i/>
      <w:iCs/>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B52"/>
  </w:style>
  <w:style w:type="paragraph" w:styleId="Cabealho1">
    <w:name w:val="heading 1"/>
    <w:basedOn w:val="Normal"/>
    <w:next w:val="Normal"/>
    <w:link w:val="Cabealho1Carcter"/>
    <w:uiPriority w:val="9"/>
    <w:qFormat/>
    <w:rsid w:val="00F836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abealho2">
    <w:name w:val="heading 2"/>
    <w:basedOn w:val="Normal"/>
    <w:next w:val="Normal"/>
    <w:link w:val="Cabealho2Carcter"/>
    <w:uiPriority w:val="9"/>
    <w:unhideWhenUsed/>
    <w:qFormat/>
    <w:rsid w:val="00DE21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abealho3">
    <w:name w:val="heading 3"/>
    <w:basedOn w:val="Normal"/>
    <w:next w:val="Normal"/>
    <w:link w:val="Cabealho3Carcter"/>
    <w:uiPriority w:val="9"/>
    <w:unhideWhenUsed/>
    <w:qFormat/>
    <w:rsid w:val="00DE2127"/>
    <w:pPr>
      <w:keepNext/>
      <w:keepLines/>
      <w:spacing w:before="200" w:after="0"/>
      <w:outlineLvl w:val="2"/>
    </w:pPr>
    <w:rPr>
      <w:rFonts w:asciiTheme="majorHAnsi" w:eastAsiaTheme="majorEastAsia" w:hAnsiTheme="majorHAnsi" w:cstheme="majorBidi"/>
      <w:b/>
      <w:bCs/>
      <w:color w:val="4F81BD" w:themeColor="accent1"/>
    </w:rPr>
  </w:style>
  <w:style w:type="paragraph" w:styleId="Cabealho4">
    <w:name w:val="heading 4"/>
    <w:basedOn w:val="Normal"/>
    <w:next w:val="Normal"/>
    <w:link w:val="Cabealho4Carcter"/>
    <w:uiPriority w:val="9"/>
    <w:semiHidden/>
    <w:unhideWhenUsed/>
    <w:qFormat/>
    <w:rsid w:val="006313A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cter"/>
    <w:uiPriority w:val="99"/>
    <w:semiHidden/>
    <w:unhideWhenUsed/>
    <w:rsid w:val="00841194"/>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841194"/>
    <w:rPr>
      <w:rFonts w:ascii="Tahoma" w:hAnsi="Tahoma" w:cs="Tahoma"/>
      <w:sz w:val="16"/>
      <w:szCs w:val="16"/>
    </w:rPr>
  </w:style>
  <w:style w:type="paragraph" w:styleId="PargrafodaLista">
    <w:name w:val="List Paragraph"/>
    <w:basedOn w:val="Normal"/>
    <w:link w:val="PargrafodaListaCarcter"/>
    <w:uiPriority w:val="34"/>
    <w:qFormat/>
    <w:rsid w:val="00FF3795"/>
    <w:pPr>
      <w:ind w:left="720"/>
      <w:contextualSpacing/>
    </w:pPr>
  </w:style>
  <w:style w:type="character" w:customStyle="1" w:styleId="PargrafodaListaCarcter">
    <w:name w:val="Parágrafo da Lista Carácter"/>
    <w:link w:val="PargrafodaLista"/>
    <w:uiPriority w:val="34"/>
    <w:locked/>
    <w:rsid w:val="00FF3795"/>
  </w:style>
  <w:style w:type="paragraph" w:styleId="NormalWeb">
    <w:name w:val="Normal (Web)"/>
    <w:basedOn w:val="Normal"/>
    <w:uiPriority w:val="99"/>
    <w:unhideWhenUsed/>
    <w:rsid w:val="00BB34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bealho2Carcter">
    <w:name w:val="Cabeçalho 2 Carácter"/>
    <w:basedOn w:val="Tipodeletrapredefinidodopargrafo"/>
    <w:link w:val="Cabealho2"/>
    <w:uiPriority w:val="9"/>
    <w:rsid w:val="00DE2127"/>
    <w:rPr>
      <w:rFonts w:asciiTheme="majorHAnsi" w:eastAsiaTheme="majorEastAsia" w:hAnsiTheme="majorHAnsi" w:cstheme="majorBidi"/>
      <w:b/>
      <w:bCs/>
      <w:color w:val="4F81BD" w:themeColor="accent1"/>
      <w:sz w:val="26"/>
      <w:szCs w:val="26"/>
    </w:rPr>
  </w:style>
  <w:style w:type="character" w:customStyle="1" w:styleId="Cabealho3Carcter">
    <w:name w:val="Cabeçalho 3 Carácter"/>
    <w:basedOn w:val="Tipodeletrapredefinidodopargrafo"/>
    <w:link w:val="Cabealho3"/>
    <w:uiPriority w:val="9"/>
    <w:rsid w:val="00DE2127"/>
    <w:rPr>
      <w:rFonts w:asciiTheme="majorHAnsi" w:eastAsiaTheme="majorEastAsia" w:hAnsiTheme="majorHAnsi" w:cstheme="majorBidi"/>
      <w:b/>
      <w:bCs/>
      <w:color w:val="4F81BD" w:themeColor="accent1"/>
    </w:rPr>
  </w:style>
  <w:style w:type="paragraph" w:styleId="Textodenotaderodap">
    <w:name w:val="footnote text"/>
    <w:basedOn w:val="Normal"/>
    <w:link w:val="TextodenotaderodapCarcter"/>
    <w:uiPriority w:val="99"/>
    <w:semiHidden/>
    <w:unhideWhenUsed/>
    <w:rsid w:val="001A4F25"/>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1A4F25"/>
    <w:rPr>
      <w:sz w:val="20"/>
      <w:szCs w:val="20"/>
    </w:rPr>
  </w:style>
  <w:style w:type="character" w:styleId="Refdenotaderodap">
    <w:name w:val="footnote reference"/>
    <w:basedOn w:val="Tipodeletrapredefinidodopargrafo"/>
    <w:uiPriority w:val="99"/>
    <w:semiHidden/>
    <w:unhideWhenUsed/>
    <w:rsid w:val="001A4F25"/>
    <w:rPr>
      <w:vertAlign w:val="superscript"/>
    </w:rPr>
  </w:style>
  <w:style w:type="character" w:styleId="Hiperligao">
    <w:name w:val="Hyperlink"/>
    <w:basedOn w:val="Tipodeletrapredefinidodopargrafo"/>
    <w:uiPriority w:val="99"/>
    <w:unhideWhenUsed/>
    <w:rsid w:val="001A4F25"/>
    <w:rPr>
      <w:color w:val="0000FF" w:themeColor="hyperlink"/>
      <w:u w:val="single"/>
    </w:rPr>
  </w:style>
  <w:style w:type="character" w:customStyle="1" w:styleId="Cabealho1Carcter">
    <w:name w:val="Cabeçalho 1 Carácter"/>
    <w:basedOn w:val="Tipodeletrapredefinidodopargrafo"/>
    <w:link w:val="Cabealho1"/>
    <w:uiPriority w:val="9"/>
    <w:rsid w:val="00F83666"/>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F83666"/>
    <w:pPr>
      <w:autoSpaceDE w:val="0"/>
      <w:autoSpaceDN w:val="0"/>
      <w:adjustRightInd w:val="0"/>
      <w:spacing w:after="0" w:line="240" w:lineRule="auto"/>
    </w:pPr>
    <w:rPr>
      <w:rFonts w:ascii="Tahoma" w:hAnsi="Tahoma" w:cs="Tahoma"/>
      <w:color w:val="000000"/>
      <w:sz w:val="24"/>
      <w:szCs w:val="24"/>
    </w:rPr>
  </w:style>
  <w:style w:type="paragraph" w:styleId="Ttulodondice">
    <w:name w:val="TOC Heading"/>
    <w:basedOn w:val="Cabealho1"/>
    <w:next w:val="Normal"/>
    <w:uiPriority w:val="39"/>
    <w:unhideWhenUsed/>
    <w:qFormat/>
    <w:rsid w:val="00423FA3"/>
    <w:pPr>
      <w:outlineLvl w:val="9"/>
    </w:pPr>
  </w:style>
  <w:style w:type="paragraph" w:styleId="ndice1">
    <w:name w:val="toc 1"/>
    <w:basedOn w:val="Normal"/>
    <w:next w:val="Normal"/>
    <w:autoRedefine/>
    <w:uiPriority w:val="39"/>
    <w:unhideWhenUsed/>
    <w:rsid w:val="00423FA3"/>
    <w:pPr>
      <w:spacing w:after="100"/>
    </w:pPr>
  </w:style>
  <w:style w:type="paragraph" w:styleId="ndice2">
    <w:name w:val="toc 2"/>
    <w:basedOn w:val="Normal"/>
    <w:next w:val="Normal"/>
    <w:autoRedefine/>
    <w:uiPriority w:val="39"/>
    <w:unhideWhenUsed/>
    <w:rsid w:val="00A93AD3"/>
    <w:pPr>
      <w:tabs>
        <w:tab w:val="left" w:pos="880"/>
        <w:tab w:val="right" w:leader="dot" w:pos="9350"/>
      </w:tabs>
      <w:spacing w:after="100"/>
    </w:pPr>
    <w:rPr>
      <w:rFonts w:ascii="Times New Roman" w:hAnsi="Times New Roman" w:cs="Times New Roman"/>
      <w:noProof/>
      <w:lang w:val="pt-PT"/>
    </w:rPr>
  </w:style>
  <w:style w:type="paragraph" w:styleId="ndice3">
    <w:name w:val="toc 3"/>
    <w:basedOn w:val="Normal"/>
    <w:next w:val="Normal"/>
    <w:autoRedefine/>
    <w:uiPriority w:val="39"/>
    <w:unhideWhenUsed/>
    <w:rsid w:val="00423FA3"/>
    <w:pPr>
      <w:spacing w:after="100"/>
      <w:ind w:left="440"/>
    </w:pPr>
  </w:style>
  <w:style w:type="paragraph" w:styleId="Cabealho">
    <w:name w:val="header"/>
    <w:basedOn w:val="Normal"/>
    <w:link w:val="CabealhoCarcter"/>
    <w:uiPriority w:val="99"/>
    <w:unhideWhenUsed/>
    <w:rsid w:val="00223715"/>
    <w:pPr>
      <w:tabs>
        <w:tab w:val="center" w:pos="4680"/>
        <w:tab w:val="right" w:pos="9360"/>
      </w:tabs>
      <w:spacing w:after="0" w:line="240" w:lineRule="auto"/>
    </w:pPr>
  </w:style>
  <w:style w:type="character" w:customStyle="1" w:styleId="CabealhoCarcter">
    <w:name w:val="Cabeçalho Carácter"/>
    <w:basedOn w:val="Tipodeletrapredefinidodopargrafo"/>
    <w:link w:val="Cabealho"/>
    <w:uiPriority w:val="99"/>
    <w:rsid w:val="00223715"/>
  </w:style>
  <w:style w:type="paragraph" w:styleId="Rodap">
    <w:name w:val="footer"/>
    <w:basedOn w:val="Normal"/>
    <w:link w:val="RodapCarcter"/>
    <w:uiPriority w:val="99"/>
    <w:unhideWhenUsed/>
    <w:rsid w:val="00223715"/>
    <w:pPr>
      <w:tabs>
        <w:tab w:val="center" w:pos="4680"/>
        <w:tab w:val="right" w:pos="9360"/>
      </w:tabs>
      <w:spacing w:after="0" w:line="240" w:lineRule="auto"/>
    </w:pPr>
  </w:style>
  <w:style w:type="character" w:customStyle="1" w:styleId="RodapCarcter">
    <w:name w:val="Rodapé Carácter"/>
    <w:basedOn w:val="Tipodeletrapredefinidodopargrafo"/>
    <w:link w:val="Rodap"/>
    <w:uiPriority w:val="99"/>
    <w:rsid w:val="00223715"/>
  </w:style>
  <w:style w:type="character" w:customStyle="1" w:styleId="tlid-translation">
    <w:name w:val="tlid-translation"/>
    <w:basedOn w:val="Tipodeletrapredefinidodopargrafo"/>
    <w:rsid w:val="00BB3792"/>
  </w:style>
  <w:style w:type="paragraph" w:styleId="HTMLpr-formatado">
    <w:name w:val="HTML Preformatted"/>
    <w:basedOn w:val="Normal"/>
    <w:link w:val="HTMLpr-formatadoCarcter"/>
    <w:uiPriority w:val="99"/>
    <w:semiHidden/>
    <w:unhideWhenUsed/>
    <w:rsid w:val="00227D4D"/>
    <w:pPr>
      <w:spacing w:after="0" w:line="240" w:lineRule="auto"/>
    </w:pPr>
    <w:rPr>
      <w:rFonts w:ascii="Consolas" w:hAnsi="Consolas"/>
      <w:sz w:val="20"/>
      <w:szCs w:val="20"/>
    </w:rPr>
  </w:style>
  <w:style w:type="character" w:customStyle="1" w:styleId="HTMLpr-formatadoCarcter">
    <w:name w:val="HTML pré-formatado Carácter"/>
    <w:basedOn w:val="Tipodeletrapredefinidodopargrafo"/>
    <w:link w:val="HTMLpr-formatado"/>
    <w:uiPriority w:val="99"/>
    <w:semiHidden/>
    <w:rsid w:val="00227D4D"/>
    <w:rPr>
      <w:rFonts w:ascii="Consolas" w:hAnsi="Consolas"/>
      <w:sz w:val="20"/>
      <w:szCs w:val="20"/>
    </w:rPr>
  </w:style>
  <w:style w:type="character" w:customStyle="1" w:styleId="Cabealho4Carcter">
    <w:name w:val="Cabeçalho 4 Carácter"/>
    <w:basedOn w:val="Tipodeletrapredefinidodopargrafo"/>
    <w:link w:val="Cabealho4"/>
    <w:uiPriority w:val="9"/>
    <w:semiHidden/>
    <w:rsid w:val="006313A3"/>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18477">
      <w:bodyDiv w:val="1"/>
      <w:marLeft w:val="0"/>
      <w:marRight w:val="0"/>
      <w:marTop w:val="0"/>
      <w:marBottom w:val="0"/>
      <w:divBdr>
        <w:top w:val="none" w:sz="0" w:space="0" w:color="auto"/>
        <w:left w:val="none" w:sz="0" w:space="0" w:color="auto"/>
        <w:bottom w:val="none" w:sz="0" w:space="0" w:color="auto"/>
        <w:right w:val="none" w:sz="0" w:space="0" w:color="auto"/>
      </w:divBdr>
    </w:div>
    <w:div w:id="66877468">
      <w:bodyDiv w:val="1"/>
      <w:marLeft w:val="0"/>
      <w:marRight w:val="0"/>
      <w:marTop w:val="0"/>
      <w:marBottom w:val="0"/>
      <w:divBdr>
        <w:top w:val="none" w:sz="0" w:space="0" w:color="auto"/>
        <w:left w:val="none" w:sz="0" w:space="0" w:color="auto"/>
        <w:bottom w:val="none" w:sz="0" w:space="0" w:color="auto"/>
        <w:right w:val="none" w:sz="0" w:space="0" w:color="auto"/>
      </w:divBdr>
    </w:div>
    <w:div w:id="303314387">
      <w:bodyDiv w:val="1"/>
      <w:marLeft w:val="0"/>
      <w:marRight w:val="0"/>
      <w:marTop w:val="0"/>
      <w:marBottom w:val="0"/>
      <w:divBdr>
        <w:top w:val="none" w:sz="0" w:space="0" w:color="auto"/>
        <w:left w:val="none" w:sz="0" w:space="0" w:color="auto"/>
        <w:bottom w:val="none" w:sz="0" w:space="0" w:color="auto"/>
        <w:right w:val="none" w:sz="0" w:space="0" w:color="auto"/>
      </w:divBdr>
    </w:div>
    <w:div w:id="919212221">
      <w:bodyDiv w:val="1"/>
      <w:marLeft w:val="0"/>
      <w:marRight w:val="0"/>
      <w:marTop w:val="0"/>
      <w:marBottom w:val="0"/>
      <w:divBdr>
        <w:top w:val="none" w:sz="0" w:space="0" w:color="auto"/>
        <w:left w:val="none" w:sz="0" w:space="0" w:color="auto"/>
        <w:bottom w:val="none" w:sz="0" w:space="0" w:color="auto"/>
        <w:right w:val="none" w:sz="0" w:space="0" w:color="auto"/>
      </w:divBdr>
    </w:div>
    <w:div w:id="1184442525">
      <w:bodyDiv w:val="1"/>
      <w:marLeft w:val="0"/>
      <w:marRight w:val="0"/>
      <w:marTop w:val="0"/>
      <w:marBottom w:val="0"/>
      <w:divBdr>
        <w:top w:val="none" w:sz="0" w:space="0" w:color="auto"/>
        <w:left w:val="none" w:sz="0" w:space="0" w:color="auto"/>
        <w:bottom w:val="none" w:sz="0" w:space="0" w:color="auto"/>
        <w:right w:val="none" w:sz="0" w:space="0" w:color="auto"/>
      </w:divBdr>
    </w:div>
    <w:div w:id="1306088632">
      <w:bodyDiv w:val="1"/>
      <w:marLeft w:val="0"/>
      <w:marRight w:val="0"/>
      <w:marTop w:val="0"/>
      <w:marBottom w:val="0"/>
      <w:divBdr>
        <w:top w:val="none" w:sz="0" w:space="0" w:color="auto"/>
        <w:left w:val="none" w:sz="0" w:space="0" w:color="auto"/>
        <w:bottom w:val="none" w:sz="0" w:space="0" w:color="auto"/>
        <w:right w:val="none" w:sz="0" w:space="0" w:color="auto"/>
      </w:divBdr>
    </w:div>
    <w:div w:id="1973749675">
      <w:bodyDiv w:val="1"/>
      <w:marLeft w:val="0"/>
      <w:marRight w:val="0"/>
      <w:marTop w:val="0"/>
      <w:marBottom w:val="0"/>
      <w:divBdr>
        <w:top w:val="none" w:sz="0" w:space="0" w:color="auto"/>
        <w:left w:val="none" w:sz="0" w:space="0" w:color="auto"/>
        <w:bottom w:val="none" w:sz="0" w:space="0" w:color="auto"/>
        <w:right w:val="none" w:sz="0" w:space="0" w:color="auto"/>
      </w:divBdr>
    </w:div>
    <w:div w:id="202192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9ED1F-6BAA-42D9-9179-6A5186766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17614</Words>
  <Characters>100404</Characters>
  <Application>Microsoft Office Word</Application>
  <DocSecurity>0</DocSecurity>
  <Lines>836</Lines>
  <Paragraphs>235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Company>
  <LinksUpToDate>false</LinksUpToDate>
  <CharactersWithSpaces>117783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Dercio</dc:creator>
  <cp:lastModifiedBy>SERVE PRINTER</cp:lastModifiedBy>
  <cp:revision>2</cp:revision>
  <dcterms:created xsi:type="dcterms:W3CDTF">2022-02-15T17:13:00Z</dcterms:created>
  <dcterms:modified xsi:type="dcterms:W3CDTF">2022-02-15T17:13:00Z</dcterms:modified>
</cp:coreProperties>
</file>